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227"/>
        <w:tblW w:w="850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112"/>
        <w:gridCol w:w="6395"/>
      </w:tblGrid>
      <w:tr w:rsidR="00020839" w:rsidRPr="00230962" w14:paraId="52844618" w14:textId="77777777" w:rsidTr="00566A46">
        <w:trPr>
          <w:trHeight w:val="279"/>
        </w:trPr>
        <w:tc>
          <w:tcPr>
            <w:tcW w:w="8507" w:type="dxa"/>
            <w:gridSpan w:val="2"/>
          </w:tcPr>
          <w:p w14:paraId="3A1F015E" w14:textId="0D00BA95" w:rsidR="00020839" w:rsidRPr="00230962" w:rsidRDefault="00020839" w:rsidP="00011C4A">
            <w:pPr>
              <w:spacing w:after="0" w:line="240" w:lineRule="auto"/>
              <w:jc w:val="both"/>
              <w:rPr>
                <w:rFonts w:cstheme="minorHAnsi"/>
                <w:b/>
                <w:spacing w:val="1"/>
                <w:sz w:val="23"/>
                <w:szCs w:val="23"/>
                <w:highlight w:val="yellow"/>
              </w:rPr>
            </w:pPr>
            <w:r w:rsidRPr="00230962">
              <w:rPr>
                <w:rFonts w:cstheme="minorHAnsi"/>
                <w:color w:val="000000"/>
                <w:sz w:val="23"/>
                <w:szCs w:val="23"/>
              </w:rPr>
              <w:t xml:space="preserve">O Município de Querência do Norte, torna público que realizará licitação, na modalidade </w:t>
            </w:r>
            <w:r w:rsidRPr="00230962">
              <w:rPr>
                <w:rFonts w:cstheme="minorHAnsi"/>
                <w:b/>
                <w:color w:val="000000"/>
                <w:sz w:val="23"/>
                <w:szCs w:val="23"/>
              </w:rPr>
              <w:t>CONCORRÊNCIA,</w:t>
            </w:r>
            <w:r w:rsidRPr="00230962">
              <w:rPr>
                <w:rFonts w:cstheme="minorHAnsi"/>
                <w:color w:val="000000"/>
                <w:sz w:val="23"/>
                <w:szCs w:val="23"/>
              </w:rPr>
              <w:t xml:space="preserve"> na forma </w:t>
            </w:r>
            <w:r w:rsidRPr="00230962">
              <w:rPr>
                <w:rFonts w:cstheme="minorHAnsi"/>
                <w:b/>
                <w:color w:val="000000"/>
                <w:sz w:val="23"/>
                <w:szCs w:val="23"/>
              </w:rPr>
              <w:t>ELETRÔNICA</w:t>
            </w:r>
            <w:r w:rsidRPr="00230962">
              <w:rPr>
                <w:rFonts w:cstheme="minorHAnsi"/>
                <w:color w:val="000000"/>
                <w:sz w:val="23"/>
                <w:szCs w:val="23"/>
              </w:rPr>
              <w:t xml:space="preserve">, nos termos da </w:t>
            </w:r>
            <w:hyperlink r:id="rId8" w:history="1">
              <w:r w:rsidRPr="00230962">
                <w:rPr>
                  <w:rStyle w:val="Hyperlink"/>
                  <w:rFonts w:cstheme="minorHAnsi"/>
                  <w:sz w:val="23"/>
                  <w:szCs w:val="23"/>
                </w:rPr>
                <w:t>Lei nº 14.133, de 2021</w:t>
              </w:r>
            </w:hyperlink>
            <w:r w:rsidRPr="00230962">
              <w:rPr>
                <w:rFonts w:cstheme="minorHAnsi"/>
                <w:sz w:val="23"/>
                <w:szCs w:val="23"/>
              </w:rPr>
              <w:t>, e demais legislação aplicável e, ainda, de acordo com as condições estabelecidas neste Edital e seus anexos</w:t>
            </w:r>
          </w:p>
        </w:tc>
      </w:tr>
      <w:tr w:rsidR="00566A46" w:rsidRPr="00230962" w14:paraId="70F24A7E" w14:textId="77777777" w:rsidTr="00566A46">
        <w:trPr>
          <w:trHeight w:val="279"/>
        </w:trPr>
        <w:tc>
          <w:tcPr>
            <w:tcW w:w="8507" w:type="dxa"/>
            <w:gridSpan w:val="2"/>
          </w:tcPr>
          <w:p w14:paraId="44F81484" w14:textId="77777777" w:rsidR="00011C4A" w:rsidRPr="00230962" w:rsidRDefault="00011C4A" w:rsidP="00011C4A">
            <w:pPr>
              <w:spacing w:after="0" w:line="240" w:lineRule="auto"/>
              <w:jc w:val="center"/>
              <w:rPr>
                <w:rFonts w:cstheme="minorHAnsi"/>
                <w:b/>
                <w:spacing w:val="1"/>
                <w:sz w:val="23"/>
                <w:szCs w:val="23"/>
                <w:highlight w:val="yellow"/>
              </w:rPr>
            </w:pPr>
          </w:p>
          <w:p w14:paraId="70995252" w14:textId="7E18E124" w:rsidR="00566A46" w:rsidRPr="00230962" w:rsidRDefault="00566A46" w:rsidP="00011C4A">
            <w:pPr>
              <w:spacing w:after="0" w:line="240" w:lineRule="auto"/>
              <w:jc w:val="center"/>
              <w:rPr>
                <w:rFonts w:cstheme="minorHAnsi"/>
                <w:b/>
                <w:spacing w:val="1"/>
                <w:sz w:val="23"/>
                <w:szCs w:val="23"/>
                <w:highlight w:val="yellow"/>
              </w:rPr>
            </w:pPr>
            <w:r w:rsidRPr="00230962">
              <w:rPr>
                <w:rFonts w:cstheme="minorHAnsi"/>
                <w:b/>
                <w:spacing w:val="1"/>
                <w:sz w:val="23"/>
                <w:szCs w:val="23"/>
                <w:highlight w:val="yellow"/>
              </w:rPr>
              <w:t>E</w:t>
            </w:r>
            <w:r w:rsidRPr="00230962">
              <w:rPr>
                <w:rFonts w:cstheme="minorHAnsi"/>
                <w:b/>
                <w:sz w:val="23"/>
                <w:szCs w:val="23"/>
                <w:highlight w:val="yellow"/>
              </w:rPr>
              <w:t>D</w:t>
            </w:r>
            <w:r w:rsidRPr="00230962">
              <w:rPr>
                <w:rFonts w:cstheme="minorHAnsi"/>
                <w:b/>
                <w:spacing w:val="1"/>
                <w:sz w:val="23"/>
                <w:szCs w:val="23"/>
                <w:highlight w:val="yellow"/>
              </w:rPr>
              <w:t>I</w:t>
            </w:r>
            <w:r w:rsidRPr="00230962">
              <w:rPr>
                <w:rFonts w:cstheme="minorHAnsi"/>
                <w:b/>
                <w:spacing w:val="2"/>
                <w:sz w:val="23"/>
                <w:szCs w:val="23"/>
                <w:highlight w:val="yellow"/>
              </w:rPr>
              <w:t>T</w:t>
            </w:r>
            <w:r w:rsidRPr="00230962">
              <w:rPr>
                <w:rFonts w:cstheme="minorHAnsi"/>
                <w:b/>
                <w:spacing w:val="-5"/>
                <w:sz w:val="23"/>
                <w:szCs w:val="23"/>
                <w:highlight w:val="yellow"/>
              </w:rPr>
              <w:t>A</w:t>
            </w:r>
            <w:r w:rsidRPr="00230962">
              <w:rPr>
                <w:rFonts w:cstheme="minorHAnsi"/>
                <w:b/>
                <w:sz w:val="23"/>
                <w:szCs w:val="23"/>
                <w:highlight w:val="yellow"/>
              </w:rPr>
              <w:t>L</w:t>
            </w:r>
            <w:r w:rsidRPr="00230962">
              <w:rPr>
                <w:rFonts w:cstheme="minorHAnsi"/>
                <w:b/>
                <w:spacing w:val="-3"/>
                <w:sz w:val="23"/>
                <w:szCs w:val="23"/>
                <w:highlight w:val="yellow"/>
              </w:rPr>
              <w:t xml:space="preserve"> </w:t>
            </w:r>
            <w:r w:rsidRPr="00230962">
              <w:rPr>
                <w:rFonts w:cstheme="minorHAnsi"/>
                <w:b/>
                <w:sz w:val="23"/>
                <w:szCs w:val="23"/>
                <w:highlight w:val="yellow"/>
              </w:rPr>
              <w:t xml:space="preserve">DE </w:t>
            </w:r>
            <w:r w:rsidRPr="00230962">
              <w:rPr>
                <w:rFonts w:cstheme="minorHAnsi"/>
                <w:b/>
                <w:spacing w:val="1"/>
                <w:sz w:val="23"/>
                <w:szCs w:val="23"/>
                <w:highlight w:val="yellow"/>
              </w:rPr>
              <w:t xml:space="preserve">CONCORRENCIA ELETRONICA - N° </w:t>
            </w:r>
            <w:r w:rsidR="00E552CF" w:rsidRPr="00230962">
              <w:rPr>
                <w:rFonts w:cstheme="minorHAnsi"/>
                <w:b/>
                <w:spacing w:val="1"/>
                <w:sz w:val="23"/>
                <w:szCs w:val="23"/>
                <w:highlight w:val="yellow"/>
              </w:rPr>
              <w:t>0</w:t>
            </w:r>
            <w:r w:rsidR="00AE6A01" w:rsidRPr="00230962">
              <w:rPr>
                <w:rFonts w:cstheme="minorHAnsi"/>
                <w:b/>
                <w:spacing w:val="1"/>
                <w:sz w:val="23"/>
                <w:szCs w:val="23"/>
                <w:highlight w:val="yellow"/>
              </w:rPr>
              <w:t>5</w:t>
            </w:r>
            <w:r w:rsidR="00E552CF" w:rsidRPr="00230962">
              <w:rPr>
                <w:rFonts w:cstheme="minorHAnsi"/>
                <w:b/>
                <w:spacing w:val="1"/>
                <w:sz w:val="23"/>
                <w:szCs w:val="23"/>
                <w:highlight w:val="yellow"/>
              </w:rPr>
              <w:t>/2026</w:t>
            </w:r>
          </w:p>
          <w:p w14:paraId="347B1570" w14:textId="00FE7BB3" w:rsidR="00011C4A" w:rsidRPr="00230962" w:rsidRDefault="00011C4A" w:rsidP="00011C4A">
            <w:pPr>
              <w:spacing w:after="0" w:line="240" w:lineRule="auto"/>
              <w:jc w:val="center"/>
              <w:rPr>
                <w:rFonts w:cstheme="minorHAnsi"/>
                <w:b/>
                <w:sz w:val="23"/>
                <w:szCs w:val="23"/>
                <w:highlight w:val="yellow"/>
              </w:rPr>
            </w:pPr>
          </w:p>
        </w:tc>
      </w:tr>
      <w:tr w:rsidR="00566A46" w:rsidRPr="00230962" w14:paraId="63A999E5" w14:textId="77777777" w:rsidTr="00011C4A">
        <w:trPr>
          <w:trHeight w:val="279"/>
        </w:trPr>
        <w:tc>
          <w:tcPr>
            <w:tcW w:w="2112" w:type="dxa"/>
          </w:tcPr>
          <w:p w14:paraId="14082647"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 xml:space="preserve">TIPO </w:t>
            </w:r>
          </w:p>
          <w:p w14:paraId="17B123C6"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MODO DE DISPUTA</w:t>
            </w:r>
          </w:p>
        </w:tc>
        <w:tc>
          <w:tcPr>
            <w:tcW w:w="6395" w:type="dxa"/>
          </w:tcPr>
          <w:p w14:paraId="7F274AF3" w14:textId="33461378" w:rsidR="008F006E" w:rsidRPr="00230962" w:rsidRDefault="00566A46" w:rsidP="00011C4A">
            <w:pPr>
              <w:spacing w:after="0" w:line="240" w:lineRule="auto"/>
              <w:jc w:val="both"/>
              <w:rPr>
                <w:rFonts w:cstheme="minorHAnsi"/>
                <w:b/>
                <w:sz w:val="23"/>
                <w:szCs w:val="23"/>
              </w:rPr>
            </w:pPr>
            <w:r w:rsidRPr="00230962">
              <w:rPr>
                <w:rFonts w:cstheme="minorHAnsi"/>
                <w:b/>
                <w:sz w:val="23"/>
                <w:szCs w:val="23"/>
              </w:rPr>
              <w:t>MENOR PREÇO GLOBAL</w:t>
            </w:r>
            <w:r w:rsidR="008F006E" w:rsidRPr="00230962">
              <w:rPr>
                <w:rFonts w:cstheme="minorHAnsi"/>
                <w:b/>
                <w:sz w:val="23"/>
                <w:szCs w:val="23"/>
              </w:rPr>
              <w:t xml:space="preserve"> –</w:t>
            </w:r>
          </w:p>
          <w:p w14:paraId="42697B3D" w14:textId="217356BF" w:rsidR="00566A46" w:rsidRPr="00230962" w:rsidRDefault="00566A46" w:rsidP="00011C4A">
            <w:pPr>
              <w:spacing w:after="0" w:line="240" w:lineRule="auto"/>
              <w:jc w:val="both"/>
              <w:rPr>
                <w:rFonts w:cstheme="minorHAnsi"/>
                <w:b/>
                <w:sz w:val="23"/>
                <w:szCs w:val="23"/>
                <w:bdr w:val="none" w:sz="0" w:space="0" w:color="auto" w:frame="1"/>
              </w:rPr>
            </w:pPr>
            <w:r w:rsidRPr="00230962">
              <w:rPr>
                <w:rFonts w:cstheme="minorHAnsi"/>
                <w:b/>
                <w:sz w:val="23"/>
                <w:szCs w:val="23"/>
              </w:rPr>
              <w:t>ABERTO</w:t>
            </w:r>
          </w:p>
        </w:tc>
      </w:tr>
      <w:tr w:rsidR="00566A46" w:rsidRPr="00230962" w14:paraId="6412B567" w14:textId="77777777" w:rsidTr="00011C4A">
        <w:trPr>
          <w:trHeight w:val="345"/>
        </w:trPr>
        <w:tc>
          <w:tcPr>
            <w:tcW w:w="2112" w:type="dxa"/>
          </w:tcPr>
          <w:p w14:paraId="7C81C2A6" w14:textId="2B6F86F6" w:rsidR="00566A46" w:rsidRPr="00230962" w:rsidRDefault="00566A46" w:rsidP="00011C4A">
            <w:pPr>
              <w:pStyle w:val="ParagraphStyle"/>
              <w:widowControl/>
              <w:jc w:val="both"/>
              <w:rPr>
                <w:rFonts w:asciiTheme="minorHAnsi" w:hAnsiTheme="minorHAnsi" w:cstheme="minorHAnsi"/>
                <w:b/>
                <w:bCs/>
                <w:sz w:val="23"/>
                <w:szCs w:val="23"/>
              </w:rPr>
            </w:pPr>
            <w:r w:rsidRPr="00230962">
              <w:rPr>
                <w:rFonts w:asciiTheme="minorHAnsi" w:hAnsiTheme="minorHAnsi" w:cstheme="minorHAnsi"/>
                <w:b/>
                <w:bCs/>
                <w:sz w:val="23"/>
                <w:szCs w:val="23"/>
              </w:rPr>
              <w:t xml:space="preserve">EXCLUSIVA </w:t>
            </w:r>
            <w:r w:rsidR="00011C4A" w:rsidRPr="00230962">
              <w:rPr>
                <w:rFonts w:asciiTheme="minorHAnsi" w:hAnsiTheme="minorHAnsi" w:cstheme="minorHAnsi"/>
                <w:b/>
                <w:bCs/>
                <w:sz w:val="23"/>
                <w:szCs w:val="23"/>
              </w:rPr>
              <w:t>M</w:t>
            </w:r>
            <w:r w:rsidRPr="00230962">
              <w:rPr>
                <w:rFonts w:asciiTheme="minorHAnsi" w:hAnsiTheme="minorHAnsi" w:cstheme="minorHAnsi"/>
                <w:b/>
                <w:bCs/>
                <w:sz w:val="23"/>
                <w:szCs w:val="23"/>
              </w:rPr>
              <w:t>E/EPP</w:t>
            </w:r>
          </w:p>
        </w:tc>
        <w:tc>
          <w:tcPr>
            <w:tcW w:w="6395" w:type="dxa"/>
          </w:tcPr>
          <w:p w14:paraId="1915600E" w14:textId="77777777" w:rsidR="00566A46" w:rsidRPr="00230962" w:rsidRDefault="00566A46" w:rsidP="00011C4A">
            <w:pPr>
              <w:tabs>
                <w:tab w:val="left" w:pos="7797"/>
              </w:tabs>
              <w:spacing w:after="0" w:line="240" w:lineRule="auto"/>
              <w:rPr>
                <w:rFonts w:cstheme="minorHAnsi"/>
                <w:b/>
                <w:sz w:val="23"/>
                <w:szCs w:val="23"/>
              </w:rPr>
            </w:pPr>
            <w:r w:rsidRPr="00230962">
              <w:rPr>
                <w:rFonts w:cstheme="minorHAnsi"/>
                <w:b/>
                <w:sz w:val="23"/>
                <w:szCs w:val="23"/>
              </w:rPr>
              <w:t xml:space="preserve">NÃO </w:t>
            </w:r>
          </w:p>
        </w:tc>
      </w:tr>
      <w:tr w:rsidR="00566A46" w:rsidRPr="00230962" w14:paraId="61381256" w14:textId="77777777" w:rsidTr="00011C4A">
        <w:trPr>
          <w:trHeight w:val="279"/>
        </w:trPr>
        <w:tc>
          <w:tcPr>
            <w:tcW w:w="2112" w:type="dxa"/>
          </w:tcPr>
          <w:p w14:paraId="3CC612B9"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CONVÊNIO</w:t>
            </w:r>
          </w:p>
        </w:tc>
        <w:tc>
          <w:tcPr>
            <w:tcW w:w="6395" w:type="dxa"/>
          </w:tcPr>
          <w:p w14:paraId="15C9290A" w14:textId="0823F488" w:rsidR="00566A46" w:rsidRPr="00230962" w:rsidRDefault="00DB4425" w:rsidP="00011C4A">
            <w:pPr>
              <w:tabs>
                <w:tab w:val="left" w:pos="7797"/>
              </w:tabs>
              <w:spacing w:after="0" w:line="240" w:lineRule="auto"/>
              <w:rPr>
                <w:rFonts w:cstheme="minorHAnsi"/>
                <w:b/>
                <w:sz w:val="23"/>
                <w:szCs w:val="23"/>
              </w:rPr>
            </w:pPr>
            <w:r w:rsidRPr="00230962">
              <w:rPr>
                <w:rFonts w:cstheme="minorHAnsi"/>
                <w:b/>
                <w:sz w:val="23"/>
                <w:szCs w:val="23"/>
              </w:rPr>
              <w:t>NÃO</w:t>
            </w:r>
            <w:r w:rsidR="00016B5E" w:rsidRPr="00230962">
              <w:rPr>
                <w:rFonts w:cstheme="minorHAnsi"/>
                <w:b/>
                <w:sz w:val="23"/>
                <w:szCs w:val="23"/>
              </w:rPr>
              <w:t xml:space="preserve"> </w:t>
            </w:r>
          </w:p>
        </w:tc>
      </w:tr>
      <w:tr w:rsidR="00566A46" w:rsidRPr="00230962" w14:paraId="403B7489" w14:textId="77777777" w:rsidTr="00011C4A">
        <w:trPr>
          <w:trHeight w:val="279"/>
        </w:trPr>
        <w:tc>
          <w:tcPr>
            <w:tcW w:w="2112" w:type="dxa"/>
          </w:tcPr>
          <w:p w14:paraId="3F2465CD"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AMOSTRA</w:t>
            </w:r>
          </w:p>
        </w:tc>
        <w:tc>
          <w:tcPr>
            <w:tcW w:w="6395" w:type="dxa"/>
          </w:tcPr>
          <w:p w14:paraId="72624D46" w14:textId="77777777" w:rsidR="00566A46" w:rsidRPr="00230962" w:rsidRDefault="00566A46" w:rsidP="00011C4A">
            <w:pPr>
              <w:tabs>
                <w:tab w:val="left" w:pos="7797"/>
              </w:tabs>
              <w:spacing w:after="0" w:line="240" w:lineRule="auto"/>
              <w:rPr>
                <w:rFonts w:cstheme="minorHAnsi"/>
                <w:b/>
                <w:sz w:val="23"/>
                <w:szCs w:val="23"/>
              </w:rPr>
            </w:pPr>
            <w:r w:rsidRPr="00230962">
              <w:rPr>
                <w:rFonts w:cstheme="minorHAnsi"/>
                <w:b/>
                <w:sz w:val="23"/>
                <w:szCs w:val="23"/>
              </w:rPr>
              <w:t>NÃO</w:t>
            </w:r>
          </w:p>
        </w:tc>
      </w:tr>
      <w:tr w:rsidR="00566A46" w:rsidRPr="00230962" w14:paraId="7D78C0F9" w14:textId="77777777" w:rsidTr="00011C4A">
        <w:trPr>
          <w:trHeight w:val="294"/>
        </w:trPr>
        <w:tc>
          <w:tcPr>
            <w:tcW w:w="2112" w:type="dxa"/>
          </w:tcPr>
          <w:p w14:paraId="43F27A38"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VISITA TÉCNICA</w:t>
            </w:r>
          </w:p>
        </w:tc>
        <w:tc>
          <w:tcPr>
            <w:tcW w:w="6395" w:type="dxa"/>
          </w:tcPr>
          <w:p w14:paraId="6004F313" w14:textId="2BF2F3CC" w:rsidR="00B219FE" w:rsidRPr="00230962" w:rsidRDefault="00566A46" w:rsidP="00011C4A">
            <w:pPr>
              <w:pStyle w:val="Default"/>
              <w:rPr>
                <w:rFonts w:asciiTheme="minorHAnsi" w:hAnsiTheme="minorHAnsi" w:cstheme="minorHAnsi"/>
                <w:sz w:val="23"/>
                <w:szCs w:val="23"/>
              </w:rPr>
            </w:pPr>
            <w:r w:rsidRPr="00230962">
              <w:rPr>
                <w:rFonts w:asciiTheme="minorHAnsi" w:hAnsiTheme="minorHAnsi" w:cstheme="minorHAnsi"/>
                <w:b/>
                <w:sz w:val="23"/>
                <w:szCs w:val="23"/>
              </w:rPr>
              <w:t>SIM</w:t>
            </w:r>
            <w:r w:rsidR="0053071F" w:rsidRPr="00230962">
              <w:rPr>
                <w:rFonts w:asciiTheme="minorHAnsi" w:hAnsiTheme="minorHAnsi" w:cstheme="minorHAnsi"/>
                <w:b/>
                <w:sz w:val="23"/>
                <w:szCs w:val="23"/>
              </w:rPr>
              <w:t xml:space="preserve"> - </w:t>
            </w:r>
            <w:r w:rsidR="0053071F" w:rsidRPr="00230962">
              <w:rPr>
                <w:rFonts w:asciiTheme="minorHAnsi" w:hAnsiTheme="minorHAnsi" w:cstheme="minorHAnsi"/>
                <w:sz w:val="23"/>
                <w:szCs w:val="23"/>
              </w:rPr>
              <w:t xml:space="preserve"> </w:t>
            </w:r>
            <w:r w:rsidR="00B219FE" w:rsidRPr="00230962">
              <w:rPr>
                <w:rFonts w:asciiTheme="minorHAnsi" w:hAnsiTheme="minorHAnsi" w:cstheme="minorHAnsi"/>
                <w:sz w:val="23"/>
                <w:szCs w:val="23"/>
              </w:rPr>
              <w:t xml:space="preserve"> COORDENADA</w:t>
            </w:r>
            <w:r w:rsidR="0055631D" w:rsidRPr="00230962">
              <w:rPr>
                <w:rFonts w:asciiTheme="minorHAnsi" w:hAnsiTheme="minorHAnsi" w:cstheme="minorHAnsi"/>
                <w:sz w:val="23"/>
                <w:szCs w:val="23"/>
              </w:rPr>
              <w:t>S</w:t>
            </w:r>
          </w:p>
          <w:p w14:paraId="48479700" w14:textId="4716F2F4" w:rsidR="00566A46" w:rsidRPr="00230962" w:rsidRDefault="002D473C" w:rsidP="00A33580">
            <w:pPr>
              <w:tabs>
                <w:tab w:val="left" w:pos="7797"/>
              </w:tabs>
              <w:spacing w:after="0" w:line="240" w:lineRule="auto"/>
              <w:rPr>
                <w:rFonts w:cstheme="minorHAnsi"/>
                <w:b/>
                <w:sz w:val="23"/>
                <w:szCs w:val="23"/>
              </w:rPr>
            </w:pPr>
            <w:r w:rsidRPr="00230962">
              <w:rPr>
                <w:rFonts w:cstheme="minorHAnsi"/>
                <w:sz w:val="23"/>
                <w:szCs w:val="23"/>
              </w:rPr>
              <w:t>23</w:t>
            </w:r>
            <w:r w:rsidR="00F46E53" w:rsidRPr="00230962">
              <w:rPr>
                <w:rFonts w:cstheme="minorHAnsi"/>
                <w:sz w:val="23"/>
                <w:szCs w:val="23"/>
              </w:rPr>
              <w:t>º</w:t>
            </w:r>
            <w:r w:rsidRPr="00230962">
              <w:rPr>
                <w:rFonts w:cstheme="minorHAnsi"/>
                <w:sz w:val="23"/>
                <w:szCs w:val="23"/>
              </w:rPr>
              <w:t>0</w:t>
            </w:r>
            <w:r w:rsidR="00A33580">
              <w:rPr>
                <w:rFonts w:cstheme="minorHAnsi"/>
                <w:sz w:val="23"/>
                <w:szCs w:val="23"/>
              </w:rPr>
              <w:t>6</w:t>
            </w:r>
            <w:r w:rsidR="00F46E53" w:rsidRPr="00230962">
              <w:rPr>
                <w:rFonts w:cstheme="minorHAnsi"/>
                <w:sz w:val="23"/>
                <w:szCs w:val="23"/>
              </w:rPr>
              <w:t>’</w:t>
            </w:r>
            <w:r w:rsidR="00A33580">
              <w:rPr>
                <w:rFonts w:cstheme="minorHAnsi"/>
                <w:sz w:val="23"/>
                <w:szCs w:val="23"/>
              </w:rPr>
              <w:t>13</w:t>
            </w:r>
            <w:r w:rsidR="00F46E53" w:rsidRPr="00230962">
              <w:rPr>
                <w:rFonts w:cstheme="minorHAnsi"/>
                <w:sz w:val="23"/>
                <w:szCs w:val="23"/>
              </w:rPr>
              <w:t>.8</w:t>
            </w:r>
            <w:r w:rsidR="00A33580">
              <w:rPr>
                <w:rFonts w:cstheme="minorHAnsi"/>
                <w:sz w:val="23"/>
                <w:szCs w:val="23"/>
              </w:rPr>
              <w:t>4</w:t>
            </w:r>
            <w:r w:rsidR="00F46E53" w:rsidRPr="00230962">
              <w:rPr>
                <w:rFonts w:cstheme="minorHAnsi"/>
                <w:sz w:val="23"/>
                <w:szCs w:val="23"/>
              </w:rPr>
              <w:t>”S   53º</w:t>
            </w:r>
            <w:r w:rsidR="00294D15" w:rsidRPr="00230962">
              <w:rPr>
                <w:rFonts w:cstheme="minorHAnsi"/>
                <w:sz w:val="23"/>
                <w:szCs w:val="23"/>
              </w:rPr>
              <w:t>28’</w:t>
            </w:r>
            <w:r w:rsidR="00A33580">
              <w:rPr>
                <w:rFonts w:cstheme="minorHAnsi"/>
                <w:sz w:val="23"/>
                <w:szCs w:val="23"/>
              </w:rPr>
              <w:t>19</w:t>
            </w:r>
            <w:r w:rsidR="00294D15" w:rsidRPr="00230962">
              <w:rPr>
                <w:rFonts w:cstheme="minorHAnsi"/>
                <w:sz w:val="23"/>
                <w:szCs w:val="23"/>
              </w:rPr>
              <w:t>.</w:t>
            </w:r>
            <w:r w:rsidR="00A33580">
              <w:rPr>
                <w:rFonts w:cstheme="minorHAnsi"/>
                <w:sz w:val="23"/>
                <w:szCs w:val="23"/>
              </w:rPr>
              <w:t>44</w:t>
            </w:r>
            <w:r w:rsidR="00294D15" w:rsidRPr="00230962">
              <w:rPr>
                <w:rFonts w:cstheme="minorHAnsi"/>
                <w:sz w:val="23"/>
                <w:szCs w:val="23"/>
              </w:rPr>
              <w:t>”W</w:t>
            </w:r>
          </w:p>
        </w:tc>
      </w:tr>
      <w:tr w:rsidR="00566A46" w:rsidRPr="00230962" w14:paraId="4E507CA6" w14:textId="77777777" w:rsidTr="00011C4A">
        <w:trPr>
          <w:trHeight w:val="294"/>
        </w:trPr>
        <w:tc>
          <w:tcPr>
            <w:tcW w:w="2112" w:type="dxa"/>
          </w:tcPr>
          <w:p w14:paraId="1C9018D4"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EXECUÇÃO</w:t>
            </w:r>
          </w:p>
        </w:tc>
        <w:tc>
          <w:tcPr>
            <w:tcW w:w="6395" w:type="dxa"/>
          </w:tcPr>
          <w:p w14:paraId="5F1546F8" w14:textId="6F86ED34" w:rsidR="00566A46" w:rsidRPr="00230962" w:rsidRDefault="00A33580" w:rsidP="00A33580">
            <w:pPr>
              <w:tabs>
                <w:tab w:val="left" w:pos="7797"/>
              </w:tabs>
              <w:spacing w:after="0" w:line="240" w:lineRule="auto"/>
              <w:rPr>
                <w:rFonts w:cstheme="minorHAnsi"/>
                <w:b/>
                <w:sz w:val="23"/>
                <w:szCs w:val="23"/>
              </w:rPr>
            </w:pPr>
            <w:r>
              <w:rPr>
                <w:rFonts w:cstheme="minorHAnsi"/>
                <w:b/>
                <w:sz w:val="23"/>
                <w:szCs w:val="23"/>
              </w:rPr>
              <w:t>30 dias conforme e</w:t>
            </w:r>
            <w:r w:rsidR="002D4A76" w:rsidRPr="00230962">
              <w:rPr>
                <w:rFonts w:cstheme="minorHAnsi"/>
                <w:b/>
                <w:sz w:val="23"/>
                <w:szCs w:val="23"/>
              </w:rPr>
              <w:t>stabelecido no cronograma físico financeiro</w:t>
            </w:r>
            <w:r w:rsidR="00433A5A" w:rsidRPr="00230962">
              <w:rPr>
                <w:rFonts w:cstheme="minorHAnsi"/>
                <w:b/>
                <w:sz w:val="23"/>
                <w:szCs w:val="23"/>
              </w:rPr>
              <w:t xml:space="preserve">  </w:t>
            </w:r>
          </w:p>
        </w:tc>
      </w:tr>
      <w:tr w:rsidR="00433A5A" w:rsidRPr="00230962" w14:paraId="59D49C33" w14:textId="77777777" w:rsidTr="00011C4A">
        <w:trPr>
          <w:trHeight w:val="294"/>
        </w:trPr>
        <w:tc>
          <w:tcPr>
            <w:tcW w:w="2112" w:type="dxa"/>
          </w:tcPr>
          <w:p w14:paraId="55F8E233" w14:textId="4C79299E" w:rsidR="00433A5A" w:rsidRPr="00230962" w:rsidRDefault="00433A5A"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 xml:space="preserve">VIGENCIA </w:t>
            </w:r>
          </w:p>
        </w:tc>
        <w:tc>
          <w:tcPr>
            <w:tcW w:w="6395" w:type="dxa"/>
          </w:tcPr>
          <w:p w14:paraId="480A9A77" w14:textId="1D139B7C" w:rsidR="00433A5A" w:rsidRPr="00230962" w:rsidRDefault="00A33580" w:rsidP="00011C4A">
            <w:pPr>
              <w:tabs>
                <w:tab w:val="left" w:pos="7797"/>
              </w:tabs>
              <w:spacing w:after="0" w:line="240" w:lineRule="auto"/>
              <w:rPr>
                <w:rFonts w:cstheme="minorHAnsi"/>
                <w:b/>
                <w:sz w:val="23"/>
                <w:szCs w:val="23"/>
              </w:rPr>
            </w:pPr>
            <w:r>
              <w:rPr>
                <w:rFonts w:cstheme="minorHAnsi"/>
                <w:b/>
                <w:sz w:val="23"/>
                <w:szCs w:val="23"/>
              </w:rPr>
              <w:t>06</w:t>
            </w:r>
            <w:r w:rsidR="002D4A76" w:rsidRPr="00230962">
              <w:rPr>
                <w:rFonts w:cstheme="minorHAnsi"/>
                <w:b/>
                <w:sz w:val="23"/>
                <w:szCs w:val="23"/>
              </w:rPr>
              <w:t xml:space="preserve"> meses</w:t>
            </w:r>
          </w:p>
        </w:tc>
      </w:tr>
      <w:tr w:rsidR="00566A46" w:rsidRPr="00230962" w14:paraId="45286E72" w14:textId="77777777" w:rsidTr="00011C4A">
        <w:trPr>
          <w:trHeight w:val="299"/>
        </w:trPr>
        <w:tc>
          <w:tcPr>
            <w:tcW w:w="2112" w:type="dxa"/>
          </w:tcPr>
          <w:p w14:paraId="00CABD02"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OBJETO:</w:t>
            </w:r>
          </w:p>
        </w:tc>
        <w:tc>
          <w:tcPr>
            <w:tcW w:w="6395" w:type="dxa"/>
          </w:tcPr>
          <w:p w14:paraId="58A4CBB9" w14:textId="150E18F5" w:rsidR="00566A46" w:rsidRPr="00230962" w:rsidRDefault="00AE6A01" w:rsidP="007F6FB5">
            <w:pPr>
              <w:tabs>
                <w:tab w:val="left" w:pos="7797"/>
              </w:tabs>
              <w:spacing w:after="0" w:line="240" w:lineRule="auto"/>
              <w:contextualSpacing/>
              <w:jc w:val="both"/>
              <w:rPr>
                <w:rFonts w:cstheme="minorHAnsi"/>
                <w:b/>
                <w:sz w:val="23"/>
                <w:szCs w:val="23"/>
                <w:bdr w:val="none" w:sz="0" w:space="0" w:color="auto" w:frame="1"/>
              </w:rPr>
            </w:pPr>
            <w:r w:rsidRPr="00230962">
              <w:rPr>
                <w:rFonts w:cstheme="minorHAnsi"/>
                <w:b/>
                <w:color w:val="000000" w:themeColor="text1"/>
                <w:sz w:val="23"/>
                <w:szCs w:val="23"/>
              </w:rPr>
              <w:t>CONSTRUÇÃO DE PONTE TIPO BUEIRO TUBULAR EM CONCRETO ARMADO SOBRE O CÓRREGO CAVEIRA, LOCALIZADA NA ESTRADA EUFRÁSIO SOARES DE SOUZA, NA ÁREA RURAL DO MUNICÍPIO DE QUERÊNCIA DO NORTE</w:t>
            </w:r>
            <w:r w:rsidR="007F6FB5" w:rsidRPr="00230962">
              <w:rPr>
                <w:rFonts w:cstheme="minorHAnsi"/>
                <w:b/>
                <w:color w:val="000000" w:themeColor="text1"/>
                <w:sz w:val="23"/>
                <w:szCs w:val="23"/>
              </w:rPr>
              <w:t>.</w:t>
            </w:r>
          </w:p>
        </w:tc>
      </w:tr>
      <w:tr w:rsidR="00566A46" w:rsidRPr="00230962" w14:paraId="06E0F759" w14:textId="77777777" w:rsidTr="00011C4A">
        <w:trPr>
          <w:trHeight w:val="324"/>
        </w:trPr>
        <w:tc>
          <w:tcPr>
            <w:tcW w:w="2112" w:type="dxa"/>
          </w:tcPr>
          <w:p w14:paraId="3B21D704"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bookmarkStart w:id="0" w:name="_Hlk202541387"/>
            <w:r w:rsidRPr="00230962">
              <w:rPr>
                <w:rFonts w:cstheme="minorHAnsi"/>
                <w:b/>
                <w:sz w:val="23"/>
                <w:szCs w:val="23"/>
                <w:bdr w:val="none" w:sz="0" w:space="0" w:color="auto" w:frame="1"/>
              </w:rPr>
              <w:t>VALOR MÁXIMO</w:t>
            </w:r>
          </w:p>
        </w:tc>
        <w:tc>
          <w:tcPr>
            <w:tcW w:w="6395" w:type="dxa"/>
          </w:tcPr>
          <w:p w14:paraId="41EEF2AF" w14:textId="033252A0" w:rsidR="00566A46" w:rsidRPr="00230962" w:rsidRDefault="007F6FB5" w:rsidP="00011C4A">
            <w:pPr>
              <w:spacing w:after="0" w:line="240" w:lineRule="auto"/>
              <w:rPr>
                <w:rFonts w:cstheme="minorHAnsi"/>
                <w:color w:val="FF0000"/>
                <w:sz w:val="23"/>
                <w:szCs w:val="23"/>
              </w:rPr>
            </w:pPr>
            <w:r w:rsidRPr="00230962">
              <w:rPr>
                <w:rFonts w:cstheme="minorHAnsi"/>
                <w:b/>
                <w:bCs/>
                <w:sz w:val="23"/>
                <w:szCs w:val="23"/>
              </w:rPr>
              <w:t>R$ 192.675,93 (cento e noventa e dois mil, seiscentos e setenta e cinco reais e noventa e três centavos)</w:t>
            </w:r>
            <w:r w:rsidRPr="00230962">
              <w:rPr>
                <w:rFonts w:cstheme="minorHAnsi"/>
                <w:sz w:val="23"/>
                <w:szCs w:val="23"/>
                <w:lang w:eastAsia="pt-BR"/>
              </w:rPr>
              <w:t>.</w:t>
            </w:r>
          </w:p>
        </w:tc>
      </w:tr>
      <w:bookmarkEnd w:id="0"/>
      <w:tr w:rsidR="00566A46" w:rsidRPr="00230962" w14:paraId="54331B29" w14:textId="77777777" w:rsidTr="00011C4A">
        <w:trPr>
          <w:trHeight w:val="279"/>
        </w:trPr>
        <w:tc>
          <w:tcPr>
            <w:tcW w:w="2112" w:type="dxa"/>
            <w:shd w:val="clear" w:color="auto" w:fill="D9D9D9"/>
          </w:tcPr>
          <w:p w14:paraId="7D54B358" w14:textId="77777777" w:rsidR="00566A46" w:rsidRPr="00230962" w:rsidRDefault="00566A46" w:rsidP="00011C4A">
            <w:pPr>
              <w:tabs>
                <w:tab w:val="left" w:pos="7797"/>
              </w:tabs>
              <w:spacing w:after="0" w:line="240" w:lineRule="auto"/>
              <w:rPr>
                <w:rFonts w:cstheme="minorHAnsi"/>
                <w:b/>
                <w:sz w:val="23"/>
                <w:szCs w:val="23"/>
                <w:highlight w:val="yellow"/>
                <w:bdr w:val="none" w:sz="0" w:space="0" w:color="auto" w:frame="1"/>
              </w:rPr>
            </w:pPr>
            <w:r w:rsidRPr="00230962">
              <w:rPr>
                <w:rFonts w:cstheme="minorHAnsi"/>
                <w:b/>
                <w:sz w:val="23"/>
                <w:szCs w:val="23"/>
                <w:highlight w:val="yellow"/>
                <w:bdr w:val="none" w:sz="0" w:space="0" w:color="auto" w:frame="1"/>
              </w:rPr>
              <w:t>DATA DA SESSÃO</w:t>
            </w:r>
          </w:p>
        </w:tc>
        <w:tc>
          <w:tcPr>
            <w:tcW w:w="6395" w:type="dxa"/>
            <w:shd w:val="clear" w:color="auto" w:fill="D9D9D9"/>
          </w:tcPr>
          <w:p w14:paraId="35713CB7" w14:textId="60E3EC4A" w:rsidR="00566A46" w:rsidRPr="00230962" w:rsidRDefault="004D75A4" w:rsidP="001554AA">
            <w:pPr>
              <w:tabs>
                <w:tab w:val="left" w:pos="7797"/>
              </w:tabs>
              <w:spacing w:after="0" w:line="240" w:lineRule="auto"/>
              <w:rPr>
                <w:rFonts w:cstheme="minorHAnsi"/>
                <w:b/>
                <w:sz w:val="23"/>
                <w:szCs w:val="23"/>
                <w:highlight w:val="yellow"/>
                <w:bdr w:val="none" w:sz="0" w:space="0" w:color="auto" w:frame="1"/>
              </w:rPr>
            </w:pPr>
            <w:r>
              <w:rPr>
                <w:rFonts w:cstheme="minorHAnsi"/>
                <w:b/>
                <w:sz w:val="23"/>
                <w:szCs w:val="23"/>
                <w:highlight w:val="yellow"/>
                <w:bdr w:val="none" w:sz="0" w:space="0" w:color="auto" w:frame="1"/>
              </w:rPr>
              <w:t>17</w:t>
            </w:r>
            <w:r w:rsidRPr="00230962">
              <w:rPr>
                <w:rFonts w:cstheme="minorHAnsi"/>
                <w:b/>
                <w:sz w:val="23"/>
                <w:szCs w:val="23"/>
                <w:highlight w:val="yellow"/>
                <w:bdr w:val="none" w:sz="0" w:space="0" w:color="auto" w:frame="1"/>
              </w:rPr>
              <w:t xml:space="preserve"> DE </w:t>
            </w:r>
            <w:proofErr w:type="gramStart"/>
            <w:r w:rsidRPr="00230962">
              <w:rPr>
                <w:rFonts w:cstheme="minorHAnsi"/>
                <w:b/>
                <w:sz w:val="23"/>
                <w:szCs w:val="23"/>
                <w:highlight w:val="yellow"/>
                <w:bdr w:val="none" w:sz="0" w:space="0" w:color="auto" w:frame="1"/>
              </w:rPr>
              <w:t>JUNHO</w:t>
            </w:r>
            <w:proofErr w:type="gramEnd"/>
            <w:r w:rsidRPr="00230962">
              <w:rPr>
                <w:rFonts w:cstheme="minorHAnsi"/>
                <w:b/>
                <w:sz w:val="23"/>
                <w:szCs w:val="23"/>
                <w:highlight w:val="yellow"/>
                <w:bdr w:val="none" w:sz="0" w:space="0" w:color="auto" w:frame="1"/>
              </w:rPr>
              <w:t xml:space="preserve"> DE  2026</w:t>
            </w:r>
          </w:p>
        </w:tc>
      </w:tr>
      <w:tr w:rsidR="00566A46" w:rsidRPr="00230962" w14:paraId="1BC88730" w14:textId="77777777" w:rsidTr="00011C4A">
        <w:trPr>
          <w:trHeight w:val="472"/>
        </w:trPr>
        <w:tc>
          <w:tcPr>
            <w:tcW w:w="2112" w:type="dxa"/>
          </w:tcPr>
          <w:p w14:paraId="47A5D633"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 xml:space="preserve">RECEBIMENTO DAS PROPOSTAS </w:t>
            </w:r>
          </w:p>
        </w:tc>
        <w:tc>
          <w:tcPr>
            <w:tcW w:w="6395" w:type="dxa"/>
          </w:tcPr>
          <w:p w14:paraId="4017485B" w14:textId="77777777" w:rsidR="00566A46" w:rsidRPr="00230962" w:rsidRDefault="00566A46" w:rsidP="00011C4A">
            <w:pPr>
              <w:tabs>
                <w:tab w:val="left" w:pos="7797"/>
              </w:tabs>
              <w:spacing w:after="0" w:line="240" w:lineRule="auto"/>
              <w:rPr>
                <w:rFonts w:cstheme="minorHAnsi"/>
                <w:bCs/>
                <w:sz w:val="23"/>
                <w:szCs w:val="23"/>
              </w:rPr>
            </w:pPr>
            <w:r w:rsidRPr="00230962">
              <w:rPr>
                <w:rFonts w:cstheme="minorHAnsi"/>
                <w:bCs/>
                <w:sz w:val="23"/>
                <w:szCs w:val="23"/>
              </w:rPr>
              <w:t>Até 08h30min – Horário de Brasília/DF</w:t>
            </w:r>
          </w:p>
          <w:p w14:paraId="583F9F21" w14:textId="77777777" w:rsidR="00566A46" w:rsidRPr="00230962" w:rsidRDefault="00566A46" w:rsidP="00011C4A">
            <w:pPr>
              <w:tabs>
                <w:tab w:val="left" w:pos="7797"/>
              </w:tabs>
              <w:spacing w:after="0" w:line="240" w:lineRule="auto"/>
              <w:rPr>
                <w:rFonts w:cstheme="minorHAnsi"/>
                <w:bCs/>
                <w:sz w:val="23"/>
                <w:szCs w:val="23"/>
              </w:rPr>
            </w:pPr>
            <w:r w:rsidRPr="00230962">
              <w:rPr>
                <w:rFonts w:cstheme="minorHAnsi"/>
                <w:bCs/>
                <w:sz w:val="23"/>
                <w:szCs w:val="23"/>
              </w:rPr>
              <w:t xml:space="preserve">Sala de Protocolo – Rua Waldemar dos Santos, 1197 – Querência do Norte </w:t>
            </w:r>
          </w:p>
        </w:tc>
      </w:tr>
      <w:tr w:rsidR="00566A46" w:rsidRPr="00230962" w14:paraId="6901B122" w14:textId="77777777" w:rsidTr="00011C4A">
        <w:trPr>
          <w:trHeight w:val="405"/>
        </w:trPr>
        <w:tc>
          <w:tcPr>
            <w:tcW w:w="2112" w:type="dxa"/>
            <w:shd w:val="clear" w:color="auto" w:fill="D9D9D9"/>
          </w:tcPr>
          <w:p w14:paraId="76F6F9E0"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HORÁRIO DA SESSÃO</w:t>
            </w:r>
          </w:p>
        </w:tc>
        <w:tc>
          <w:tcPr>
            <w:tcW w:w="6395" w:type="dxa"/>
            <w:shd w:val="clear" w:color="auto" w:fill="D9D9D9"/>
          </w:tcPr>
          <w:p w14:paraId="7BDD047A" w14:textId="77777777" w:rsidR="00566A46" w:rsidRPr="00230962" w:rsidRDefault="00566A46" w:rsidP="00011C4A">
            <w:pPr>
              <w:tabs>
                <w:tab w:val="left" w:pos="7797"/>
              </w:tabs>
              <w:spacing w:after="0" w:line="240" w:lineRule="auto"/>
              <w:rPr>
                <w:rFonts w:cstheme="minorHAnsi"/>
                <w:sz w:val="23"/>
                <w:szCs w:val="23"/>
                <w:bdr w:val="none" w:sz="0" w:space="0" w:color="auto" w:frame="1"/>
              </w:rPr>
            </w:pPr>
            <w:r w:rsidRPr="00230962">
              <w:rPr>
                <w:rFonts w:cstheme="minorHAnsi"/>
                <w:bCs/>
                <w:sz w:val="23"/>
                <w:szCs w:val="23"/>
              </w:rPr>
              <w:t>09h – Horário de Brasília/DF</w:t>
            </w:r>
          </w:p>
        </w:tc>
      </w:tr>
      <w:tr w:rsidR="00566A46" w:rsidRPr="00230962" w14:paraId="05259DAE" w14:textId="77777777" w:rsidTr="00011C4A">
        <w:trPr>
          <w:trHeight w:val="367"/>
        </w:trPr>
        <w:tc>
          <w:tcPr>
            <w:tcW w:w="2112" w:type="dxa"/>
          </w:tcPr>
          <w:p w14:paraId="00F54617"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PNCP - CONSULTA</w:t>
            </w:r>
          </w:p>
        </w:tc>
        <w:tc>
          <w:tcPr>
            <w:tcW w:w="6395" w:type="dxa"/>
          </w:tcPr>
          <w:p w14:paraId="61E76549" w14:textId="39C17ABC" w:rsidR="00566A46" w:rsidRPr="00230962" w:rsidRDefault="000A7C09" w:rsidP="00011C4A">
            <w:pPr>
              <w:tabs>
                <w:tab w:val="left" w:pos="7797"/>
              </w:tabs>
              <w:spacing w:after="0" w:line="240" w:lineRule="auto"/>
              <w:rPr>
                <w:rFonts w:cstheme="minorHAnsi"/>
                <w:bCs/>
                <w:color w:val="FF0000"/>
                <w:sz w:val="23"/>
                <w:szCs w:val="23"/>
              </w:rPr>
            </w:pPr>
            <w:r w:rsidRPr="00230962">
              <w:rPr>
                <w:rFonts w:eastAsia="Times New Roman" w:cstheme="minorHAnsi"/>
                <w:bCs/>
                <w:sz w:val="23"/>
                <w:szCs w:val="23"/>
                <w:lang w:eastAsia="pt-BR"/>
              </w:rPr>
              <w:t>https://pncp.gov.br/app/editais?q=querencia%20do%20norte&amp;pagina=1&amp;status=recebendo_proposta</w:t>
            </w:r>
          </w:p>
        </w:tc>
      </w:tr>
      <w:tr w:rsidR="00566A46" w:rsidRPr="00230962" w14:paraId="1BA40144" w14:textId="77777777" w:rsidTr="00011C4A">
        <w:trPr>
          <w:trHeight w:val="313"/>
        </w:trPr>
        <w:tc>
          <w:tcPr>
            <w:tcW w:w="2112" w:type="dxa"/>
          </w:tcPr>
          <w:p w14:paraId="0F1ECEDE"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LOCAL DA SESSÃO PÚBLICA</w:t>
            </w:r>
          </w:p>
        </w:tc>
        <w:tc>
          <w:tcPr>
            <w:tcW w:w="6395" w:type="dxa"/>
          </w:tcPr>
          <w:p w14:paraId="2BF2C609" w14:textId="77777777" w:rsidR="00566A46" w:rsidRPr="00230962" w:rsidRDefault="00566A46" w:rsidP="00011C4A">
            <w:pPr>
              <w:tabs>
                <w:tab w:val="left" w:pos="7797"/>
              </w:tabs>
              <w:spacing w:after="0" w:line="240" w:lineRule="auto"/>
              <w:rPr>
                <w:rFonts w:cstheme="minorHAnsi"/>
                <w:bCs/>
                <w:sz w:val="23"/>
                <w:szCs w:val="23"/>
              </w:rPr>
            </w:pPr>
            <w:r w:rsidRPr="00230962">
              <w:rPr>
                <w:rFonts w:cstheme="minorHAnsi"/>
                <w:bCs/>
                <w:sz w:val="23"/>
                <w:szCs w:val="23"/>
              </w:rPr>
              <w:t xml:space="preserve">Plataforma Eletrônica </w:t>
            </w:r>
            <w:hyperlink r:id="rId9" w:history="1">
              <w:r w:rsidRPr="00230962">
                <w:rPr>
                  <w:rStyle w:val="Hyperlink"/>
                  <w:rFonts w:cstheme="minorHAnsi"/>
                  <w:bCs/>
                  <w:sz w:val="23"/>
                  <w:szCs w:val="23"/>
                </w:rPr>
                <w:t>www.comprasbr.com.br</w:t>
              </w:r>
            </w:hyperlink>
            <w:r w:rsidRPr="00230962">
              <w:rPr>
                <w:rFonts w:cstheme="minorHAnsi"/>
                <w:bCs/>
                <w:sz w:val="23"/>
                <w:szCs w:val="23"/>
              </w:rPr>
              <w:t xml:space="preserve"> </w:t>
            </w:r>
          </w:p>
        </w:tc>
      </w:tr>
      <w:tr w:rsidR="00566A46" w:rsidRPr="00230962" w14:paraId="3AA29AF9" w14:textId="77777777" w:rsidTr="00011C4A">
        <w:trPr>
          <w:trHeight w:val="565"/>
        </w:trPr>
        <w:tc>
          <w:tcPr>
            <w:tcW w:w="2112" w:type="dxa"/>
          </w:tcPr>
          <w:p w14:paraId="7DD157CE" w14:textId="2B8B6CB7" w:rsidR="00566A46" w:rsidRPr="00230962" w:rsidRDefault="00EC7CB8"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AGENTE DE CONTRATAÇÃO</w:t>
            </w:r>
          </w:p>
        </w:tc>
        <w:tc>
          <w:tcPr>
            <w:tcW w:w="6395" w:type="dxa"/>
          </w:tcPr>
          <w:p w14:paraId="63226C53" w14:textId="5D3CD2F6" w:rsidR="00566A46" w:rsidRPr="00230962" w:rsidRDefault="00566A46" w:rsidP="00011C4A">
            <w:pPr>
              <w:tabs>
                <w:tab w:val="left" w:pos="7797"/>
              </w:tabs>
              <w:spacing w:after="0" w:line="240" w:lineRule="auto"/>
              <w:jc w:val="both"/>
              <w:rPr>
                <w:rFonts w:cstheme="minorHAnsi"/>
                <w:bCs/>
                <w:sz w:val="23"/>
                <w:szCs w:val="23"/>
              </w:rPr>
            </w:pPr>
            <w:r w:rsidRPr="00230962">
              <w:rPr>
                <w:rFonts w:cstheme="minorHAnsi"/>
                <w:sz w:val="23"/>
                <w:szCs w:val="23"/>
              </w:rPr>
              <w:t xml:space="preserve">Carla Soraya </w:t>
            </w:r>
            <w:proofErr w:type="spellStart"/>
            <w:r w:rsidRPr="00230962">
              <w:rPr>
                <w:rFonts w:cstheme="minorHAnsi"/>
                <w:sz w:val="23"/>
                <w:szCs w:val="23"/>
              </w:rPr>
              <w:t>Borsatto</w:t>
            </w:r>
            <w:proofErr w:type="spellEnd"/>
            <w:r w:rsidRPr="00230962">
              <w:rPr>
                <w:rFonts w:cstheme="minorHAnsi"/>
                <w:sz w:val="23"/>
                <w:szCs w:val="23"/>
              </w:rPr>
              <w:t xml:space="preserve">, designada pela Portaria nº </w:t>
            </w:r>
            <w:r w:rsidR="008B2D7D" w:rsidRPr="00230962">
              <w:rPr>
                <w:rFonts w:cstheme="minorHAnsi"/>
                <w:sz w:val="23"/>
                <w:szCs w:val="23"/>
              </w:rPr>
              <w:t>94</w:t>
            </w:r>
            <w:r w:rsidRPr="00230962">
              <w:rPr>
                <w:rFonts w:cstheme="minorHAnsi"/>
                <w:sz w:val="23"/>
                <w:szCs w:val="23"/>
              </w:rPr>
              <w:t xml:space="preserve">/2025 </w:t>
            </w:r>
            <w:r w:rsidR="008B2D7D" w:rsidRPr="00230962">
              <w:rPr>
                <w:rFonts w:cstheme="minorHAnsi"/>
                <w:sz w:val="23"/>
                <w:szCs w:val="23"/>
              </w:rPr>
              <w:t xml:space="preserve"> </w:t>
            </w:r>
          </w:p>
        </w:tc>
      </w:tr>
      <w:tr w:rsidR="00566A46" w:rsidRPr="00230962" w14:paraId="31987463" w14:textId="77777777" w:rsidTr="00011C4A">
        <w:trPr>
          <w:trHeight w:val="854"/>
        </w:trPr>
        <w:tc>
          <w:tcPr>
            <w:tcW w:w="2112" w:type="dxa"/>
          </w:tcPr>
          <w:p w14:paraId="0B200EBD"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UNIDADE ADMINISTRATIVA INTERESSADA</w:t>
            </w:r>
          </w:p>
        </w:tc>
        <w:tc>
          <w:tcPr>
            <w:tcW w:w="6395" w:type="dxa"/>
          </w:tcPr>
          <w:p w14:paraId="67DA0255" w14:textId="234BD281" w:rsidR="00566A46" w:rsidRPr="00230962" w:rsidRDefault="00566A46" w:rsidP="00011C4A">
            <w:pPr>
              <w:pBdr>
                <w:top w:val="single" w:sz="4" w:space="1" w:color="auto"/>
                <w:left w:val="single" w:sz="4" w:space="4" w:color="auto"/>
                <w:bottom w:val="single" w:sz="4" w:space="1" w:color="auto"/>
                <w:right w:val="single" w:sz="4" w:space="4" w:color="auto"/>
              </w:pBdr>
              <w:spacing w:after="0" w:line="240" w:lineRule="auto"/>
              <w:outlineLvl w:val="0"/>
              <w:rPr>
                <w:rFonts w:cstheme="minorHAnsi"/>
                <w:sz w:val="23"/>
                <w:szCs w:val="23"/>
              </w:rPr>
            </w:pPr>
            <w:r w:rsidRPr="00230962">
              <w:rPr>
                <w:rFonts w:cstheme="minorHAnsi"/>
                <w:b/>
                <w:sz w:val="23"/>
                <w:szCs w:val="23"/>
              </w:rPr>
              <w:t>PREFEITURA MUNICIPAL DE QUERÊNCIA DO NORTE/</w:t>
            </w:r>
            <w:proofErr w:type="gramStart"/>
            <w:r w:rsidRPr="00230962">
              <w:rPr>
                <w:rFonts w:cstheme="minorHAnsi"/>
                <w:b/>
                <w:sz w:val="23"/>
                <w:szCs w:val="23"/>
              </w:rPr>
              <w:t>PR</w:t>
            </w:r>
            <w:r w:rsidR="00C3430A" w:rsidRPr="00230962">
              <w:rPr>
                <w:rFonts w:cstheme="minorHAnsi"/>
                <w:b/>
                <w:sz w:val="23"/>
                <w:szCs w:val="23"/>
              </w:rPr>
              <w:t xml:space="preserve">  -</w:t>
            </w:r>
            <w:proofErr w:type="gramEnd"/>
            <w:r w:rsidR="00C3430A" w:rsidRPr="00230962">
              <w:rPr>
                <w:rFonts w:cstheme="minorHAnsi"/>
                <w:b/>
                <w:sz w:val="23"/>
                <w:szCs w:val="23"/>
              </w:rPr>
              <w:t xml:space="preserve"> </w:t>
            </w:r>
            <w:r w:rsidRPr="00230962">
              <w:rPr>
                <w:rFonts w:cstheme="minorHAnsi"/>
                <w:sz w:val="23"/>
                <w:szCs w:val="23"/>
              </w:rPr>
              <w:t xml:space="preserve">SECRETARIA MUNICIPAL </w:t>
            </w:r>
            <w:r w:rsidR="00A2146E" w:rsidRPr="00230962">
              <w:rPr>
                <w:rFonts w:cstheme="minorHAnsi"/>
                <w:sz w:val="23"/>
                <w:szCs w:val="23"/>
              </w:rPr>
              <w:t>DE OBRAS E INFRAESTRUTURA</w:t>
            </w:r>
          </w:p>
        </w:tc>
      </w:tr>
      <w:tr w:rsidR="00566A46" w:rsidRPr="00230962" w14:paraId="55DA36D0" w14:textId="77777777" w:rsidTr="00011C4A">
        <w:trPr>
          <w:trHeight w:val="1444"/>
        </w:trPr>
        <w:tc>
          <w:tcPr>
            <w:tcW w:w="2112" w:type="dxa"/>
          </w:tcPr>
          <w:p w14:paraId="40B5B6F5" w14:textId="77777777" w:rsidR="00566A46" w:rsidRPr="00230962" w:rsidRDefault="00566A46" w:rsidP="00011C4A">
            <w:pPr>
              <w:tabs>
                <w:tab w:val="left" w:pos="7797"/>
              </w:tabs>
              <w:spacing w:after="0" w:line="240" w:lineRule="auto"/>
              <w:rPr>
                <w:rFonts w:cstheme="minorHAnsi"/>
                <w:b/>
                <w:sz w:val="23"/>
                <w:szCs w:val="23"/>
                <w:bdr w:val="none" w:sz="0" w:space="0" w:color="auto" w:frame="1"/>
              </w:rPr>
            </w:pPr>
            <w:r w:rsidRPr="00230962">
              <w:rPr>
                <w:rFonts w:cstheme="minorHAnsi"/>
                <w:b/>
                <w:sz w:val="23"/>
                <w:szCs w:val="23"/>
                <w:bdr w:val="none" w:sz="0" w:space="0" w:color="auto" w:frame="1"/>
              </w:rPr>
              <w:t xml:space="preserve">EDITAL, ANEXOS E </w:t>
            </w:r>
            <w:proofErr w:type="gramStart"/>
            <w:r w:rsidRPr="00230962">
              <w:rPr>
                <w:rFonts w:cstheme="minorHAnsi"/>
                <w:b/>
                <w:sz w:val="23"/>
                <w:szCs w:val="23"/>
                <w:bdr w:val="none" w:sz="0" w:space="0" w:color="auto" w:frame="1"/>
              </w:rPr>
              <w:t>DEMAIS  INFORMAÇÕES</w:t>
            </w:r>
            <w:proofErr w:type="gramEnd"/>
          </w:p>
        </w:tc>
        <w:tc>
          <w:tcPr>
            <w:tcW w:w="6395" w:type="dxa"/>
          </w:tcPr>
          <w:p w14:paraId="1638A94D" w14:textId="4A7552BA" w:rsidR="00566A46" w:rsidRPr="00230962" w:rsidRDefault="00566A46" w:rsidP="00011C4A">
            <w:pPr>
              <w:tabs>
                <w:tab w:val="left" w:pos="7797"/>
              </w:tabs>
              <w:spacing w:after="0" w:line="240" w:lineRule="auto"/>
              <w:ind w:left="34"/>
              <w:rPr>
                <w:rFonts w:cstheme="minorHAnsi"/>
                <w:sz w:val="23"/>
                <w:szCs w:val="23"/>
              </w:rPr>
            </w:pPr>
            <w:r w:rsidRPr="00230962">
              <w:rPr>
                <w:rFonts w:cstheme="minorHAnsi"/>
                <w:sz w:val="23"/>
                <w:szCs w:val="23"/>
              </w:rPr>
              <w:t>Através do e</w:t>
            </w:r>
            <w:r w:rsidR="00E37E50" w:rsidRPr="00230962">
              <w:rPr>
                <w:rFonts w:cstheme="minorHAnsi"/>
                <w:sz w:val="23"/>
                <w:szCs w:val="23"/>
              </w:rPr>
              <w:t>-</w:t>
            </w:r>
            <w:r w:rsidRPr="00230962">
              <w:rPr>
                <w:rFonts w:cstheme="minorHAnsi"/>
                <w:sz w:val="23"/>
                <w:szCs w:val="23"/>
              </w:rPr>
              <w:t xml:space="preserve">mail – </w:t>
            </w:r>
            <w:hyperlink r:id="rId10" w:history="1">
              <w:r w:rsidRPr="00230962">
                <w:rPr>
                  <w:rStyle w:val="Hyperlink"/>
                  <w:rFonts w:cstheme="minorHAnsi"/>
                  <w:sz w:val="23"/>
                  <w:szCs w:val="23"/>
                </w:rPr>
                <w:t>licitacao@querenciadonorte.pr.gov.br</w:t>
              </w:r>
            </w:hyperlink>
          </w:p>
          <w:p w14:paraId="16C3AFB7" w14:textId="77777777" w:rsidR="00566A46" w:rsidRPr="00230962" w:rsidRDefault="00566A46" w:rsidP="00011C4A">
            <w:pPr>
              <w:tabs>
                <w:tab w:val="left" w:pos="7797"/>
              </w:tabs>
              <w:spacing w:after="0" w:line="240" w:lineRule="auto"/>
              <w:rPr>
                <w:rFonts w:cstheme="minorHAnsi"/>
                <w:sz w:val="23"/>
                <w:szCs w:val="23"/>
              </w:rPr>
            </w:pPr>
            <w:r w:rsidRPr="00230962">
              <w:rPr>
                <w:rFonts w:cstheme="minorHAnsi"/>
                <w:sz w:val="23"/>
                <w:szCs w:val="23"/>
              </w:rPr>
              <w:t>Pessoalmente – Rua Waldemar dos Santos, 1197</w:t>
            </w:r>
          </w:p>
          <w:p w14:paraId="28719A3C" w14:textId="77777777" w:rsidR="00566A46" w:rsidRPr="00230962" w:rsidRDefault="00566A46" w:rsidP="00011C4A">
            <w:pPr>
              <w:tabs>
                <w:tab w:val="left" w:pos="7797"/>
              </w:tabs>
              <w:spacing w:after="0" w:line="240" w:lineRule="auto"/>
              <w:rPr>
                <w:rStyle w:val="Hyperlink"/>
                <w:rFonts w:cstheme="minorHAnsi"/>
                <w:sz w:val="23"/>
                <w:szCs w:val="23"/>
              </w:rPr>
            </w:pPr>
            <w:r w:rsidRPr="00230962">
              <w:rPr>
                <w:rFonts w:cstheme="minorHAnsi"/>
                <w:sz w:val="23"/>
                <w:szCs w:val="23"/>
              </w:rPr>
              <w:t xml:space="preserve">Fone – 44 -3462 1222 - Edital completo através do site: </w:t>
            </w:r>
            <w:hyperlink r:id="rId11" w:history="1">
              <w:r w:rsidRPr="00230962">
                <w:rPr>
                  <w:rStyle w:val="Hyperlink"/>
                  <w:rFonts w:cstheme="minorHAnsi"/>
                  <w:sz w:val="23"/>
                  <w:szCs w:val="23"/>
                </w:rPr>
                <w:t>www.querenciadonorte.com.br</w:t>
              </w:r>
            </w:hyperlink>
            <w:r w:rsidRPr="00230962">
              <w:rPr>
                <w:rStyle w:val="Hyperlink"/>
                <w:rFonts w:cstheme="minorHAnsi"/>
                <w:sz w:val="23"/>
                <w:szCs w:val="23"/>
              </w:rPr>
              <w:t xml:space="preserve"> “processos Licitatórios/editais”</w:t>
            </w:r>
          </w:p>
          <w:p w14:paraId="6C38B08E" w14:textId="03430047" w:rsidR="00DE39CA" w:rsidRPr="00230962" w:rsidRDefault="00DE39CA" w:rsidP="00011C4A">
            <w:pPr>
              <w:tabs>
                <w:tab w:val="left" w:pos="7797"/>
              </w:tabs>
              <w:spacing w:after="0" w:line="240" w:lineRule="auto"/>
              <w:rPr>
                <w:rFonts w:cstheme="minorHAnsi"/>
                <w:sz w:val="23"/>
                <w:szCs w:val="23"/>
              </w:rPr>
            </w:pPr>
            <w:r w:rsidRPr="00230962">
              <w:rPr>
                <w:rStyle w:val="Hyperlink"/>
                <w:rFonts w:cstheme="minorHAnsi"/>
                <w:sz w:val="23"/>
                <w:szCs w:val="23"/>
              </w:rPr>
              <w:t xml:space="preserve"> </w:t>
            </w:r>
            <w:proofErr w:type="gramStart"/>
            <w:r w:rsidRPr="00230962">
              <w:rPr>
                <w:rStyle w:val="Hyperlink"/>
                <w:rFonts w:cstheme="minorHAnsi"/>
                <w:color w:val="auto"/>
                <w:sz w:val="23"/>
                <w:szCs w:val="23"/>
                <w:u w:val="none"/>
              </w:rPr>
              <w:t>e</w:t>
            </w:r>
            <w:proofErr w:type="gramEnd"/>
            <w:r w:rsidRPr="00230962">
              <w:rPr>
                <w:rStyle w:val="Hyperlink"/>
                <w:rFonts w:cstheme="minorHAnsi"/>
                <w:color w:val="auto"/>
                <w:sz w:val="23"/>
                <w:szCs w:val="23"/>
                <w:u w:val="none"/>
              </w:rPr>
              <w:t xml:space="preserve"> </w:t>
            </w:r>
            <w:hyperlink r:id="rId12" w:history="1">
              <w:r w:rsidRPr="00230962">
                <w:rPr>
                  <w:rStyle w:val="Hyperlink"/>
                  <w:rFonts w:cstheme="minorHAnsi"/>
                  <w:sz w:val="23"/>
                  <w:szCs w:val="23"/>
                </w:rPr>
                <w:t>www.comprasbr.com.br</w:t>
              </w:r>
            </w:hyperlink>
            <w:r w:rsidRPr="00230962">
              <w:rPr>
                <w:rStyle w:val="Hyperlink"/>
                <w:rFonts w:cstheme="minorHAnsi"/>
                <w:color w:val="auto"/>
                <w:sz w:val="23"/>
                <w:szCs w:val="23"/>
                <w:u w:val="none"/>
              </w:rPr>
              <w:t xml:space="preserve"> </w:t>
            </w:r>
          </w:p>
        </w:tc>
      </w:tr>
    </w:tbl>
    <w:p w14:paraId="4CDAC4C5" w14:textId="16DB8E90" w:rsidR="00B1670F" w:rsidRPr="00713473" w:rsidRDefault="00566A46" w:rsidP="00011C4A">
      <w:pPr>
        <w:pStyle w:val="PargrafodaLista"/>
        <w:numPr>
          <w:ilvl w:val="0"/>
          <w:numId w:val="1"/>
        </w:numPr>
        <w:pBdr>
          <w:top w:val="single" w:sz="4" w:space="1" w:color="auto"/>
          <w:bottom w:val="single" w:sz="4" w:space="1" w:color="auto"/>
        </w:pBdr>
        <w:ind w:left="0" w:firstLine="0"/>
        <w:jc w:val="both"/>
        <w:rPr>
          <w:rFonts w:asciiTheme="minorHAnsi" w:hAnsiTheme="minorHAnsi" w:cstheme="minorHAnsi"/>
          <w:b/>
        </w:rPr>
      </w:pPr>
      <w:r w:rsidRPr="00713473">
        <w:rPr>
          <w:rFonts w:asciiTheme="minorHAnsi" w:hAnsiTheme="minorHAnsi" w:cstheme="minorHAnsi"/>
          <w:b/>
        </w:rPr>
        <w:lastRenderedPageBreak/>
        <w:t xml:space="preserve">DO VALOR </w:t>
      </w:r>
      <w:proofErr w:type="gramStart"/>
      <w:r w:rsidRPr="00713473">
        <w:rPr>
          <w:rFonts w:asciiTheme="minorHAnsi" w:hAnsiTheme="minorHAnsi" w:cstheme="minorHAnsi"/>
          <w:b/>
        </w:rPr>
        <w:t>MÁXIMO ,</w:t>
      </w:r>
      <w:proofErr w:type="gramEnd"/>
      <w:r w:rsidRPr="00713473">
        <w:rPr>
          <w:rFonts w:asciiTheme="minorHAnsi" w:hAnsiTheme="minorHAnsi" w:cstheme="minorHAnsi"/>
          <w:b/>
        </w:rPr>
        <w:t xml:space="preserve"> </w:t>
      </w:r>
      <w:r w:rsidR="00B1670F" w:rsidRPr="00713473">
        <w:rPr>
          <w:rFonts w:asciiTheme="minorHAnsi" w:hAnsiTheme="minorHAnsi" w:cstheme="minorHAnsi"/>
          <w:b/>
        </w:rPr>
        <w:t>DOTAÇÃO ORÇAMENTÁRIA E REGIME DE EXECUÇÃO</w:t>
      </w:r>
    </w:p>
    <w:p w14:paraId="43519F63" w14:textId="1832C3BF" w:rsidR="00B1670F" w:rsidRPr="00713473" w:rsidRDefault="00CD7BB6" w:rsidP="00011C4A">
      <w:pPr>
        <w:spacing w:after="0"/>
        <w:jc w:val="both"/>
        <w:rPr>
          <w:rFonts w:cstheme="minorHAnsi"/>
          <w:b/>
          <w:bCs/>
          <w:sz w:val="24"/>
          <w:szCs w:val="24"/>
        </w:rPr>
      </w:pPr>
      <w:r w:rsidRPr="00713473">
        <w:rPr>
          <w:rFonts w:cstheme="minorHAnsi"/>
          <w:b/>
          <w:bCs/>
          <w:sz w:val="24"/>
          <w:szCs w:val="24"/>
        </w:rPr>
        <w:t>1.1.</w:t>
      </w:r>
      <w:r w:rsidR="00B1670F" w:rsidRPr="00713473">
        <w:rPr>
          <w:rFonts w:cstheme="minorHAnsi"/>
          <w:b/>
          <w:bCs/>
          <w:sz w:val="24"/>
          <w:szCs w:val="24"/>
        </w:rPr>
        <w:t>VALOR MÁXIMO DA CONCORRÊNCIA</w:t>
      </w:r>
    </w:p>
    <w:p w14:paraId="34044C38" w14:textId="63E37F77" w:rsidR="00BD369E" w:rsidRPr="00713473" w:rsidRDefault="00CD7BB6" w:rsidP="00BD369E">
      <w:pPr>
        <w:pStyle w:val="PargrafodaLista"/>
        <w:ind w:left="0"/>
        <w:jc w:val="both"/>
        <w:rPr>
          <w:rFonts w:asciiTheme="minorHAnsi" w:eastAsia="MS Mincho" w:hAnsiTheme="minorHAnsi" w:cstheme="minorHAnsi"/>
        </w:rPr>
      </w:pPr>
      <w:r w:rsidRPr="00713473">
        <w:rPr>
          <w:rFonts w:asciiTheme="minorHAnsi" w:hAnsiTheme="minorHAnsi" w:cstheme="minorHAnsi"/>
        </w:rPr>
        <w:t xml:space="preserve">1.1.1. </w:t>
      </w:r>
      <w:r w:rsidR="00230962" w:rsidRPr="00713473">
        <w:rPr>
          <w:b/>
          <w:bCs/>
        </w:rPr>
        <w:t>R$ 192.675,93 (cento e noventa e dois mil, seiscentos e setenta e cinco reais e noventa e três centavos)</w:t>
      </w:r>
      <w:r w:rsidR="00BD369E" w:rsidRPr="00713473">
        <w:t xml:space="preserve">, </w:t>
      </w:r>
      <w:r w:rsidR="00BD369E" w:rsidRPr="00713473">
        <w:rPr>
          <w:rFonts w:asciiTheme="minorHAnsi" w:eastAsia="MS Mincho" w:hAnsiTheme="minorHAnsi" w:cstheme="minorHAnsi"/>
        </w:rPr>
        <w:t xml:space="preserve">sendo </w:t>
      </w:r>
      <w:r w:rsidR="00696339" w:rsidRPr="00713473">
        <w:rPr>
          <w:rFonts w:asciiTheme="minorHAnsi" w:hAnsiTheme="minorHAnsi" w:cstheme="minorHAnsi"/>
        </w:rPr>
        <w:t>72</w:t>
      </w:r>
      <w:r w:rsidR="00BD369E" w:rsidRPr="00713473">
        <w:rPr>
          <w:rFonts w:asciiTheme="minorHAnsi" w:eastAsia="MS Mincho" w:hAnsiTheme="minorHAnsi" w:cstheme="minorHAnsi"/>
        </w:rPr>
        <w:t xml:space="preserve">% referente aos materiais e </w:t>
      </w:r>
      <w:r w:rsidR="00696339" w:rsidRPr="00713473">
        <w:rPr>
          <w:rFonts w:asciiTheme="minorHAnsi" w:hAnsiTheme="minorHAnsi" w:cstheme="minorHAnsi"/>
        </w:rPr>
        <w:t>28</w:t>
      </w:r>
      <w:r w:rsidR="00BD369E" w:rsidRPr="00713473">
        <w:rPr>
          <w:rFonts w:asciiTheme="minorHAnsi" w:eastAsia="MS Mincho" w:hAnsiTheme="minorHAnsi" w:cstheme="minorHAnsi"/>
        </w:rPr>
        <w:t xml:space="preserve">% referente à mão de obra, conforme planilha orçamentária de referência (Anexo </w:t>
      </w:r>
      <w:r w:rsidR="00C53D1B" w:rsidRPr="00713473">
        <w:rPr>
          <w:rFonts w:asciiTheme="minorHAnsi" w:eastAsia="MS Mincho" w:hAnsiTheme="minorHAnsi" w:cstheme="minorHAnsi"/>
        </w:rPr>
        <w:t>II</w:t>
      </w:r>
      <w:r w:rsidR="00BD369E" w:rsidRPr="00713473">
        <w:rPr>
          <w:rFonts w:asciiTheme="minorHAnsi" w:eastAsia="MS Mincho" w:hAnsiTheme="minorHAnsi" w:cstheme="minorHAnsi"/>
        </w:rPr>
        <w:t>I).</w:t>
      </w:r>
    </w:p>
    <w:p w14:paraId="1BB96FD7" w14:textId="77777777" w:rsidR="00BD369E" w:rsidRPr="00713473" w:rsidRDefault="00BD369E" w:rsidP="00011C4A">
      <w:pPr>
        <w:pStyle w:val="PargrafodaLista"/>
        <w:ind w:left="0"/>
        <w:jc w:val="both"/>
        <w:rPr>
          <w:rFonts w:asciiTheme="minorHAnsi" w:hAnsiTheme="minorHAnsi" w:cstheme="minorHAnsi"/>
        </w:rPr>
      </w:pPr>
    </w:p>
    <w:p w14:paraId="2B60CC57" w14:textId="0B846698" w:rsidR="00CD7BB6" w:rsidRPr="00713473" w:rsidRDefault="00CD7BB6" w:rsidP="00011C4A">
      <w:pPr>
        <w:spacing w:after="0"/>
        <w:jc w:val="both"/>
        <w:rPr>
          <w:rFonts w:cstheme="minorHAnsi"/>
          <w:sz w:val="24"/>
          <w:szCs w:val="24"/>
        </w:rPr>
      </w:pPr>
      <w:r w:rsidRPr="00713473">
        <w:rPr>
          <w:rFonts w:cstheme="minorHAnsi"/>
          <w:sz w:val="24"/>
          <w:szCs w:val="24"/>
        </w:rPr>
        <w:t xml:space="preserve">1.1.2. </w:t>
      </w:r>
      <w:r w:rsidR="00B1670F" w:rsidRPr="00713473">
        <w:rPr>
          <w:rFonts w:cstheme="minorHAnsi"/>
          <w:sz w:val="24"/>
          <w:szCs w:val="24"/>
        </w:rPr>
        <w:t>Não serão aceitas propostas com valor superior ao preço máximo admitido para a licitação.</w:t>
      </w:r>
    </w:p>
    <w:p w14:paraId="1AD95113" w14:textId="299DF07E" w:rsidR="00B1670F" w:rsidRPr="00713473" w:rsidRDefault="00CD7BB6" w:rsidP="00011C4A">
      <w:pPr>
        <w:spacing w:after="0"/>
        <w:jc w:val="both"/>
        <w:rPr>
          <w:rFonts w:cstheme="minorHAnsi"/>
          <w:sz w:val="24"/>
          <w:szCs w:val="24"/>
        </w:rPr>
      </w:pPr>
      <w:r w:rsidRPr="00713473">
        <w:rPr>
          <w:rFonts w:cstheme="minorHAnsi"/>
          <w:sz w:val="24"/>
          <w:szCs w:val="24"/>
        </w:rPr>
        <w:t>1.1.3.</w:t>
      </w:r>
      <w:r w:rsidR="00B1670F" w:rsidRPr="00713473">
        <w:rPr>
          <w:rFonts w:cstheme="minorHAnsi"/>
          <w:sz w:val="24"/>
          <w:szCs w:val="24"/>
        </w:rPr>
        <w:t xml:space="preserve"> O BDI, que incidirá sobre o valor global de referência, deverá ser apresentado à parte, com a proposta, sendo ali necessariamente detalhada sua composição, conforme Modelo de Planilha para Cálculo do BDI (Anexo V).</w:t>
      </w:r>
    </w:p>
    <w:p w14:paraId="1E08079E" w14:textId="18079D5C" w:rsidR="00B1670F" w:rsidRPr="00713473" w:rsidRDefault="00B1670F" w:rsidP="00011C4A">
      <w:pPr>
        <w:spacing w:after="0"/>
        <w:jc w:val="both"/>
        <w:rPr>
          <w:rFonts w:cstheme="minorHAnsi"/>
          <w:sz w:val="24"/>
          <w:szCs w:val="24"/>
        </w:rPr>
      </w:pPr>
      <w:r w:rsidRPr="00713473">
        <w:rPr>
          <w:rFonts w:cstheme="minorHAnsi"/>
          <w:sz w:val="24"/>
          <w:szCs w:val="24"/>
        </w:rPr>
        <w:t>1.</w:t>
      </w:r>
      <w:r w:rsidR="00CD7BB6" w:rsidRPr="00713473">
        <w:rPr>
          <w:rFonts w:cstheme="minorHAnsi"/>
          <w:sz w:val="24"/>
          <w:szCs w:val="24"/>
        </w:rPr>
        <w:t xml:space="preserve">1.4. </w:t>
      </w:r>
      <w:r w:rsidRPr="00713473">
        <w:rPr>
          <w:rFonts w:cstheme="minorHAnsi"/>
          <w:sz w:val="24"/>
          <w:szCs w:val="24"/>
        </w:rPr>
        <w:t xml:space="preserve"> O BDI Referencial utilizado para estabelecer o preço máximo é dado </w:t>
      </w:r>
      <w:proofErr w:type="gramStart"/>
      <w:r w:rsidRPr="00713473">
        <w:rPr>
          <w:rFonts w:cstheme="minorHAnsi"/>
          <w:sz w:val="24"/>
          <w:szCs w:val="24"/>
        </w:rPr>
        <w:t>conforme</w:t>
      </w:r>
      <w:r w:rsidR="00C53D1B" w:rsidRPr="00713473">
        <w:rPr>
          <w:rFonts w:cstheme="minorHAnsi"/>
          <w:sz w:val="24"/>
          <w:szCs w:val="24"/>
        </w:rPr>
        <w:t xml:space="preserve"> Anexo</w:t>
      </w:r>
      <w:proofErr w:type="gramEnd"/>
      <w:r w:rsidR="00C53D1B" w:rsidRPr="00713473">
        <w:rPr>
          <w:rFonts w:cstheme="minorHAnsi"/>
          <w:sz w:val="24"/>
          <w:szCs w:val="24"/>
        </w:rPr>
        <w:t xml:space="preserve"> V</w:t>
      </w:r>
      <w:r w:rsidRPr="00713473">
        <w:rPr>
          <w:rFonts w:cstheme="minorHAnsi"/>
          <w:sz w:val="24"/>
          <w:szCs w:val="24"/>
        </w:rPr>
        <w:t>.</w:t>
      </w:r>
    </w:p>
    <w:p w14:paraId="3518F757" w14:textId="742AD624" w:rsidR="00B1670F" w:rsidRPr="00713473" w:rsidRDefault="00CD7BB6" w:rsidP="00011C4A">
      <w:pPr>
        <w:spacing w:after="0"/>
        <w:jc w:val="both"/>
        <w:rPr>
          <w:rFonts w:cstheme="minorHAnsi"/>
          <w:sz w:val="24"/>
          <w:szCs w:val="24"/>
        </w:rPr>
      </w:pPr>
      <w:r w:rsidRPr="00713473">
        <w:rPr>
          <w:rFonts w:cstheme="minorHAnsi"/>
          <w:sz w:val="24"/>
          <w:szCs w:val="24"/>
        </w:rPr>
        <w:t>1.1.5.</w:t>
      </w:r>
      <w:r w:rsidR="00B1670F" w:rsidRPr="00713473">
        <w:rPr>
          <w:rFonts w:cstheme="minorHAnsi"/>
          <w:sz w:val="24"/>
          <w:szCs w:val="24"/>
        </w:rPr>
        <w:t xml:space="preserve"> Caso o licitante não apresente a composição do BDI, conforme itens acima, considerar-se-á que adotou o BDI R</w:t>
      </w:r>
      <w:r w:rsidR="00C53D1B" w:rsidRPr="00713473">
        <w:rPr>
          <w:rFonts w:cstheme="minorHAnsi"/>
          <w:sz w:val="24"/>
          <w:szCs w:val="24"/>
        </w:rPr>
        <w:t>eferencial constante do Anexo V</w:t>
      </w:r>
      <w:r w:rsidR="00B1670F" w:rsidRPr="00713473">
        <w:rPr>
          <w:rFonts w:cstheme="minorHAnsi"/>
          <w:sz w:val="24"/>
          <w:szCs w:val="24"/>
        </w:rPr>
        <w:t xml:space="preserve"> deste Edital.</w:t>
      </w:r>
    </w:p>
    <w:p w14:paraId="19D58E43" w14:textId="2B1FD9B5" w:rsidR="00B1670F" w:rsidRPr="00713473" w:rsidRDefault="00CD7BB6" w:rsidP="00011C4A">
      <w:pPr>
        <w:spacing w:after="0"/>
        <w:jc w:val="both"/>
        <w:rPr>
          <w:rFonts w:cstheme="minorHAnsi"/>
          <w:sz w:val="24"/>
          <w:szCs w:val="24"/>
        </w:rPr>
      </w:pPr>
      <w:r w:rsidRPr="00713473">
        <w:rPr>
          <w:rFonts w:cstheme="minorHAnsi"/>
          <w:sz w:val="24"/>
          <w:szCs w:val="24"/>
        </w:rPr>
        <w:t xml:space="preserve">1.1.6. </w:t>
      </w:r>
      <w:r w:rsidR="00B1670F" w:rsidRPr="00713473">
        <w:rPr>
          <w:rFonts w:cstheme="minorHAnsi"/>
          <w:sz w:val="24"/>
          <w:szCs w:val="24"/>
        </w:rPr>
        <w:t xml:space="preserve"> Os encargos sociais (ES) sobre os custos da mão de obra utilizadas como referência são os constantes da Planilha do Anexo </w:t>
      </w:r>
      <w:r w:rsidR="00C53D1B" w:rsidRPr="00713473">
        <w:rPr>
          <w:rFonts w:cstheme="minorHAnsi"/>
          <w:sz w:val="24"/>
          <w:szCs w:val="24"/>
        </w:rPr>
        <w:t>I</w:t>
      </w:r>
      <w:r w:rsidR="00B1670F" w:rsidRPr="00713473">
        <w:rPr>
          <w:rFonts w:cstheme="minorHAnsi"/>
          <w:sz w:val="24"/>
          <w:szCs w:val="24"/>
        </w:rPr>
        <w:t>V.</w:t>
      </w:r>
    </w:p>
    <w:p w14:paraId="3A2CC600" w14:textId="5225F503" w:rsidR="00B1670F" w:rsidRPr="00713473" w:rsidRDefault="00CD7BB6" w:rsidP="00011C4A">
      <w:pPr>
        <w:spacing w:after="0"/>
        <w:jc w:val="both"/>
        <w:rPr>
          <w:rFonts w:cstheme="minorHAnsi"/>
          <w:b/>
          <w:bCs/>
          <w:sz w:val="24"/>
          <w:szCs w:val="24"/>
        </w:rPr>
      </w:pPr>
      <w:r w:rsidRPr="00713473">
        <w:rPr>
          <w:rFonts w:cstheme="minorHAnsi"/>
          <w:b/>
          <w:bCs/>
          <w:sz w:val="24"/>
          <w:szCs w:val="24"/>
        </w:rPr>
        <w:t xml:space="preserve">1.2. </w:t>
      </w:r>
      <w:r w:rsidR="00B1670F" w:rsidRPr="00713473">
        <w:rPr>
          <w:rFonts w:cstheme="minorHAnsi"/>
          <w:b/>
          <w:bCs/>
          <w:sz w:val="24"/>
          <w:szCs w:val="24"/>
        </w:rPr>
        <w:t>CRITÉRIO DE JULGAMENTO</w:t>
      </w:r>
    </w:p>
    <w:p w14:paraId="62B4B807" w14:textId="7F53ECF2" w:rsidR="00B1670F" w:rsidRPr="00011C4A" w:rsidRDefault="00B1670F" w:rsidP="00011C4A">
      <w:pPr>
        <w:spacing w:after="0"/>
        <w:jc w:val="both"/>
        <w:rPr>
          <w:rFonts w:cstheme="minorHAnsi"/>
          <w:sz w:val="24"/>
          <w:szCs w:val="24"/>
        </w:rPr>
      </w:pPr>
      <w:r w:rsidRPr="00713473">
        <w:rPr>
          <w:rFonts w:cstheme="minorHAnsi"/>
          <w:sz w:val="24"/>
          <w:szCs w:val="24"/>
        </w:rPr>
        <w:t>1.</w:t>
      </w:r>
      <w:r w:rsidR="0024532C" w:rsidRPr="00713473">
        <w:rPr>
          <w:rFonts w:cstheme="minorHAnsi"/>
          <w:sz w:val="24"/>
          <w:szCs w:val="24"/>
        </w:rPr>
        <w:t>2.1</w:t>
      </w:r>
      <w:r w:rsidRPr="00713473">
        <w:rPr>
          <w:rFonts w:cstheme="minorHAnsi"/>
          <w:sz w:val="24"/>
          <w:szCs w:val="24"/>
        </w:rPr>
        <w:t xml:space="preserve">. O critério de julgamento adotado será do tipo MENOR PREÇO, considerado o </w:t>
      </w:r>
      <w:r w:rsidRPr="00011C4A">
        <w:rPr>
          <w:rFonts w:cstheme="minorHAnsi"/>
          <w:sz w:val="24"/>
          <w:szCs w:val="24"/>
        </w:rPr>
        <w:t>menor dispêndio para a Administração, nos termos do art. 34 da Lei nº 14.133/2021, e observadas as exigências contidas neste Edital e seus Anexos quanto às especificações do objeto.</w:t>
      </w:r>
    </w:p>
    <w:p w14:paraId="35AEE8C1" w14:textId="4F3923E2" w:rsidR="00B1670F" w:rsidRPr="00011C4A" w:rsidRDefault="0024532C" w:rsidP="00011C4A">
      <w:pPr>
        <w:spacing w:after="0"/>
        <w:jc w:val="both"/>
        <w:rPr>
          <w:rFonts w:cstheme="minorHAnsi"/>
          <w:b/>
          <w:bCs/>
          <w:sz w:val="24"/>
          <w:szCs w:val="24"/>
        </w:rPr>
      </w:pPr>
      <w:r w:rsidRPr="00011C4A">
        <w:rPr>
          <w:rFonts w:cstheme="minorHAnsi"/>
          <w:b/>
          <w:bCs/>
          <w:sz w:val="24"/>
          <w:szCs w:val="24"/>
        </w:rPr>
        <w:t>1.3.DOTAÇÃO ORÇAMENTÁRIA</w:t>
      </w:r>
    </w:p>
    <w:p w14:paraId="12240005" w14:textId="6E057694" w:rsidR="00B1670F" w:rsidRPr="00011C4A" w:rsidRDefault="00B1670F" w:rsidP="00011C4A">
      <w:pPr>
        <w:spacing w:after="0"/>
        <w:jc w:val="both"/>
        <w:rPr>
          <w:rFonts w:cstheme="minorHAnsi"/>
          <w:sz w:val="24"/>
          <w:szCs w:val="24"/>
        </w:rPr>
      </w:pPr>
      <w:r w:rsidRPr="00011C4A">
        <w:rPr>
          <w:rFonts w:cstheme="minorHAnsi"/>
          <w:sz w:val="24"/>
          <w:szCs w:val="24"/>
        </w:rPr>
        <w:t>1.</w:t>
      </w:r>
      <w:r w:rsidR="00977A54" w:rsidRPr="00011C4A">
        <w:rPr>
          <w:rFonts w:cstheme="minorHAnsi"/>
          <w:sz w:val="24"/>
          <w:szCs w:val="24"/>
        </w:rPr>
        <w:t>3.1.</w:t>
      </w:r>
      <w:r w:rsidRPr="00011C4A">
        <w:rPr>
          <w:rFonts w:cstheme="minorHAnsi"/>
          <w:sz w:val="24"/>
          <w:szCs w:val="24"/>
        </w:rPr>
        <w:t xml:space="preserve"> As despesas com a execução </w:t>
      </w:r>
      <w:proofErr w:type="gramStart"/>
      <w:r w:rsidRPr="00011C4A">
        <w:rPr>
          <w:rFonts w:cstheme="minorHAnsi"/>
          <w:sz w:val="24"/>
          <w:szCs w:val="24"/>
        </w:rPr>
        <w:t>do(</w:t>
      </w:r>
      <w:proofErr w:type="gramEnd"/>
      <w:r w:rsidRPr="00011C4A">
        <w:rPr>
          <w:rFonts w:cstheme="minorHAnsi"/>
          <w:sz w:val="24"/>
          <w:szCs w:val="24"/>
        </w:rPr>
        <w:t>s) objeto(s) licitado(s) serão financiadas com recursos Tesouro do Estado e adicional financeiro do Município.</w:t>
      </w:r>
    </w:p>
    <w:p w14:paraId="4562D0D9" w14:textId="77777777" w:rsidR="00772008" w:rsidRDefault="00772008" w:rsidP="00772008">
      <w:pPr>
        <w:tabs>
          <w:tab w:val="left" w:pos="1134"/>
        </w:tabs>
        <w:spacing w:after="0" w:line="276" w:lineRule="auto"/>
        <w:jc w:val="both"/>
        <w:rPr>
          <w:rFonts w:ascii="Times New Roman" w:hAnsi="Times New Roman" w:cs="Times New Roman"/>
          <w:b/>
          <w:sz w:val="24"/>
          <w:szCs w:val="24"/>
        </w:rPr>
      </w:pPr>
      <w:r w:rsidRPr="008C54AC">
        <w:rPr>
          <w:rFonts w:ascii="Times New Roman" w:hAnsi="Times New Roman" w:cs="Times New Roman"/>
          <w:b/>
          <w:sz w:val="24"/>
          <w:szCs w:val="24"/>
        </w:rPr>
        <w:t xml:space="preserve">Secretaria Municipal de Obras </w:t>
      </w:r>
      <w:r>
        <w:rPr>
          <w:rFonts w:ascii="Times New Roman" w:hAnsi="Times New Roman" w:cs="Times New Roman"/>
          <w:b/>
          <w:sz w:val="24"/>
          <w:szCs w:val="24"/>
        </w:rPr>
        <w:t xml:space="preserve">e Infraestrutura </w:t>
      </w:r>
    </w:p>
    <w:p w14:paraId="7AF2F902" w14:textId="77777777" w:rsidR="00772008" w:rsidRPr="00A5046C" w:rsidRDefault="00772008" w:rsidP="00772008">
      <w:pPr>
        <w:tabs>
          <w:tab w:val="left" w:pos="1134"/>
        </w:tabs>
        <w:spacing w:after="0" w:line="276" w:lineRule="auto"/>
        <w:jc w:val="both"/>
        <w:rPr>
          <w:rFonts w:ascii="Times New Roman" w:hAnsi="Times New Roman" w:cs="Times New Roman"/>
          <w:sz w:val="24"/>
          <w:szCs w:val="24"/>
        </w:rPr>
      </w:pPr>
      <w:r w:rsidRPr="00A5046C">
        <w:rPr>
          <w:rFonts w:ascii="Times New Roman" w:hAnsi="Times New Roman" w:cs="Times New Roman"/>
          <w:sz w:val="24"/>
          <w:szCs w:val="24"/>
        </w:rPr>
        <w:t>08.003.15.451.0005.2099 Gestão das Despesas com a Manutenção de Pontes e Bueiros</w:t>
      </w:r>
    </w:p>
    <w:p w14:paraId="5647BC4F" w14:textId="77777777" w:rsidR="00772008" w:rsidRDefault="00772008" w:rsidP="00772008">
      <w:pPr>
        <w:tabs>
          <w:tab w:val="left" w:pos="1134"/>
        </w:tabs>
        <w:spacing w:after="0" w:line="276" w:lineRule="auto"/>
        <w:jc w:val="both"/>
        <w:rPr>
          <w:rFonts w:ascii="Times New Roman" w:hAnsi="Times New Roman" w:cs="Times New Roman"/>
          <w:bCs/>
          <w:sz w:val="24"/>
          <w:szCs w:val="24"/>
        </w:rPr>
      </w:pPr>
      <w:r w:rsidRPr="00A5046C">
        <w:rPr>
          <w:rFonts w:ascii="Times New Roman" w:hAnsi="Times New Roman" w:cs="Times New Roman"/>
          <w:b/>
          <w:sz w:val="24"/>
          <w:szCs w:val="24"/>
        </w:rPr>
        <w:t xml:space="preserve">548 </w:t>
      </w:r>
      <w:r w:rsidRPr="00A5046C">
        <w:rPr>
          <w:rFonts w:ascii="Times New Roman" w:hAnsi="Times New Roman" w:cs="Times New Roman"/>
          <w:bCs/>
          <w:sz w:val="24"/>
          <w:szCs w:val="24"/>
        </w:rPr>
        <w:t xml:space="preserve">08.003.15.451.0005.2.099.4.4.90.51.00.0 </w:t>
      </w:r>
      <w:r w:rsidRPr="00A5046C">
        <w:rPr>
          <w:rFonts w:ascii="Times New Roman" w:hAnsi="Times New Roman" w:cs="Times New Roman"/>
          <w:b/>
          <w:sz w:val="24"/>
          <w:szCs w:val="24"/>
        </w:rPr>
        <w:t>1000</w:t>
      </w:r>
      <w:r w:rsidRPr="00A5046C">
        <w:rPr>
          <w:rFonts w:ascii="Times New Roman" w:hAnsi="Times New Roman" w:cs="Times New Roman"/>
          <w:bCs/>
          <w:sz w:val="24"/>
          <w:szCs w:val="24"/>
        </w:rPr>
        <w:t xml:space="preserve"> OBRAS E INSTALAÇÕES</w:t>
      </w:r>
    </w:p>
    <w:p w14:paraId="0A21735F" w14:textId="6713685A"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w:t>
      </w:r>
      <w:r w:rsidR="0050208F" w:rsidRPr="00011C4A">
        <w:rPr>
          <w:rFonts w:cstheme="minorHAnsi"/>
          <w:sz w:val="24"/>
          <w:szCs w:val="24"/>
        </w:rPr>
        <w:t>3</w:t>
      </w:r>
      <w:r w:rsidRPr="00011C4A">
        <w:rPr>
          <w:rFonts w:cstheme="minorHAnsi"/>
          <w:sz w:val="24"/>
          <w:szCs w:val="24"/>
        </w:rPr>
        <w:t>.</w:t>
      </w:r>
      <w:r w:rsidR="0050208F" w:rsidRPr="00011C4A">
        <w:rPr>
          <w:rFonts w:cstheme="minorHAnsi"/>
          <w:sz w:val="24"/>
          <w:szCs w:val="24"/>
        </w:rPr>
        <w:t>2</w:t>
      </w:r>
      <w:r w:rsidRPr="00011C4A">
        <w:rPr>
          <w:rFonts w:cstheme="minorHAnsi"/>
          <w:sz w:val="24"/>
          <w:szCs w:val="24"/>
        </w:rPr>
        <w:t xml:space="preserve"> Os</w:t>
      </w:r>
      <w:proofErr w:type="gramEnd"/>
      <w:r w:rsidRPr="00011C4A">
        <w:rPr>
          <w:rFonts w:cstheme="minorHAnsi"/>
          <w:sz w:val="24"/>
          <w:szCs w:val="24"/>
        </w:rPr>
        <w:t xml:space="preserve"> pagamentos referentes às atividades executadas e certificadas serão efetuados pelo Município de Querência do Norte, em conformidade com o disposto na Minuta de Contrato (Anexo </w:t>
      </w:r>
      <w:r w:rsidR="00655718" w:rsidRPr="00011C4A">
        <w:rPr>
          <w:rFonts w:cstheme="minorHAnsi"/>
          <w:sz w:val="24"/>
          <w:szCs w:val="24"/>
        </w:rPr>
        <w:t>X</w:t>
      </w:r>
      <w:r w:rsidR="00C030AE" w:rsidRPr="00011C4A">
        <w:rPr>
          <w:rFonts w:cstheme="minorHAnsi"/>
          <w:sz w:val="24"/>
          <w:szCs w:val="24"/>
        </w:rPr>
        <w:t>I</w:t>
      </w:r>
      <w:r w:rsidRPr="00011C4A">
        <w:rPr>
          <w:rFonts w:cstheme="minorHAnsi"/>
          <w:sz w:val="24"/>
          <w:szCs w:val="24"/>
        </w:rPr>
        <w:t>).</w:t>
      </w:r>
    </w:p>
    <w:p w14:paraId="4053B5CA" w14:textId="7CFFD3F5"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w:t>
      </w:r>
      <w:r w:rsidR="00C030AE" w:rsidRPr="00011C4A">
        <w:rPr>
          <w:rFonts w:cstheme="minorHAnsi"/>
          <w:sz w:val="24"/>
          <w:szCs w:val="24"/>
        </w:rPr>
        <w:t>3</w:t>
      </w:r>
      <w:r w:rsidRPr="00011C4A">
        <w:rPr>
          <w:rFonts w:cstheme="minorHAnsi"/>
          <w:sz w:val="24"/>
          <w:szCs w:val="24"/>
        </w:rPr>
        <w:t>.</w:t>
      </w:r>
      <w:r w:rsidR="00C030AE" w:rsidRPr="00011C4A">
        <w:rPr>
          <w:rFonts w:cstheme="minorHAnsi"/>
          <w:sz w:val="24"/>
          <w:szCs w:val="24"/>
        </w:rPr>
        <w:t>3</w:t>
      </w:r>
      <w:r w:rsidRPr="00011C4A">
        <w:rPr>
          <w:rFonts w:cstheme="minorHAnsi"/>
          <w:sz w:val="24"/>
          <w:szCs w:val="24"/>
        </w:rPr>
        <w:t xml:space="preserve"> As</w:t>
      </w:r>
      <w:proofErr w:type="gramEnd"/>
      <w:r w:rsidRPr="00011C4A">
        <w:rPr>
          <w:rFonts w:cstheme="minorHAnsi"/>
          <w:sz w:val="24"/>
          <w:szCs w:val="24"/>
        </w:rPr>
        <w:t xml:space="preserve"> faturas correspondentes às atividades a serem executadas deverão ser emitidas pelo contratado em nome do Município de Querência do Norte.</w:t>
      </w:r>
    </w:p>
    <w:p w14:paraId="39046445" w14:textId="140B8A28" w:rsidR="00B1670F" w:rsidRPr="00011C4A" w:rsidRDefault="00C030AE" w:rsidP="00011C4A">
      <w:pPr>
        <w:spacing w:after="0"/>
        <w:jc w:val="both"/>
        <w:rPr>
          <w:rFonts w:cstheme="minorHAnsi"/>
          <w:b/>
          <w:bCs/>
          <w:sz w:val="24"/>
          <w:szCs w:val="24"/>
        </w:rPr>
      </w:pPr>
      <w:r w:rsidRPr="00011C4A">
        <w:rPr>
          <w:rFonts w:cstheme="minorHAnsi"/>
          <w:b/>
          <w:bCs/>
          <w:sz w:val="24"/>
          <w:szCs w:val="24"/>
        </w:rPr>
        <w:t>1.4.</w:t>
      </w:r>
      <w:r w:rsidR="007731D5" w:rsidRPr="00011C4A">
        <w:rPr>
          <w:rFonts w:cstheme="minorHAnsi"/>
          <w:b/>
          <w:bCs/>
          <w:sz w:val="24"/>
          <w:szCs w:val="24"/>
        </w:rPr>
        <w:t xml:space="preserve"> DO REGIME</w:t>
      </w:r>
      <w:r w:rsidRPr="00011C4A">
        <w:rPr>
          <w:rFonts w:cstheme="minorHAnsi"/>
          <w:b/>
          <w:bCs/>
          <w:sz w:val="24"/>
          <w:szCs w:val="24"/>
        </w:rPr>
        <w:t xml:space="preserve"> </w:t>
      </w:r>
      <w:r w:rsidR="007731D5" w:rsidRPr="00011C4A">
        <w:rPr>
          <w:rFonts w:cstheme="minorHAnsi"/>
          <w:b/>
          <w:bCs/>
          <w:sz w:val="24"/>
          <w:szCs w:val="24"/>
        </w:rPr>
        <w:t>DA</w:t>
      </w:r>
      <w:r w:rsidR="00B1670F" w:rsidRPr="00011C4A">
        <w:rPr>
          <w:rFonts w:cstheme="minorHAnsi"/>
          <w:b/>
          <w:bCs/>
          <w:sz w:val="24"/>
          <w:szCs w:val="24"/>
        </w:rPr>
        <w:t xml:space="preserve"> EXECUÇÃO</w:t>
      </w:r>
      <w:r w:rsidR="007731D5" w:rsidRPr="00011C4A">
        <w:rPr>
          <w:rFonts w:cstheme="minorHAnsi"/>
          <w:b/>
          <w:bCs/>
          <w:sz w:val="24"/>
          <w:szCs w:val="24"/>
        </w:rPr>
        <w:t xml:space="preserve"> E VIGENCIA </w:t>
      </w:r>
    </w:p>
    <w:p w14:paraId="7887734B" w14:textId="1E517EBC" w:rsidR="00B1670F" w:rsidRPr="00011C4A" w:rsidRDefault="00B1670F" w:rsidP="00011C4A">
      <w:pPr>
        <w:spacing w:after="0"/>
        <w:jc w:val="both"/>
        <w:rPr>
          <w:rFonts w:cstheme="minorHAnsi"/>
          <w:sz w:val="24"/>
          <w:szCs w:val="24"/>
        </w:rPr>
      </w:pPr>
      <w:r w:rsidRPr="00011C4A">
        <w:rPr>
          <w:rFonts w:cstheme="minorHAnsi"/>
          <w:sz w:val="24"/>
          <w:szCs w:val="24"/>
        </w:rPr>
        <w:t>1.</w:t>
      </w:r>
      <w:r w:rsidR="00C030AE" w:rsidRPr="00011C4A">
        <w:rPr>
          <w:rFonts w:cstheme="minorHAnsi"/>
          <w:sz w:val="24"/>
          <w:szCs w:val="24"/>
        </w:rPr>
        <w:t>4.1.</w:t>
      </w:r>
      <w:r w:rsidRPr="00011C4A">
        <w:rPr>
          <w:rFonts w:cstheme="minorHAnsi"/>
          <w:sz w:val="24"/>
          <w:szCs w:val="24"/>
        </w:rPr>
        <w:t xml:space="preserve"> Os serviços deverão ser iniciados no máximo até </w:t>
      </w:r>
      <w:r w:rsidR="00CC08F9" w:rsidRPr="00011C4A">
        <w:rPr>
          <w:rFonts w:cstheme="minorHAnsi"/>
          <w:sz w:val="24"/>
          <w:szCs w:val="24"/>
        </w:rPr>
        <w:t>1</w:t>
      </w:r>
      <w:r w:rsidR="00D124E1" w:rsidRPr="00011C4A">
        <w:rPr>
          <w:rFonts w:cstheme="minorHAnsi"/>
          <w:sz w:val="24"/>
          <w:szCs w:val="24"/>
        </w:rPr>
        <w:t>0</w:t>
      </w:r>
      <w:r w:rsidRPr="00011C4A">
        <w:rPr>
          <w:rFonts w:cstheme="minorHAnsi"/>
          <w:sz w:val="24"/>
          <w:szCs w:val="24"/>
        </w:rPr>
        <w:t xml:space="preserve"> (</w:t>
      </w:r>
      <w:r w:rsidR="00D124E1" w:rsidRPr="00011C4A">
        <w:rPr>
          <w:rFonts w:cstheme="minorHAnsi"/>
          <w:sz w:val="24"/>
          <w:szCs w:val="24"/>
        </w:rPr>
        <w:t>dez</w:t>
      </w:r>
      <w:r w:rsidR="00CC08F9" w:rsidRPr="00011C4A">
        <w:rPr>
          <w:rFonts w:cstheme="minorHAnsi"/>
          <w:sz w:val="24"/>
          <w:szCs w:val="24"/>
        </w:rPr>
        <w:t xml:space="preserve"> </w:t>
      </w:r>
      <w:proofErr w:type="gramStart"/>
      <w:r w:rsidR="00CC08F9" w:rsidRPr="00011C4A">
        <w:rPr>
          <w:rFonts w:cstheme="minorHAnsi"/>
          <w:sz w:val="24"/>
          <w:szCs w:val="24"/>
        </w:rPr>
        <w:t xml:space="preserve">dias </w:t>
      </w:r>
      <w:r w:rsidRPr="00011C4A">
        <w:rPr>
          <w:rFonts w:cstheme="minorHAnsi"/>
          <w:sz w:val="24"/>
          <w:szCs w:val="24"/>
        </w:rPr>
        <w:t>)</w:t>
      </w:r>
      <w:proofErr w:type="gramEnd"/>
      <w:r w:rsidRPr="00011C4A">
        <w:rPr>
          <w:rFonts w:cstheme="minorHAnsi"/>
          <w:sz w:val="24"/>
          <w:szCs w:val="24"/>
        </w:rPr>
        <w:t xml:space="preserve"> dias contados a partir </w:t>
      </w:r>
      <w:r w:rsidR="00CC08F9" w:rsidRPr="00011C4A">
        <w:rPr>
          <w:rFonts w:cstheme="minorHAnsi"/>
          <w:sz w:val="24"/>
          <w:szCs w:val="24"/>
        </w:rPr>
        <w:t>da emissão da Ordem de Serviço</w:t>
      </w:r>
      <w:r w:rsidR="005745B5">
        <w:rPr>
          <w:rFonts w:cstheme="minorHAnsi"/>
          <w:sz w:val="24"/>
          <w:szCs w:val="24"/>
        </w:rPr>
        <w:t xml:space="preserve"> OS)</w:t>
      </w:r>
      <w:r w:rsidR="00CC08F9" w:rsidRPr="00011C4A">
        <w:rPr>
          <w:rFonts w:cstheme="minorHAnsi"/>
          <w:sz w:val="24"/>
          <w:szCs w:val="24"/>
        </w:rPr>
        <w:t>.</w:t>
      </w:r>
    </w:p>
    <w:p w14:paraId="3360318F" w14:textId="1CC16E0F" w:rsidR="00C030AE" w:rsidRPr="00011C4A" w:rsidRDefault="00C030AE" w:rsidP="00011C4A">
      <w:pPr>
        <w:spacing w:after="0"/>
        <w:jc w:val="both"/>
        <w:rPr>
          <w:rFonts w:cstheme="minorHAnsi"/>
          <w:sz w:val="24"/>
          <w:szCs w:val="24"/>
        </w:rPr>
      </w:pPr>
      <w:r w:rsidRPr="00011C4A">
        <w:rPr>
          <w:rFonts w:cstheme="minorHAnsi"/>
          <w:sz w:val="24"/>
          <w:szCs w:val="24"/>
        </w:rPr>
        <w:t>1.</w:t>
      </w:r>
      <w:r w:rsidR="00293993">
        <w:rPr>
          <w:rFonts w:cstheme="minorHAnsi"/>
          <w:sz w:val="24"/>
          <w:szCs w:val="24"/>
        </w:rPr>
        <w:t xml:space="preserve">4.2. O prazo de execução </w:t>
      </w:r>
      <w:r w:rsidR="005745B5">
        <w:rPr>
          <w:rFonts w:cstheme="minorHAnsi"/>
          <w:sz w:val="24"/>
          <w:szCs w:val="24"/>
        </w:rPr>
        <w:t>é de 30 dias contados do recebimento da OS.</w:t>
      </w:r>
    </w:p>
    <w:p w14:paraId="7F5F0857" w14:textId="128AC899" w:rsidR="00B1670F" w:rsidRPr="00011C4A" w:rsidRDefault="00B1670F" w:rsidP="00011C4A">
      <w:pPr>
        <w:spacing w:after="0"/>
        <w:jc w:val="both"/>
        <w:rPr>
          <w:rFonts w:cstheme="minorHAnsi"/>
          <w:sz w:val="24"/>
          <w:szCs w:val="24"/>
        </w:rPr>
      </w:pPr>
      <w:r w:rsidRPr="00011C4A">
        <w:rPr>
          <w:rFonts w:cstheme="minorHAnsi"/>
          <w:sz w:val="24"/>
          <w:szCs w:val="24"/>
        </w:rPr>
        <w:t>1.</w:t>
      </w:r>
      <w:r w:rsidR="00C030AE" w:rsidRPr="00011C4A">
        <w:rPr>
          <w:rFonts w:cstheme="minorHAnsi"/>
          <w:sz w:val="24"/>
          <w:szCs w:val="24"/>
        </w:rPr>
        <w:t>4</w:t>
      </w:r>
      <w:r w:rsidRPr="00011C4A">
        <w:rPr>
          <w:rFonts w:cstheme="minorHAnsi"/>
          <w:sz w:val="24"/>
          <w:szCs w:val="24"/>
        </w:rPr>
        <w:t>.</w:t>
      </w:r>
      <w:r w:rsidR="00C030AE" w:rsidRPr="00011C4A">
        <w:rPr>
          <w:rFonts w:cstheme="minorHAnsi"/>
          <w:sz w:val="24"/>
          <w:szCs w:val="24"/>
        </w:rPr>
        <w:t>3</w:t>
      </w:r>
      <w:r w:rsidRPr="00011C4A">
        <w:rPr>
          <w:rFonts w:cstheme="minorHAnsi"/>
          <w:sz w:val="24"/>
          <w:szCs w:val="24"/>
        </w:rPr>
        <w:t xml:space="preserve"> A presente contratação adotará como regime de execução a Empreitada por Preço Global.</w:t>
      </w:r>
    </w:p>
    <w:p w14:paraId="7BCFFACC" w14:textId="6E0ABBBE" w:rsidR="00B1670F" w:rsidRDefault="00B1670F" w:rsidP="00011C4A">
      <w:pPr>
        <w:spacing w:after="0"/>
        <w:jc w:val="both"/>
        <w:rPr>
          <w:rFonts w:cstheme="minorHAnsi"/>
          <w:sz w:val="24"/>
          <w:szCs w:val="24"/>
        </w:rPr>
      </w:pPr>
      <w:r w:rsidRPr="00011C4A">
        <w:rPr>
          <w:rFonts w:cstheme="minorHAnsi"/>
          <w:sz w:val="24"/>
          <w:szCs w:val="24"/>
        </w:rPr>
        <w:t>1.</w:t>
      </w:r>
      <w:r w:rsidR="00C030AE" w:rsidRPr="00011C4A">
        <w:rPr>
          <w:rFonts w:cstheme="minorHAnsi"/>
          <w:sz w:val="24"/>
          <w:szCs w:val="24"/>
        </w:rPr>
        <w:t>4</w:t>
      </w:r>
      <w:r w:rsidRPr="00011C4A">
        <w:rPr>
          <w:rFonts w:cstheme="minorHAnsi"/>
          <w:sz w:val="24"/>
          <w:szCs w:val="24"/>
        </w:rPr>
        <w:t>.</w:t>
      </w:r>
      <w:r w:rsidR="00C030AE" w:rsidRPr="00011C4A">
        <w:rPr>
          <w:rFonts w:cstheme="minorHAnsi"/>
          <w:sz w:val="24"/>
          <w:szCs w:val="24"/>
        </w:rPr>
        <w:t>4</w:t>
      </w:r>
      <w:r w:rsidRPr="00011C4A">
        <w:rPr>
          <w:rFonts w:cstheme="minorHAnsi"/>
          <w:sz w:val="24"/>
          <w:szCs w:val="24"/>
        </w:rPr>
        <w:t xml:space="preserve"> O prazo de vigência </w:t>
      </w:r>
      <w:r w:rsidR="00293993">
        <w:rPr>
          <w:rFonts w:cstheme="minorHAnsi"/>
          <w:sz w:val="24"/>
          <w:szCs w:val="24"/>
        </w:rPr>
        <w:t xml:space="preserve">é de </w:t>
      </w:r>
      <w:r w:rsidR="005745B5">
        <w:rPr>
          <w:rFonts w:cstheme="minorHAnsi"/>
          <w:sz w:val="24"/>
          <w:szCs w:val="24"/>
        </w:rPr>
        <w:t>06</w:t>
      </w:r>
      <w:r w:rsidR="00293993">
        <w:rPr>
          <w:rFonts w:cstheme="minorHAnsi"/>
          <w:sz w:val="24"/>
          <w:szCs w:val="24"/>
        </w:rPr>
        <w:t xml:space="preserve"> meses</w:t>
      </w:r>
      <w:r w:rsidR="007731D5" w:rsidRPr="00011C4A">
        <w:rPr>
          <w:rFonts w:cstheme="minorHAnsi"/>
          <w:sz w:val="24"/>
          <w:szCs w:val="24"/>
        </w:rPr>
        <w:t xml:space="preserve"> </w:t>
      </w:r>
      <w:r w:rsidRPr="00011C4A">
        <w:rPr>
          <w:rFonts w:cstheme="minorHAnsi"/>
          <w:sz w:val="24"/>
          <w:szCs w:val="24"/>
        </w:rPr>
        <w:t>será prorrogado quando seu objeto não for concluído no período firmado no contrato, respeitadas as disposições contidas no art. 111 da Lei Federal n.º 14.133/2021.</w:t>
      </w:r>
    </w:p>
    <w:p w14:paraId="44206168" w14:textId="77777777" w:rsidR="00293993" w:rsidRPr="00011C4A" w:rsidRDefault="00293993" w:rsidP="00011C4A">
      <w:pPr>
        <w:spacing w:after="0"/>
        <w:jc w:val="both"/>
        <w:rPr>
          <w:rFonts w:cstheme="minorHAnsi"/>
          <w:sz w:val="24"/>
          <w:szCs w:val="24"/>
        </w:rPr>
      </w:pPr>
    </w:p>
    <w:p w14:paraId="3714BE3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2. DA REALIZAÇÃO DA CONCORRÊNCIA E DA IMPUGNAÇÃO AO EDITAL E DO PEDIDO DE ESCLARECIMENTOS</w:t>
      </w:r>
    </w:p>
    <w:p w14:paraId="31D28ED0" w14:textId="77777777" w:rsidR="00B1670F" w:rsidRPr="00011C4A" w:rsidRDefault="00B1670F" w:rsidP="00011C4A">
      <w:pPr>
        <w:spacing w:after="0"/>
        <w:jc w:val="both"/>
        <w:rPr>
          <w:rFonts w:cstheme="minorHAnsi"/>
          <w:sz w:val="24"/>
          <w:szCs w:val="24"/>
        </w:rPr>
      </w:pPr>
      <w:r w:rsidRPr="00011C4A">
        <w:rPr>
          <w:rFonts w:cstheme="minorHAnsi"/>
          <w:sz w:val="24"/>
          <w:szCs w:val="24"/>
        </w:rPr>
        <w:t>2.1 O inteiro teor do Edital poderá ser obtido no Portal Nacional de Contratações Públicas – PNCP, no sítio eletrônico da prefeitura: https://querenciadonorte.eloweb.net/portaltransparencia/1/licitacoes</w:t>
      </w:r>
    </w:p>
    <w:p w14:paraId="75BD8FEF" w14:textId="5719D3C0" w:rsidR="00B1670F" w:rsidRPr="00011C4A" w:rsidRDefault="00B1670F" w:rsidP="00011C4A">
      <w:pPr>
        <w:spacing w:after="0"/>
        <w:jc w:val="both"/>
        <w:rPr>
          <w:rFonts w:cstheme="minorHAnsi"/>
          <w:sz w:val="24"/>
          <w:szCs w:val="24"/>
        </w:rPr>
      </w:pPr>
      <w:r w:rsidRPr="00011C4A">
        <w:rPr>
          <w:rFonts w:cstheme="minorHAnsi"/>
          <w:sz w:val="24"/>
          <w:szCs w:val="24"/>
        </w:rPr>
        <w:t xml:space="preserve">2.2 A Concorrência eletrônica será realizada por meio eletrônico, no sistema de compras eletrônicas do </w:t>
      </w:r>
      <w:hyperlink r:id="rId13" w:history="1">
        <w:r w:rsidR="00C030AE" w:rsidRPr="00011C4A">
          <w:rPr>
            <w:rStyle w:val="Hyperlink"/>
            <w:rFonts w:cstheme="minorHAnsi"/>
            <w:sz w:val="24"/>
            <w:szCs w:val="24"/>
          </w:rPr>
          <w:t>www.comprasbr.com.br</w:t>
        </w:r>
      </w:hyperlink>
      <w:r w:rsidRPr="00011C4A">
        <w:rPr>
          <w:rFonts w:cstheme="minorHAnsi"/>
          <w:sz w:val="24"/>
          <w:szCs w:val="24"/>
        </w:rPr>
        <w:t>.</w:t>
      </w:r>
      <w:r w:rsidR="00C030AE" w:rsidRPr="00011C4A">
        <w:rPr>
          <w:rFonts w:cstheme="minorHAnsi"/>
          <w:sz w:val="24"/>
          <w:szCs w:val="24"/>
        </w:rPr>
        <w:t xml:space="preserve"> </w:t>
      </w:r>
    </w:p>
    <w:p w14:paraId="0447C3E1" w14:textId="77777777" w:rsidR="00B1670F" w:rsidRPr="00011C4A" w:rsidRDefault="00B1670F" w:rsidP="00011C4A">
      <w:pPr>
        <w:spacing w:after="0"/>
        <w:jc w:val="both"/>
        <w:rPr>
          <w:rFonts w:cstheme="minorHAnsi"/>
          <w:sz w:val="24"/>
          <w:szCs w:val="24"/>
        </w:rPr>
      </w:pPr>
      <w:r w:rsidRPr="00011C4A">
        <w:rPr>
          <w:rFonts w:cstheme="minorHAnsi"/>
          <w:sz w:val="24"/>
          <w:szCs w:val="24"/>
        </w:rPr>
        <w:t>2.3 A Concorrência eletrônica será conduzida por Agente de Contratação, mediante a inserção e o monitoramento de dados gerados ou transferidos para o sistema de compras eletrônicas adotado para a presente licitação.</w:t>
      </w:r>
    </w:p>
    <w:p w14:paraId="5032528C" w14:textId="1CD7D6E5" w:rsidR="00B1670F" w:rsidRPr="00011C4A" w:rsidRDefault="00B1670F" w:rsidP="00011C4A">
      <w:pPr>
        <w:spacing w:after="0"/>
        <w:jc w:val="both"/>
        <w:rPr>
          <w:rFonts w:cstheme="minorHAnsi"/>
          <w:sz w:val="24"/>
          <w:szCs w:val="24"/>
        </w:rPr>
      </w:pPr>
      <w:r w:rsidRPr="00011C4A">
        <w:rPr>
          <w:rFonts w:cstheme="minorHAnsi"/>
          <w:sz w:val="24"/>
          <w:szCs w:val="24"/>
        </w:rPr>
        <w:t>2.4 Pedidos de informações, esclarecimentos e impugnações relativos ao edital, seus modelos, adendos e anexos poderão ser apresentados ao Agente de Contratação,</w:t>
      </w:r>
      <w:r w:rsidR="00C717D2" w:rsidRPr="00011C4A">
        <w:rPr>
          <w:rFonts w:cstheme="minorHAnsi"/>
          <w:sz w:val="24"/>
          <w:szCs w:val="24"/>
        </w:rPr>
        <w:t xml:space="preserve"> preferencialmente </w:t>
      </w:r>
      <w:r w:rsidRPr="00011C4A">
        <w:rPr>
          <w:rFonts w:cstheme="minorHAnsi"/>
          <w:sz w:val="24"/>
          <w:szCs w:val="24"/>
        </w:rPr>
        <w:t xml:space="preserve"> </w:t>
      </w:r>
      <w:r w:rsidR="00F92BCC" w:rsidRPr="00011C4A">
        <w:rPr>
          <w:rFonts w:cstheme="minorHAnsi"/>
          <w:sz w:val="24"/>
          <w:szCs w:val="24"/>
        </w:rPr>
        <w:t xml:space="preserve">através da plataforma onde ocorrerá a sessão </w:t>
      </w:r>
      <w:hyperlink r:id="rId14" w:history="1">
        <w:r w:rsidR="00F92BCC" w:rsidRPr="00011C4A">
          <w:rPr>
            <w:rStyle w:val="Hyperlink"/>
            <w:rFonts w:cstheme="minorHAnsi"/>
            <w:sz w:val="24"/>
            <w:szCs w:val="24"/>
          </w:rPr>
          <w:t>www.comprasbr.com.br</w:t>
        </w:r>
      </w:hyperlink>
      <w:r w:rsidR="00F92BCC" w:rsidRPr="00011C4A">
        <w:rPr>
          <w:rFonts w:cstheme="minorHAnsi"/>
          <w:sz w:val="24"/>
          <w:szCs w:val="24"/>
        </w:rPr>
        <w:t xml:space="preserve"> e em caso de impossibilidade</w:t>
      </w:r>
      <w:r w:rsidR="00C717D2" w:rsidRPr="00011C4A">
        <w:rPr>
          <w:rFonts w:cstheme="minorHAnsi"/>
          <w:sz w:val="24"/>
          <w:szCs w:val="24"/>
        </w:rPr>
        <w:t>, através do</w:t>
      </w:r>
      <w:r w:rsidR="00F92BCC" w:rsidRPr="00011C4A">
        <w:rPr>
          <w:rFonts w:cstheme="minorHAnsi"/>
          <w:sz w:val="24"/>
          <w:szCs w:val="24"/>
        </w:rPr>
        <w:t xml:space="preserve"> </w:t>
      </w:r>
      <w:r w:rsidRPr="00011C4A">
        <w:rPr>
          <w:rFonts w:cstheme="minorHAnsi"/>
          <w:sz w:val="24"/>
          <w:szCs w:val="24"/>
        </w:rPr>
        <w:t xml:space="preserve"> e-mail licitacao@querenciadonorte.pr.gov.br ou via correio ou ainda pessoalmente com protocolo para Prefeitura Municipal de Querência do Norte, Rua Waldemar dos Santos 1197 – CEP 87930-000 – Querência do Norte-PR, até 03 (três) dias úteis antes da data de abertura do certame, sendo que as respostas serão divulgadas no sítio eletrônico oficial, no prazo de até 3 (três) dias úteis, limitado ao último dia útil anterior à data da abertura do certame, sem identificar a proponente que deu origem à consulta. </w:t>
      </w:r>
    </w:p>
    <w:p w14:paraId="3595AD76" w14:textId="77777777" w:rsidR="00B1670F" w:rsidRPr="00011C4A" w:rsidRDefault="00B1670F" w:rsidP="00011C4A">
      <w:pPr>
        <w:spacing w:after="0"/>
        <w:jc w:val="both"/>
        <w:rPr>
          <w:rFonts w:cstheme="minorHAnsi"/>
          <w:sz w:val="24"/>
          <w:szCs w:val="24"/>
        </w:rPr>
      </w:pPr>
      <w:r w:rsidRPr="00011C4A">
        <w:rPr>
          <w:rFonts w:cstheme="minorHAnsi"/>
          <w:sz w:val="24"/>
          <w:szCs w:val="24"/>
        </w:rPr>
        <w:t>2.5 A concessão de efeito suspensivo à impugnação é medida excepcional e deverá ser motivada pelo Agente de Contratação, nos autos do processo de licitação.</w:t>
      </w:r>
    </w:p>
    <w:p w14:paraId="4A2C5139" w14:textId="1FB4FC6A" w:rsidR="00B1670F" w:rsidRPr="00011C4A" w:rsidRDefault="00B1670F" w:rsidP="00011C4A">
      <w:pPr>
        <w:spacing w:after="0"/>
        <w:jc w:val="both"/>
        <w:rPr>
          <w:rFonts w:cstheme="minorHAnsi"/>
          <w:sz w:val="24"/>
          <w:szCs w:val="24"/>
        </w:rPr>
      </w:pPr>
      <w:r w:rsidRPr="00011C4A">
        <w:rPr>
          <w:rFonts w:cstheme="minorHAnsi"/>
          <w:sz w:val="24"/>
          <w:szCs w:val="24"/>
        </w:rPr>
        <w:t xml:space="preserve">2.6 A qualquer tempo, antes da data limite para o recebimento das propostas, o Município poderá, por sua própria iniciativa ou como consequência de algum esclarecimento solicitado ou impugnação formulada, por uma possível proponente, alterar os termos do </w:t>
      </w:r>
      <w:proofErr w:type="gramStart"/>
      <w:r w:rsidRPr="00011C4A">
        <w:rPr>
          <w:rFonts w:cstheme="minorHAnsi"/>
          <w:sz w:val="24"/>
          <w:szCs w:val="24"/>
        </w:rPr>
        <w:t>Edital,  mediante</w:t>
      </w:r>
      <w:proofErr w:type="gramEnd"/>
      <w:r w:rsidRPr="00011C4A">
        <w:rPr>
          <w:rFonts w:cstheme="minorHAnsi"/>
          <w:sz w:val="24"/>
          <w:szCs w:val="24"/>
        </w:rPr>
        <w:t xml:space="preserve"> a emissão de um adendo.</w:t>
      </w:r>
    </w:p>
    <w:p w14:paraId="2134CAE1" w14:textId="77777777" w:rsidR="00B1670F" w:rsidRDefault="00B1670F" w:rsidP="00011C4A">
      <w:pPr>
        <w:spacing w:after="0"/>
        <w:jc w:val="both"/>
        <w:rPr>
          <w:rFonts w:cstheme="minorHAnsi"/>
          <w:sz w:val="24"/>
          <w:szCs w:val="24"/>
        </w:rPr>
      </w:pPr>
      <w:proofErr w:type="gramStart"/>
      <w:r w:rsidRPr="00011C4A">
        <w:rPr>
          <w:rFonts w:cstheme="minorHAnsi"/>
          <w:sz w:val="24"/>
          <w:szCs w:val="24"/>
        </w:rPr>
        <w:t>2.7 Nos</w:t>
      </w:r>
      <w:proofErr w:type="gramEnd"/>
      <w:r w:rsidRPr="00011C4A">
        <w:rPr>
          <w:rFonts w:cstheme="minorHAnsi"/>
          <w:sz w:val="24"/>
          <w:szCs w:val="24"/>
        </w:rPr>
        <w:t xml:space="preserve"> casos em que a alteração do Edital importe modificação das propostas, o Município prorrogará o prazo de abertura do certame.</w:t>
      </w:r>
    </w:p>
    <w:p w14:paraId="2945BAEF" w14:textId="77777777" w:rsidR="00293993" w:rsidRPr="00011C4A" w:rsidRDefault="00293993" w:rsidP="00011C4A">
      <w:pPr>
        <w:spacing w:after="0"/>
        <w:jc w:val="both"/>
        <w:rPr>
          <w:rFonts w:cstheme="minorHAnsi"/>
          <w:sz w:val="24"/>
          <w:szCs w:val="24"/>
        </w:rPr>
      </w:pPr>
    </w:p>
    <w:p w14:paraId="23FA9F87"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3. DA PARTICIPAÇÃO NA CONCORRÊNCIA</w:t>
      </w:r>
    </w:p>
    <w:p w14:paraId="7B224EC6" w14:textId="77777777" w:rsidR="00C030AE" w:rsidRPr="00011C4A" w:rsidRDefault="00B1670F" w:rsidP="00011C4A">
      <w:pPr>
        <w:spacing w:after="0"/>
        <w:jc w:val="both"/>
        <w:rPr>
          <w:rFonts w:cstheme="minorHAnsi"/>
          <w:sz w:val="24"/>
          <w:szCs w:val="24"/>
        </w:rPr>
      </w:pPr>
      <w:proofErr w:type="gramStart"/>
      <w:r w:rsidRPr="00011C4A">
        <w:rPr>
          <w:rFonts w:cstheme="minorHAnsi"/>
          <w:sz w:val="24"/>
          <w:szCs w:val="24"/>
        </w:rPr>
        <w:t>3.1 Poderão</w:t>
      </w:r>
      <w:proofErr w:type="gramEnd"/>
      <w:r w:rsidRPr="00011C4A">
        <w:rPr>
          <w:rFonts w:cstheme="minorHAnsi"/>
          <w:sz w:val="24"/>
          <w:szCs w:val="24"/>
        </w:rPr>
        <w:t xml:space="preserve"> participar da presente licitação empresas, brasileiras ou estrangeiras, devidamente constituídas, que possuam objeto social pertinente e compatível ao licitado, e que atendam todas as exigências deste Edital e de seus anexos, e desde que devidamente credenciadas no sistema eletrônico do </w:t>
      </w:r>
      <w:hyperlink r:id="rId15" w:history="1">
        <w:r w:rsidR="00C030AE" w:rsidRPr="00011C4A">
          <w:rPr>
            <w:rStyle w:val="Hyperlink"/>
            <w:rFonts w:cstheme="minorHAnsi"/>
            <w:sz w:val="24"/>
            <w:szCs w:val="24"/>
          </w:rPr>
          <w:t>www.comprasbr.com.br</w:t>
        </w:r>
      </w:hyperlink>
      <w:r w:rsidR="00C030AE" w:rsidRPr="00011C4A">
        <w:rPr>
          <w:rFonts w:cstheme="minorHAnsi"/>
          <w:sz w:val="24"/>
          <w:szCs w:val="24"/>
        </w:rPr>
        <w:t>.</w:t>
      </w:r>
    </w:p>
    <w:p w14:paraId="4657E1A8" w14:textId="2C4556DE" w:rsidR="00B1670F" w:rsidRPr="00011C4A" w:rsidRDefault="00B1670F" w:rsidP="00011C4A">
      <w:pPr>
        <w:spacing w:after="0"/>
        <w:jc w:val="both"/>
        <w:rPr>
          <w:rFonts w:cstheme="minorHAnsi"/>
          <w:b/>
          <w:sz w:val="24"/>
          <w:szCs w:val="24"/>
        </w:rPr>
      </w:pPr>
      <w:r w:rsidRPr="00011C4A">
        <w:rPr>
          <w:rFonts w:cstheme="minorHAnsi"/>
          <w:b/>
          <w:sz w:val="24"/>
          <w:szCs w:val="24"/>
        </w:rPr>
        <w:t>3.2 Credenciamento:</w:t>
      </w:r>
    </w:p>
    <w:p w14:paraId="3478BD0E" w14:textId="0004C21B" w:rsidR="00B1670F" w:rsidRPr="00011C4A" w:rsidRDefault="00B1670F" w:rsidP="00011C4A">
      <w:pPr>
        <w:spacing w:after="0"/>
        <w:jc w:val="both"/>
        <w:rPr>
          <w:rFonts w:cstheme="minorHAnsi"/>
          <w:sz w:val="24"/>
          <w:szCs w:val="24"/>
        </w:rPr>
      </w:pPr>
      <w:r w:rsidRPr="00011C4A">
        <w:rPr>
          <w:rFonts w:cstheme="minorHAnsi"/>
          <w:sz w:val="24"/>
          <w:szCs w:val="24"/>
        </w:rPr>
        <w:t xml:space="preserve">3.2.1 O Credenciamento é o nível básico do registro cadastral no Sistema Eletrônico de Licitações </w:t>
      </w:r>
      <w:hyperlink r:id="rId16" w:history="1">
        <w:proofErr w:type="gramStart"/>
        <w:r w:rsidR="00C030AE" w:rsidRPr="00011C4A">
          <w:rPr>
            <w:rStyle w:val="Hyperlink"/>
            <w:rFonts w:cstheme="minorHAnsi"/>
            <w:sz w:val="24"/>
            <w:szCs w:val="24"/>
          </w:rPr>
          <w:t>www.comprasbr.com.br</w:t>
        </w:r>
      </w:hyperlink>
      <w:r w:rsidR="00C030AE" w:rsidRPr="00011C4A">
        <w:rPr>
          <w:rFonts w:cstheme="minorHAnsi"/>
          <w:sz w:val="24"/>
          <w:szCs w:val="24"/>
        </w:rPr>
        <w:t>.</w:t>
      </w:r>
      <w:r w:rsidRPr="00011C4A">
        <w:rPr>
          <w:rFonts w:cstheme="minorHAnsi"/>
          <w:sz w:val="24"/>
          <w:szCs w:val="24"/>
        </w:rPr>
        <w:t>,</w:t>
      </w:r>
      <w:proofErr w:type="gramEnd"/>
      <w:r w:rsidRPr="00011C4A">
        <w:rPr>
          <w:rFonts w:cstheme="minorHAnsi"/>
          <w:sz w:val="24"/>
          <w:szCs w:val="24"/>
        </w:rPr>
        <w:t xml:space="preserve"> que permite a participação dos interessados na modalidade LICITATÓRIA CONCORRÊNCIA, em sua FORMA ELETRÔNICA.</w:t>
      </w:r>
    </w:p>
    <w:p w14:paraId="16F97F74" w14:textId="6E0FA4DD" w:rsidR="00B1670F" w:rsidRPr="00011C4A" w:rsidRDefault="00B1670F" w:rsidP="00011C4A">
      <w:pPr>
        <w:spacing w:after="0"/>
        <w:ind w:left="567"/>
        <w:jc w:val="both"/>
        <w:rPr>
          <w:rFonts w:cstheme="minorHAnsi"/>
          <w:sz w:val="24"/>
          <w:szCs w:val="24"/>
        </w:rPr>
      </w:pPr>
      <w:r w:rsidRPr="00011C4A">
        <w:rPr>
          <w:rFonts w:cstheme="minorHAnsi"/>
          <w:sz w:val="24"/>
          <w:szCs w:val="24"/>
        </w:rPr>
        <w:t>3.2.1.1 O interessado</w:t>
      </w:r>
      <w:r w:rsidR="00BA092D" w:rsidRPr="00011C4A">
        <w:rPr>
          <w:rFonts w:cstheme="minorHAnsi"/>
          <w:sz w:val="24"/>
          <w:szCs w:val="24"/>
        </w:rPr>
        <w:t xml:space="preserve"> em participar do </w:t>
      </w:r>
      <w:proofErr w:type="gramStart"/>
      <w:r w:rsidR="00BA092D" w:rsidRPr="00011C4A">
        <w:rPr>
          <w:rFonts w:cstheme="minorHAnsi"/>
          <w:sz w:val="24"/>
          <w:szCs w:val="24"/>
        </w:rPr>
        <w:t xml:space="preserve">certame </w:t>
      </w:r>
      <w:r w:rsidRPr="00011C4A">
        <w:rPr>
          <w:rFonts w:cstheme="minorHAnsi"/>
          <w:sz w:val="24"/>
          <w:szCs w:val="24"/>
        </w:rPr>
        <w:t xml:space="preserve"> deverá</w:t>
      </w:r>
      <w:proofErr w:type="gramEnd"/>
      <w:r w:rsidRPr="00011C4A">
        <w:rPr>
          <w:rFonts w:cstheme="minorHAnsi"/>
          <w:sz w:val="24"/>
          <w:szCs w:val="24"/>
        </w:rPr>
        <w:t xml:space="preserve"> </w:t>
      </w:r>
      <w:r w:rsidR="00BA092D" w:rsidRPr="00011C4A">
        <w:rPr>
          <w:rFonts w:cstheme="minorHAnsi"/>
          <w:sz w:val="24"/>
          <w:szCs w:val="24"/>
        </w:rPr>
        <w:t>realizar o cadastro no</w:t>
      </w:r>
      <w:r w:rsidRPr="00011C4A">
        <w:rPr>
          <w:rFonts w:cstheme="minorHAnsi"/>
          <w:sz w:val="24"/>
          <w:szCs w:val="24"/>
        </w:rPr>
        <w:t xml:space="preserve"> Sistema Eletrônico de Licitações </w:t>
      </w:r>
      <w:hyperlink r:id="rId17" w:history="1">
        <w:r w:rsidR="00C030AE" w:rsidRPr="00011C4A">
          <w:rPr>
            <w:rStyle w:val="Hyperlink"/>
            <w:rFonts w:cstheme="minorHAnsi"/>
            <w:sz w:val="24"/>
            <w:szCs w:val="24"/>
          </w:rPr>
          <w:t>www.comprasbr.com.br</w:t>
        </w:r>
      </w:hyperlink>
      <w:r w:rsidR="00C030AE" w:rsidRPr="00011C4A">
        <w:rPr>
          <w:rFonts w:cstheme="minorHAnsi"/>
          <w:sz w:val="24"/>
          <w:szCs w:val="24"/>
        </w:rPr>
        <w:t>.</w:t>
      </w:r>
    </w:p>
    <w:p w14:paraId="7C9B55E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3.2.2 O credenciamento junto ao provedor do sistema implica a responsabilidade do licitante ou de seu representante legal e a presunção de sua capacidade técnica para realização das transações inerentes a esta licitação. </w:t>
      </w:r>
    </w:p>
    <w:p w14:paraId="6E3BC48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3.2.3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05EE6242" w14:textId="121A1238" w:rsidR="00B1670F" w:rsidRPr="00011C4A" w:rsidRDefault="00B1670F" w:rsidP="00011C4A">
      <w:pPr>
        <w:spacing w:after="0"/>
        <w:jc w:val="both"/>
        <w:rPr>
          <w:rFonts w:cstheme="minorHAnsi"/>
          <w:sz w:val="24"/>
          <w:szCs w:val="24"/>
        </w:rPr>
      </w:pPr>
      <w:r w:rsidRPr="00011C4A">
        <w:rPr>
          <w:rFonts w:cstheme="minorHAnsi"/>
          <w:sz w:val="24"/>
          <w:szCs w:val="24"/>
        </w:rPr>
        <w:t xml:space="preserve">3.2.4 É de responsabilidade do cadastrado conferir a exatidão dos seus dados cadastrais no Sistema Eletrônico de Licitações </w:t>
      </w:r>
      <w:hyperlink r:id="rId18" w:history="1">
        <w:proofErr w:type="gramStart"/>
        <w:r w:rsidR="005960B8" w:rsidRPr="00011C4A">
          <w:rPr>
            <w:rStyle w:val="Hyperlink"/>
            <w:rFonts w:cstheme="minorHAnsi"/>
            <w:sz w:val="24"/>
            <w:szCs w:val="24"/>
          </w:rPr>
          <w:t>www.comprasbr.com.br</w:t>
        </w:r>
      </w:hyperlink>
      <w:r w:rsidR="005960B8" w:rsidRPr="00011C4A">
        <w:rPr>
          <w:rFonts w:cstheme="minorHAnsi"/>
          <w:sz w:val="24"/>
          <w:szCs w:val="24"/>
        </w:rPr>
        <w:t>.</w:t>
      </w:r>
      <w:r w:rsidRPr="00011C4A">
        <w:rPr>
          <w:rFonts w:cstheme="minorHAnsi"/>
          <w:sz w:val="24"/>
          <w:szCs w:val="24"/>
        </w:rPr>
        <w:t>,</w:t>
      </w:r>
      <w:proofErr w:type="gramEnd"/>
      <w:r w:rsidRPr="00011C4A">
        <w:rPr>
          <w:rFonts w:cstheme="minorHAnsi"/>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p>
    <w:p w14:paraId="253C25EA" w14:textId="77777777" w:rsidR="00B1670F" w:rsidRPr="00011C4A" w:rsidRDefault="00B1670F" w:rsidP="00011C4A">
      <w:pPr>
        <w:spacing w:after="0"/>
        <w:jc w:val="both"/>
        <w:rPr>
          <w:rFonts w:cstheme="minorHAnsi"/>
          <w:sz w:val="24"/>
          <w:szCs w:val="24"/>
        </w:rPr>
      </w:pPr>
      <w:r w:rsidRPr="00011C4A">
        <w:rPr>
          <w:rFonts w:cstheme="minorHAnsi"/>
          <w:sz w:val="24"/>
          <w:szCs w:val="24"/>
        </w:rPr>
        <w:t>3.2.4.1 A não observância do disposto no subitem anterior poderá ensejar desclassificação no momento da habilitação.</w:t>
      </w:r>
    </w:p>
    <w:p w14:paraId="0F8754BB" w14:textId="77777777" w:rsidR="00B1670F" w:rsidRPr="00011C4A" w:rsidRDefault="00B1670F" w:rsidP="00011C4A">
      <w:pPr>
        <w:spacing w:after="0"/>
        <w:jc w:val="both"/>
        <w:rPr>
          <w:rFonts w:cstheme="minorHAnsi"/>
          <w:b/>
          <w:sz w:val="24"/>
          <w:szCs w:val="24"/>
        </w:rPr>
      </w:pPr>
      <w:r w:rsidRPr="00011C4A">
        <w:rPr>
          <w:rFonts w:cstheme="minorHAnsi"/>
          <w:b/>
          <w:sz w:val="24"/>
          <w:szCs w:val="24"/>
        </w:rPr>
        <w:t xml:space="preserve">3.3 Consórcio: </w:t>
      </w:r>
    </w:p>
    <w:p w14:paraId="2E054F1D" w14:textId="7074B3EF" w:rsidR="00CF2669" w:rsidRPr="00011C4A" w:rsidRDefault="00CF2669" w:rsidP="00011C4A">
      <w:pPr>
        <w:tabs>
          <w:tab w:val="left" w:pos="284"/>
        </w:tabs>
        <w:spacing w:after="0"/>
        <w:jc w:val="both"/>
        <w:rPr>
          <w:rFonts w:cstheme="minorHAnsi"/>
          <w:sz w:val="24"/>
          <w:szCs w:val="24"/>
        </w:rPr>
      </w:pPr>
      <w:r w:rsidRPr="00011C4A">
        <w:rPr>
          <w:rFonts w:cstheme="minorHAnsi"/>
          <w:sz w:val="24"/>
          <w:szCs w:val="24"/>
        </w:rPr>
        <w:t xml:space="preserve">Não será permitida a participação de empresas reunidas em consorcio, a decisão de vedação fundamenta-se, em particular, pelos seguintes aspectos: </w:t>
      </w:r>
    </w:p>
    <w:p w14:paraId="783F53D8" w14:textId="77777777" w:rsidR="00CF2669" w:rsidRPr="00011C4A" w:rsidRDefault="00CF2669" w:rsidP="00011C4A">
      <w:pPr>
        <w:pStyle w:val="PargrafodaLista"/>
        <w:numPr>
          <w:ilvl w:val="0"/>
          <w:numId w:val="2"/>
        </w:numPr>
        <w:tabs>
          <w:tab w:val="left" w:pos="284"/>
        </w:tabs>
        <w:spacing w:line="259" w:lineRule="auto"/>
        <w:contextualSpacing/>
        <w:jc w:val="both"/>
        <w:rPr>
          <w:rFonts w:asciiTheme="minorHAnsi" w:hAnsiTheme="minorHAnsi" w:cstheme="minorHAnsi"/>
        </w:rPr>
      </w:pPr>
      <w:r w:rsidRPr="00011C4A">
        <w:rPr>
          <w:rFonts w:asciiTheme="minorHAnsi" w:hAnsiTheme="minorHAnsi" w:cstheme="minorHAnsi"/>
        </w:rPr>
        <w:t xml:space="preserve">A vedação à participação de consórcios visa eliminar a diluição de responsabilidades que potencialmente ocorre em arranjos consorciados, assegurando uma maior facilidade na gestão contratual e na aplicação de sanções, se necessário, conforme previsto nos artigos 86 e 87 da Lei nº 14.133/2021. </w:t>
      </w:r>
    </w:p>
    <w:p w14:paraId="4A648DF6" w14:textId="59D41BEA" w:rsidR="00CF2669" w:rsidRPr="00011C4A" w:rsidRDefault="00F346E4" w:rsidP="00011C4A">
      <w:pPr>
        <w:tabs>
          <w:tab w:val="left" w:pos="284"/>
        </w:tabs>
        <w:spacing w:after="0"/>
        <w:jc w:val="both"/>
        <w:rPr>
          <w:rFonts w:cstheme="minorHAnsi"/>
          <w:sz w:val="24"/>
          <w:szCs w:val="24"/>
        </w:rPr>
      </w:pPr>
      <w:r w:rsidRPr="00011C4A">
        <w:rPr>
          <w:rFonts w:cstheme="minorHAnsi"/>
          <w:sz w:val="24"/>
          <w:szCs w:val="24"/>
        </w:rPr>
        <w:t>B</w:t>
      </w:r>
      <w:r w:rsidR="00CF2669" w:rsidRPr="00011C4A">
        <w:rPr>
          <w:rFonts w:cstheme="minorHAnsi"/>
          <w:sz w:val="24"/>
          <w:szCs w:val="24"/>
        </w:rPr>
        <w:t xml:space="preserve">usca-se através desta vedação, evitar complexidades administrativas e jurídicas adicionais no processo de seleção e contratação, promovendo a transparência e a competitividade justa entre os licitantes, em conformidade com o art. 11, II, da mencionada lei, que assegura tratamento isonômico entre os licitantes e a justa competição. </w:t>
      </w:r>
    </w:p>
    <w:p w14:paraId="0EA6E3D9" w14:textId="77777777" w:rsidR="00CF2669" w:rsidRPr="00011C4A" w:rsidRDefault="00CF2669" w:rsidP="00011C4A">
      <w:pPr>
        <w:tabs>
          <w:tab w:val="left" w:pos="284"/>
        </w:tabs>
        <w:spacing w:after="0"/>
        <w:jc w:val="both"/>
        <w:rPr>
          <w:rFonts w:cstheme="minorHAnsi"/>
          <w:sz w:val="24"/>
          <w:szCs w:val="24"/>
        </w:rPr>
      </w:pPr>
      <w:r w:rsidRPr="00011C4A">
        <w:rPr>
          <w:rFonts w:cstheme="minorHAnsi"/>
          <w:sz w:val="24"/>
          <w:szCs w:val="24"/>
        </w:rPr>
        <w:t>Assim, a vedação da participação de empresas na forma de consórcio foi cuidadosamente considerada para este projeto específico, alinhando-se às diretrizes da Lei nº 14.133/2021 e aos princípios norteadores da Administração Pública, com o objetivo último de salvaguardar o interesse público, otimizando recursos e assegurando a entrega de uma obra pública com os padrões de qualidade e eficiência requeridos.</w:t>
      </w:r>
    </w:p>
    <w:p w14:paraId="27889ACB" w14:textId="77777777" w:rsidR="00B1670F" w:rsidRPr="00011C4A" w:rsidRDefault="00B1670F" w:rsidP="00011C4A">
      <w:pPr>
        <w:spacing w:after="0"/>
        <w:jc w:val="both"/>
        <w:rPr>
          <w:rFonts w:cstheme="minorHAnsi"/>
          <w:b/>
          <w:sz w:val="24"/>
          <w:szCs w:val="24"/>
        </w:rPr>
      </w:pPr>
      <w:r w:rsidRPr="00011C4A">
        <w:rPr>
          <w:rFonts w:cstheme="minorHAnsi"/>
          <w:b/>
          <w:sz w:val="24"/>
          <w:szCs w:val="24"/>
        </w:rPr>
        <w:t>3.4 Das vedações à participação:</w:t>
      </w:r>
    </w:p>
    <w:p w14:paraId="3EA73051"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3.4.1 Não</w:t>
      </w:r>
      <w:proofErr w:type="gramEnd"/>
      <w:r w:rsidRPr="00011C4A">
        <w:rPr>
          <w:rFonts w:cstheme="minorHAnsi"/>
          <w:sz w:val="24"/>
          <w:szCs w:val="24"/>
        </w:rPr>
        <w:t xml:space="preserve"> poderão disputar licitação ou participar da execução de contrato, direta ou indiretamente, empresas que:</w:t>
      </w:r>
    </w:p>
    <w:p w14:paraId="2EF573B6"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3.4.1.1 Estejam</w:t>
      </w:r>
      <w:proofErr w:type="gramEnd"/>
      <w:r w:rsidRPr="00011C4A">
        <w:rPr>
          <w:rFonts w:cstheme="minorHAnsi"/>
          <w:sz w:val="24"/>
          <w:szCs w:val="24"/>
        </w:rPr>
        <w:t xml:space="preserve"> sob processo de falência;</w:t>
      </w:r>
    </w:p>
    <w:p w14:paraId="1964D041"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3.4.1.2 Será</w:t>
      </w:r>
      <w:proofErr w:type="gramEnd"/>
      <w:r w:rsidRPr="00011C4A">
        <w:rPr>
          <w:rFonts w:cstheme="minorHAnsi"/>
          <w:sz w:val="24"/>
          <w:szCs w:val="24"/>
        </w:rPr>
        <w:t xml:space="preserve"> admitida participação de empresas em recuperação judicial, desde que apresentada certidão emitida pela instância judicial competente demonstrando estar a empresa apta econômica e financeiramente a participar de procedimento licitatório;</w:t>
      </w:r>
    </w:p>
    <w:p w14:paraId="4B961DDC"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3.4.1.3 Tenham</w:t>
      </w:r>
      <w:proofErr w:type="gramEnd"/>
      <w:r w:rsidRPr="00011C4A">
        <w:rPr>
          <w:rFonts w:cstheme="minorHAnsi"/>
          <w:sz w:val="24"/>
          <w:szCs w:val="24"/>
        </w:rPr>
        <w:t xml:space="preserve"> sido declaradas inidôneas para licitar e contratar com a Administração Pública direta e indireta de todos os entes federativos;</w:t>
      </w:r>
    </w:p>
    <w:p w14:paraId="59046F5D"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3.4.1.4 Estejam</w:t>
      </w:r>
      <w:proofErr w:type="gramEnd"/>
      <w:r w:rsidRPr="00011C4A">
        <w:rPr>
          <w:rFonts w:cstheme="minorHAnsi"/>
          <w:sz w:val="24"/>
          <w:szCs w:val="24"/>
        </w:rPr>
        <w:t xml:space="preserve"> impedidas de licitar e contratar com a Administração Pública direta e indireta do ente federativo que tiver aplicado a sanção;</w:t>
      </w:r>
    </w:p>
    <w:p w14:paraId="1A3138F3"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3.4.1.5 Se</w:t>
      </w:r>
      <w:proofErr w:type="gramEnd"/>
      <w:r w:rsidRPr="00011C4A">
        <w:rPr>
          <w:rFonts w:cstheme="minorHAnsi"/>
          <w:sz w:val="24"/>
          <w:szCs w:val="24"/>
        </w:rPr>
        <w:t xml:space="preserve"> enquadrem nas seguintes vedações de participação (art. 9º e 14 da Lei 14.133/2021):</w:t>
      </w:r>
    </w:p>
    <w:p w14:paraId="6D6286E9"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a) Pessoa física ou jurídica que se encontre, ao tempo da licitação, impossibilitada de participar da licitação em decorrência de sanção que lhe foi imposta, estendendo-se a vedação ao licitante que atue em substituição a outra pessoa, física ou jurídica, com o intuito de burlar a efetividade da sanção a ela aplicada, inclusive a sua controladora, controlada ou coligada, desde que comprovado o ilícito ou utilização fraudulenta da personalidade jurídica do licitante.</w:t>
      </w:r>
    </w:p>
    <w:p w14:paraId="77DE812B" w14:textId="77777777" w:rsidR="00B1670F" w:rsidRPr="00011C4A" w:rsidRDefault="00B1670F" w:rsidP="00011C4A">
      <w:pPr>
        <w:spacing w:after="0"/>
        <w:ind w:left="567"/>
        <w:jc w:val="both"/>
        <w:rPr>
          <w:rFonts w:cstheme="minorHAnsi"/>
          <w:sz w:val="24"/>
          <w:szCs w:val="24"/>
        </w:rPr>
      </w:pPr>
      <w:proofErr w:type="gramStart"/>
      <w:r w:rsidRPr="00011C4A">
        <w:rPr>
          <w:rFonts w:cstheme="minorHAnsi"/>
          <w:sz w:val="24"/>
          <w:szCs w:val="24"/>
        </w:rPr>
        <w:t>b) Aquele</w:t>
      </w:r>
      <w:proofErr w:type="gramEnd"/>
      <w:r w:rsidRPr="00011C4A">
        <w:rPr>
          <w:rFonts w:cstheme="minorHAnsi"/>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2E0E3772"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c)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271EEBF" w14:textId="77777777" w:rsidR="00B1670F" w:rsidRPr="00011C4A" w:rsidRDefault="00B1670F" w:rsidP="00011C4A">
      <w:pPr>
        <w:spacing w:after="0"/>
        <w:ind w:left="567"/>
        <w:jc w:val="both"/>
        <w:rPr>
          <w:rFonts w:cstheme="minorHAnsi"/>
          <w:sz w:val="24"/>
          <w:szCs w:val="24"/>
        </w:rPr>
      </w:pPr>
      <w:proofErr w:type="gramStart"/>
      <w:r w:rsidRPr="00011C4A">
        <w:rPr>
          <w:rFonts w:cstheme="minorHAnsi"/>
          <w:sz w:val="24"/>
          <w:szCs w:val="24"/>
        </w:rPr>
        <w:t>d) Não</w:t>
      </w:r>
      <w:proofErr w:type="gramEnd"/>
      <w:r w:rsidRPr="00011C4A">
        <w:rPr>
          <w:rFonts w:cstheme="minorHAnsi"/>
          <w:sz w:val="24"/>
          <w:szCs w:val="24"/>
        </w:rPr>
        <w:t xml:space="preserve"> poderá participar, direta ou indiretamente, da licitação ou da execução do contrato agente público de órgão ou entidade licitante ou contratante, devendo ser observadas as situações que possam configurar conflito de interesses no exercício ou após o exercício do cargo ou emprego, nos termos da legislação que disciplina a matéria.</w:t>
      </w:r>
    </w:p>
    <w:p w14:paraId="17E10987" w14:textId="77777777" w:rsidR="00B1670F" w:rsidRPr="00011C4A" w:rsidRDefault="00B1670F" w:rsidP="00011C4A">
      <w:pPr>
        <w:spacing w:after="0"/>
        <w:ind w:left="567"/>
        <w:jc w:val="both"/>
        <w:rPr>
          <w:rFonts w:cstheme="minorHAnsi"/>
          <w:sz w:val="24"/>
          <w:szCs w:val="24"/>
        </w:rPr>
      </w:pPr>
      <w:proofErr w:type="gramStart"/>
      <w:r w:rsidRPr="00011C4A">
        <w:rPr>
          <w:rFonts w:cstheme="minorHAnsi"/>
          <w:sz w:val="24"/>
          <w:szCs w:val="24"/>
        </w:rPr>
        <w:t>3.4.1.5.1 As</w:t>
      </w:r>
      <w:proofErr w:type="gramEnd"/>
      <w:r w:rsidRPr="00011C4A">
        <w:rPr>
          <w:rFonts w:cstheme="minorHAnsi"/>
          <w:sz w:val="24"/>
          <w:szCs w:val="24"/>
        </w:rPr>
        <w:t xml:space="preserve"> vedações estendem-se a terceiro que auxilie a condução da contratação na qualidade de integrante de equipe de apoio, profissional especializado ou funcionário ou representante de empresa que preste assessoria técnica.</w:t>
      </w:r>
    </w:p>
    <w:p w14:paraId="2F37488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3.4.2 Não</w:t>
      </w:r>
      <w:proofErr w:type="gramEnd"/>
      <w:r w:rsidRPr="00011C4A">
        <w:rPr>
          <w:rFonts w:cstheme="minorHAnsi"/>
          <w:sz w:val="24"/>
          <w:szCs w:val="24"/>
        </w:rPr>
        <w:t xml:space="preserve"> poderão participar da licitação </w:t>
      </w:r>
      <w:proofErr w:type="spellStart"/>
      <w:r w:rsidRPr="00011C4A">
        <w:rPr>
          <w:rFonts w:cstheme="minorHAnsi"/>
          <w:sz w:val="24"/>
          <w:szCs w:val="24"/>
        </w:rPr>
        <w:t>OSCIP’s</w:t>
      </w:r>
      <w:proofErr w:type="spellEnd"/>
      <w:r w:rsidRPr="00011C4A">
        <w:rPr>
          <w:rFonts w:cstheme="minorHAnsi"/>
          <w:sz w:val="24"/>
          <w:szCs w:val="24"/>
        </w:rPr>
        <w:t xml:space="preserve"> atuando nessa condição;</w:t>
      </w:r>
    </w:p>
    <w:p w14:paraId="76E522C6"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3.4.3 Aquele que não atenda às condições deste Edital e </w:t>
      </w:r>
      <w:proofErr w:type="gramStart"/>
      <w:r w:rsidRPr="00011C4A">
        <w:rPr>
          <w:rFonts w:cstheme="minorHAnsi"/>
          <w:sz w:val="24"/>
          <w:szCs w:val="24"/>
        </w:rPr>
        <w:t>seu(</w:t>
      </w:r>
      <w:proofErr w:type="gramEnd"/>
      <w:r w:rsidRPr="00011C4A">
        <w:rPr>
          <w:rFonts w:cstheme="minorHAnsi"/>
          <w:sz w:val="24"/>
          <w:szCs w:val="24"/>
        </w:rPr>
        <w:t>s) anexo(s);</w:t>
      </w:r>
    </w:p>
    <w:p w14:paraId="4F7402AF" w14:textId="77777777" w:rsidR="00B1670F" w:rsidRPr="00011C4A" w:rsidRDefault="00B1670F" w:rsidP="00011C4A">
      <w:pPr>
        <w:spacing w:after="0"/>
        <w:jc w:val="both"/>
        <w:rPr>
          <w:rFonts w:cstheme="minorHAnsi"/>
          <w:sz w:val="24"/>
          <w:szCs w:val="24"/>
        </w:rPr>
      </w:pPr>
      <w:r w:rsidRPr="00011C4A">
        <w:rPr>
          <w:rFonts w:cstheme="minorHAnsi"/>
          <w:sz w:val="24"/>
          <w:szCs w:val="24"/>
        </w:rPr>
        <w:t>3.4.4 Autor do anteprojeto, do projeto básico ou do projeto executivo, pessoa física ou jurídica;</w:t>
      </w:r>
    </w:p>
    <w:p w14:paraId="3097DE0C" w14:textId="77777777" w:rsidR="00B1670F" w:rsidRPr="00011C4A" w:rsidRDefault="00B1670F" w:rsidP="00011C4A">
      <w:pPr>
        <w:spacing w:after="0"/>
        <w:jc w:val="both"/>
        <w:rPr>
          <w:rFonts w:cstheme="minorHAnsi"/>
          <w:sz w:val="24"/>
          <w:szCs w:val="24"/>
        </w:rPr>
      </w:pPr>
      <w:r w:rsidRPr="00011C4A">
        <w:rPr>
          <w:rFonts w:cstheme="minorHAnsi"/>
          <w:sz w:val="24"/>
          <w:szCs w:val="24"/>
        </w:rPr>
        <w:t>3.4.5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w:t>
      </w:r>
    </w:p>
    <w:p w14:paraId="4D2E5078" w14:textId="4F53F9F6" w:rsidR="00B1670F" w:rsidRPr="00011C4A" w:rsidRDefault="00B1670F" w:rsidP="00011C4A">
      <w:pPr>
        <w:spacing w:after="0"/>
        <w:jc w:val="both"/>
        <w:rPr>
          <w:rFonts w:cstheme="minorHAnsi"/>
          <w:color w:val="FF0000"/>
          <w:sz w:val="24"/>
          <w:szCs w:val="24"/>
        </w:rPr>
      </w:pPr>
      <w:r w:rsidRPr="00011C4A">
        <w:rPr>
          <w:rFonts w:cstheme="minorHAnsi"/>
          <w:sz w:val="24"/>
          <w:szCs w:val="24"/>
        </w:rPr>
        <w:t>3.5 ME e EPP: As microempresas e empresas de pequeno porte, assim qualificadas nos termos da Lei Complementar nº 123/06, poderão participar desta licitação usufruindo dos benefícios estabelecidos nos artigos 42 a 49 daquela Lei Complementar, declarando no campo próprio do sistema sua condição.</w:t>
      </w:r>
      <w:r w:rsidR="00D36FD7" w:rsidRPr="00011C4A">
        <w:rPr>
          <w:rFonts w:cstheme="minorHAnsi"/>
          <w:sz w:val="24"/>
          <w:szCs w:val="24"/>
        </w:rPr>
        <w:t xml:space="preserve"> </w:t>
      </w:r>
    </w:p>
    <w:p w14:paraId="04D1EAD5"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3.5.1</w:t>
      </w:r>
      <w:r w:rsidRPr="00011C4A">
        <w:rPr>
          <w:rFonts w:cstheme="minorHAnsi"/>
          <w:sz w:val="24"/>
          <w:szCs w:val="24"/>
        </w:rPr>
        <w:tab/>
        <w:t>Não</w:t>
      </w:r>
      <w:proofErr w:type="gramEnd"/>
      <w:r w:rsidRPr="00011C4A">
        <w:rPr>
          <w:rFonts w:cstheme="minorHAnsi"/>
          <w:sz w:val="24"/>
          <w:szCs w:val="24"/>
        </w:rPr>
        <w:t xml:space="preserve"> serão aplicáveis tais benefícios em se tratando de contratação de obras e serviços de engenharia, cujo valor estimado for superior à receita bruta máxima admitida para fins de enquadramento como empresa de pequeno porte.</w:t>
      </w:r>
    </w:p>
    <w:p w14:paraId="042A9BB0" w14:textId="63A920BE" w:rsidR="00B1670F" w:rsidRPr="00011C4A" w:rsidRDefault="00B1670F" w:rsidP="00011C4A">
      <w:pPr>
        <w:spacing w:after="0"/>
        <w:ind w:left="426"/>
        <w:jc w:val="both"/>
        <w:rPr>
          <w:rFonts w:cstheme="minorHAnsi"/>
          <w:sz w:val="24"/>
          <w:szCs w:val="24"/>
        </w:rPr>
      </w:pPr>
      <w:r w:rsidRPr="00011C4A">
        <w:rPr>
          <w:rFonts w:cstheme="minorHAnsi"/>
          <w:sz w:val="24"/>
          <w:szCs w:val="24"/>
        </w:rPr>
        <w:t>3.5.1.1</w:t>
      </w:r>
      <w:r w:rsidRPr="00011C4A">
        <w:rPr>
          <w:rFonts w:cstheme="minorHAnsi"/>
          <w:sz w:val="24"/>
          <w:szCs w:val="24"/>
        </w:rPr>
        <w:tab/>
        <w:t>A obtenção dos benefícios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r w:rsidR="00D36FD7" w:rsidRPr="00011C4A">
        <w:rPr>
          <w:rFonts w:cstheme="minorHAnsi"/>
          <w:sz w:val="24"/>
          <w:szCs w:val="24"/>
        </w:rPr>
        <w:t xml:space="preserve"> </w:t>
      </w:r>
    </w:p>
    <w:p w14:paraId="71A36C27" w14:textId="6A59F2B6" w:rsidR="00B1670F" w:rsidRPr="00011C4A" w:rsidRDefault="00B1670F" w:rsidP="00011C4A">
      <w:pPr>
        <w:spacing w:after="0"/>
        <w:ind w:left="426"/>
        <w:jc w:val="both"/>
        <w:rPr>
          <w:rFonts w:cstheme="minorHAnsi"/>
          <w:sz w:val="24"/>
          <w:szCs w:val="24"/>
        </w:rPr>
      </w:pPr>
      <w:proofErr w:type="gramStart"/>
      <w:r w:rsidRPr="00011C4A">
        <w:rPr>
          <w:rFonts w:cstheme="minorHAnsi"/>
          <w:sz w:val="24"/>
          <w:szCs w:val="24"/>
        </w:rPr>
        <w:t>3.5.1.2</w:t>
      </w:r>
      <w:r w:rsidRPr="00011C4A">
        <w:rPr>
          <w:rFonts w:cstheme="minorHAnsi"/>
          <w:sz w:val="24"/>
          <w:szCs w:val="24"/>
        </w:rPr>
        <w:tab/>
        <w:t>Nas</w:t>
      </w:r>
      <w:proofErr w:type="gramEnd"/>
      <w:r w:rsidRPr="00011C4A">
        <w:rPr>
          <w:rFonts w:cstheme="minorHAnsi"/>
          <w:sz w:val="24"/>
          <w:szCs w:val="24"/>
        </w:rPr>
        <w:t xml:space="preserve"> contratações com prazo de vigência superior a 1 (um) ano, será considerado o valor anual do contrato.</w:t>
      </w:r>
      <w:r w:rsidR="00D36FD7" w:rsidRPr="00011C4A">
        <w:rPr>
          <w:rFonts w:cstheme="minorHAnsi"/>
          <w:sz w:val="24"/>
          <w:szCs w:val="24"/>
        </w:rPr>
        <w:t xml:space="preserve"> </w:t>
      </w:r>
    </w:p>
    <w:p w14:paraId="2578FD5F" w14:textId="77777777" w:rsidR="00B1670F" w:rsidRPr="00011C4A" w:rsidRDefault="00B1670F" w:rsidP="00011C4A">
      <w:pPr>
        <w:spacing w:after="0"/>
        <w:jc w:val="both"/>
        <w:rPr>
          <w:rFonts w:cstheme="minorHAnsi"/>
          <w:sz w:val="24"/>
          <w:szCs w:val="24"/>
        </w:rPr>
      </w:pPr>
      <w:r w:rsidRPr="00011C4A">
        <w:rPr>
          <w:rFonts w:cstheme="minorHAnsi"/>
          <w:sz w:val="24"/>
          <w:szCs w:val="24"/>
        </w:rPr>
        <w:t>3.6 Como requisito para a participação na CONCORRÊNCIA, a licitante deverá declarar, em campo próprio do sistema eletrônico ou mediante apresentação de declaração, que está ciente e concorda com as condições do edital e anexos, especialmente:</w:t>
      </w:r>
    </w:p>
    <w:p w14:paraId="2D9CD9E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3.6.1 O pleno conhecimento e atendimento aos critérios legais e constitucionais e às exigências de habilitação e demais condições previstas no edital;</w:t>
      </w:r>
    </w:p>
    <w:p w14:paraId="755FB207" w14:textId="17C11A38" w:rsidR="00B1670F" w:rsidRPr="00011C4A" w:rsidRDefault="00B1670F" w:rsidP="00011C4A">
      <w:pPr>
        <w:spacing w:after="0"/>
        <w:ind w:left="142"/>
        <w:jc w:val="both"/>
        <w:rPr>
          <w:rFonts w:cstheme="minorHAnsi"/>
          <w:sz w:val="24"/>
          <w:szCs w:val="24"/>
        </w:rPr>
      </w:pPr>
      <w:r w:rsidRPr="00011C4A">
        <w:rPr>
          <w:rFonts w:cstheme="minorHAnsi"/>
          <w:sz w:val="24"/>
          <w:szCs w:val="24"/>
        </w:rPr>
        <w:t>3.6.2 A sua condição de microempresa, de empresa de pequeno porte ou de microempreendedor individual para usufruir dos benefícios da Lei Complementar Federal n.º 123, de 2006.</w:t>
      </w:r>
      <w:r w:rsidR="004D2514" w:rsidRPr="00011C4A">
        <w:rPr>
          <w:rFonts w:cstheme="minorHAnsi"/>
          <w:color w:val="FF0000"/>
          <w:sz w:val="24"/>
          <w:szCs w:val="24"/>
        </w:rPr>
        <w:t xml:space="preserve"> </w:t>
      </w:r>
    </w:p>
    <w:p w14:paraId="733DAB34"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3.6.2.1 A comprovação da condição acima deverá ocorrer mediante apresentação de:</w:t>
      </w:r>
    </w:p>
    <w:p w14:paraId="1FDDE30D" w14:textId="6617919C" w:rsidR="00B1670F" w:rsidRPr="00011C4A" w:rsidRDefault="00B1670F" w:rsidP="00011C4A">
      <w:pPr>
        <w:spacing w:after="0"/>
        <w:ind w:left="284"/>
        <w:jc w:val="both"/>
        <w:rPr>
          <w:rFonts w:cstheme="minorHAnsi"/>
          <w:sz w:val="24"/>
          <w:szCs w:val="24"/>
        </w:rPr>
      </w:pPr>
      <w:r w:rsidRPr="00011C4A">
        <w:rPr>
          <w:rFonts w:cstheme="minorHAnsi"/>
          <w:sz w:val="24"/>
          <w:szCs w:val="24"/>
        </w:rPr>
        <w:t>a) Certidão Simplificada original da Junta Comercial da sede do licitante ou documento equivalente;</w:t>
      </w:r>
      <w:r w:rsidR="008637D2" w:rsidRPr="00011C4A">
        <w:rPr>
          <w:rFonts w:cstheme="minorHAnsi"/>
          <w:color w:val="FF0000"/>
          <w:sz w:val="24"/>
          <w:szCs w:val="24"/>
        </w:rPr>
        <w:t xml:space="preserve"> </w:t>
      </w:r>
    </w:p>
    <w:p w14:paraId="1E5C38A0" w14:textId="730BDCC7" w:rsidR="00B1670F" w:rsidRPr="00011C4A" w:rsidRDefault="00B1670F" w:rsidP="00011C4A">
      <w:pPr>
        <w:spacing w:after="0"/>
        <w:ind w:left="284"/>
        <w:jc w:val="both"/>
        <w:rPr>
          <w:rFonts w:cstheme="minorHAnsi"/>
          <w:sz w:val="24"/>
          <w:szCs w:val="24"/>
        </w:rPr>
      </w:pPr>
      <w:r w:rsidRPr="00011C4A">
        <w:rPr>
          <w:rFonts w:cstheme="minorHAnsi"/>
          <w:sz w:val="24"/>
          <w:szCs w:val="24"/>
        </w:rPr>
        <w:t>b) Declaração escrita (ANEXO X), sob as penas da lei, de que cumpre os requisitos legais de qualificação da condição de microempresa, de empresa de pequeno porte ou microempreendedor individual, estando apto a usufruir dos benefícios previstos nos art. 42 a art. 49 da Lei Complementar Federal n.º 123, de 2006;</w:t>
      </w:r>
      <w:r w:rsidR="008637D2" w:rsidRPr="00011C4A">
        <w:rPr>
          <w:rFonts w:cstheme="minorHAnsi"/>
          <w:color w:val="FF0000"/>
          <w:sz w:val="24"/>
          <w:szCs w:val="24"/>
        </w:rPr>
        <w:t xml:space="preserve"> </w:t>
      </w:r>
    </w:p>
    <w:p w14:paraId="52F50FDD" w14:textId="18A61778" w:rsidR="00B1670F" w:rsidRPr="00011C4A" w:rsidRDefault="00B1670F" w:rsidP="00011C4A">
      <w:pPr>
        <w:spacing w:after="0"/>
        <w:ind w:left="284"/>
        <w:jc w:val="both"/>
        <w:rPr>
          <w:rFonts w:cstheme="minorHAnsi"/>
          <w:sz w:val="24"/>
          <w:szCs w:val="24"/>
        </w:rPr>
      </w:pPr>
      <w:r w:rsidRPr="00011C4A">
        <w:rPr>
          <w:rFonts w:cstheme="minorHAnsi"/>
          <w:sz w:val="24"/>
          <w:szCs w:val="24"/>
        </w:rPr>
        <w:t>c) Demonstração do Resultado do Exercício – DRE, a que se refere a NBC TG 1002, de 2021, do Conselho Federal de Contabilidade – CFC, ou outra norma que vier a substituir.</w:t>
      </w:r>
      <w:r w:rsidR="008637D2" w:rsidRPr="00011C4A">
        <w:rPr>
          <w:rFonts w:cstheme="minorHAnsi"/>
          <w:color w:val="FF0000"/>
          <w:sz w:val="24"/>
          <w:szCs w:val="24"/>
        </w:rPr>
        <w:t xml:space="preserve"> </w:t>
      </w:r>
    </w:p>
    <w:p w14:paraId="1E6E84E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3.7 A declaração falsa relativa ao cumprimento de qualquer condição sujeitará o licitante às sanções previstas em lei e neste Edital.</w:t>
      </w:r>
    </w:p>
    <w:p w14:paraId="10ED4FD0"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3.7.1 A falsidade de qualquer declaração prestada poderá caracterizar o crime de que trata o art. 299 do Código Penal, sem prejuízo do enquadramento em outros tipos penais e das sanções administrativas previstas na legislação pertinente, mediante o devido processo legal, e implicará, também, a inabilitação da licitante se o fato vier a ser constatado durante o trâmite da licitação.</w:t>
      </w:r>
    </w:p>
    <w:p w14:paraId="7B1B9362" w14:textId="4B3A1459" w:rsidR="00B1670F" w:rsidRPr="00011C4A" w:rsidRDefault="00B1670F" w:rsidP="00011C4A">
      <w:pPr>
        <w:spacing w:after="0"/>
        <w:jc w:val="both"/>
        <w:rPr>
          <w:rFonts w:cstheme="minorHAnsi"/>
          <w:sz w:val="24"/>
          <w:szCs w:val="24"/>
        </w:rPr>
      </w:pPr>
      <w:r w:rsidRPr="00011C4A">
        <w:rPr>
          <w:rFonts w:cstheme="minorHAnsi"/>
          <w:sz w:val="24"/>
          <w:szCs w:val="24"/>
        </w:rPr>
        <w:t xml:space="preserve">3.8 A participação nesta CONCORRÊNCIA implica o reconhecimento pela Licitante de que conhece, atende e se submete a todas as cláusulas e condições do presente edital (ANEXO </w:t>
      </w:r>
      <w:r w:rsidR="00A04388">
        <w:rPr>
          <w:rFonts w:cstheme="minorHAnsi"/>
          <w:sz w:val="24"/>
          <w:szCs w:val="24"/>
        </w:rPr>
        <w:t>I</w:t>
      </w:r>
      <w:r w:rsidRPr="00011C4A">
        <w:rPr>
          <w:rFonts w:cstheme="minorHAnsi"/>
          <w:sz w:val="24"/>
          <w:szCs w:val="24"/>
        </w:rPr>
        <w:t>X).</w:t>
      </w:r>
    </w:p>
    <w:p w14:paraId="6BF218F9" w14:textId="77777777" w:rsidR="00B1670F" w:rsidRPr="00011C4A" w:rsidRDefault="00B1670F" w:rsidP="00011C4A">
      <w:pPr>
        <w:spacing w:after="0"/>
        <w:jc w:val="both"/>
        <w:rPr>
          <w:rFonts w:cstheme="minorHAnsi"/>
          <w:sz w:val="24"/>
          <w:szCs w:val="24"/>
        </w:rPr>
      </w:pPr>
    </w:p>
    <w:p w14:paraId="41B50AC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4. DA APRESENTAÇÃO DA PROPOSTA E DOS DOCUMENTOS DE HABILITAÇÃO</w:t>
      </w:r>
    </w:p>
    <w:p w14:paraId="596A8985"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4.1 Na</w:t>
      </w:r>
      <w:proofErr w:type="gramEnd"/>
      <w:r w:rsidRPr="00011C4A">
        <w:rPr>
          <w:rFonts w:cstheme="minorHAnsi"/>
          <w:sz w:val="24"/>
          <w:szCs w:val="24"/>
        </w:rPr>
        <w:t xml:space="preserve"> presente licitação, a fase de habilitação sucederá as fases de apresentação das propostas e lances e de julgamento. </w:t>
      </w:r>
    </w:p>
    <w:p w14:paraId="672A935F" w14:textId="77777777" w:rsidR="00B1670F" w:rsidRPr="00011C4A" w:rsidRDefault="00B1670F" w:rsidP="00011C4A">
      <w:pPr>
        <w:spacing w:after="0"/>
        <w:jc w:val="both"/>
        <w:rPr>
          <w:rFonts w:cstheme="minorHAnsi"/>
          <w:sz w:val="24"/>
          <w:szCs w:val="24"/>
        </w:rPr>
      </w:pPr>
      <w:r w:rsidRPr="00011C4A">
        <w:rPr>
          <w:rFonts w:cstheme="minorHAnsi"/>
          <w:sz w:val="24"/>
          <w:szCs w:val="24"/>
        </w:rPr>
        <w:t>4.2 O encaminhamento da proposta de preços será feito exclusivamente por meio do sistema eletrônico, observados datas e horários limites estabelecidos.</w:t>
      </w:r>
    </w:p>
    <w:p w14:paraId="67649E7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4.3 Empresa que faz parte de um mesmo grupo econômico ou financeiro pode apresentar somente uma única proposta, sob pena de rejeição de todas. </w:t>
      </w:r>
    </w:p>
    <w:p w14:paraId="1A203E35"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4.4 Incumbirá</w:t>
      </w:r>
      <w:proofErr w:type="gramEnd"/>
      <w:r w:rsidRPr="00011C4A">
        <w:rPr>
          <w:rFonts w:cstheme="minorHAnsi"/>
          <w:sz w:val="24"/>
          <w:szCs w:val="24"/>
        </w:rPr>
        <w:t xml:space="preserve"> ao licitante acompanhar as operações no sistema eletrônico durante a sessão pública da CONCORRÊNCIA ficando responsável pelo ônus decorrente da perda de negócios, diante da inobservância de quaisquer mensagens emitidas pelo sistema ou de sua desconexão. </w:t>
      </w:r>
    </w:p>
    <w:p w14:paraId="61FF3E36" w14:textId="77777777" w:rsidR="00B1670F" w:rsidRDefault="00B1670F" w:rsidP="00011C4A">
      <w:pPr>
        <w:spacing w:after="0"/>
        <w:jc w:val="both"/>
        <w:rPr>
          <w:rFonts w:cstheme="minorHAnsi"/>
          <w:sz w:val="24"/>
          <w:szCs w:val="24"/>
        </w:rPr>
      </w:pPr>
      <w:proofErr w:type="gramStart"/>
      <w:r w:rsidRPr="00011C4A">
        <w:rPr>
          <w:rFonts w:cstheme="minorHAnsi"/>
          <w:sz w:val="24"/>
          <w:szCs w:val="24"/>
        </w:rPr>
        <w:t>4.5 Até</w:t>
      </w:r>
      <w:proofErr w:type="gramEnd"/>
      <w:r w:rsidRPr="00011C4A">
        <w:rPr>
          <w:rFonts w:cstheme="minorHAnsi"/>
          <w:sz w:val="24"/>
          <w:szCs w:val="24"/>
        </w:rPr>
        <w:t xml:space="preserve"> a abertura da sessão pública, os licitantes poderão retirar ou substituir a proposta anteriormente inserida no sistema.</w:t>
      </w:r>
    </w:p>
    <w:p w14:paraId="18BAD7E0" w14:textId="77777777" w:rsidR="00E83AEE" w:rsidRPr="00011C4A" w:rsidRDefault="00E83AEE" w:rsidP="00011C4A">
      <w:pPr>
        <w:spacing w:after="0"/>
        <w:jc w:val="both"/>
        <w:rPr>
          <w:rFonts w:cstheme="minorHAnsi"/>
          <w:sz w:val="24"/>
          <w:szCs w:val="24"/>
        </w:rPr>
      </w:pPr>
    </w:p>
    <w:p w14:paraId="31C1B446"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5.  DO PREENCHIMENTO DA PROPOSTA E DOCUMENTOS ANEXOS</w:t>
      </w:r>
    </w:p>
    <w:p w14:paraId="6F2D9DF8" w14:textId="77777777" w:rsidR="00B1670F" w:rsidRPr="00011C4A" w:rsidRDefault="00B1670F" w:rsidP="00011C4A">
      <w:pPr>
        <w:spacing w:after="0"/>
        <w:jc w:val="both"/>
        <w:rPr>
          <w:rFonts w:cstheme="minorHAnsi"/>
          <w:sz w:val="24"/>
          <w:szCs w:val="24"/>
        </w:rPr>
      </w:pPr>
      <w:r w:rsidRPr="00011C4A">
        <w:rPr>
          <w:rFonts w:cstheme="minorHAnsi"/>
          <w:sz w:val="24"/>
          <w:szCs w:val="24"/>
        </w:rPr>
        <w:t>5.1. O licitante enviará sua proposta mediante o preenchimento, no sistema eletrônico, do valor global, em moeda corrente nacional.</w:t>
      </w:r>
    </w:p>
    <w:p w14:paraId="44122A4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5.2. A Proposta de Preços, anexada com os demais documentos exigidos no Edital, deverá conter: </w:t>
      </w:r>
    </w:p>
    <w:p w14:paraId="07EDCBE1" w14:textId="3EE99295" w:rsidR="00B1670F" w:rsidRPr="00011C4A" w:rsidRDefault="00B1670F" w:rsidP="00011C4A">
      <w:pPr>
        <w:spacing w:after="0"/>
        <w:jc w:val="both"/>
        <w:rPr>
          <w:rFonts w:cstheme="minorHAnsi"/>
          <w:sz w:val="24"/>
          <w:szCs w:val="24"/>
        </w:rPr>
      </w:pPr>
      <w:r w:rsidRPr="00011C4A">
        <w:rPr>
          <w:rFonts w:cstheme="minorHAnsi"/>
          <w:sz w:val="24"/>
          <w:szCs w:val="24"/>
        </w:rPr>
        <w:t>5.2.1. Proposta endereçada ao Município, em papel timbrado da empresa, conforme modelo do ANEXO I</w:t>
      </w:r>
      <w:r w:rsidR="000320B4">
        <w:rPr>
          <w:rFonts w:cstheme="minorHAnsi"/>
          <w:sz w:val="24"/>
          <w:szCs w:val="24"/>
        </w:rPr>
        <w:t>I</w:t>
      </w:r>
      <w:r w:rsidRPr="00011C4A">
        <w:rPr>
          <w:rFonts w:cstheme="minorHAnsi"/>
          <w:sz w:val="24"/>
          <w:szCs w:val="24"/>
        </w:rPr>
        <w:t xml:space="preserve">, relacionando ainda os seguintes itens: </w:t>
      </w:r>
    </w:p>
    <w:p w14:paraId="48B32C8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Preço global em valor numérico e por extenso, cotado em reais; </w:t>
      </w:r>
    </w:p>
    <w:p w14:paraId="1CC06DA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Prazo de validade da Proposta de 60 dias (sessenta) dias, contados a partir da data de abertura da licitação; </w:t>
      </w:r>
    </w:p>
    <w:p w14:paraId="1D3B1FAC" w14:textId="77777777" w:rsidR="00B1670F" w:rsidRPr="00011C4A" w:rsidRDefault="00B1670F" w:rsidP="00011C4A">
      <w:pPr>
        <w:spacing w:after="0"/>
        <w:jc w:val="both"/>
        <w:rPr>
          <w:rFonts w:cstheme="minorHAnsi"/>
          <w:sz w:val="24"/>
          <w:szCs w:val="24"/>
        </w:rPr>
      </w:pPr>
      <w:r w:rsidRPr="00011C4A">
        <w:rPr>
          <w:rFonts w:cstheme="minorHAnsi"/>
          <w:sz w:val="24"/>
          <w:szCs w:val="24"/>
        </w:rPr>
        <w:t>c) Assinatura do representante legal, identificando-o com o nome e o CPF;</w:t>
      </w:r>
    </w:p>
    <w:p w14:paraId="003ABCF7" w14:textId="70FF2775" w:rsidR="00B1670F" w:rsidRPr="00011C4A" w:rsidRDefault="00B1670F" w:rsidP="00011C4A">
      <w:pPr>
        <w:spacing w:after="0"/>
        <w:jc w:val="both"/>
        <w:rPr>
          <w:rFonts w:cstheme="minorHAnsi"/>
          <w:sz w:val="24"/>
          <w:szCs w:val="24"/>
        </w:rPr>
      </w:pPr>
      <w:r w:rsidRPr="00011C4A">
        <w:rPr>
          <w:rFonts w:cstheme="minorHAnsi"/>
          <w:sz w:val="24"/>
          <w:szCs w:val="24"/>
        </w:rPr>
        <w:t>5.2.2 Cronograma físico-financeiro (anexo I</w:t>
      </w:r>
      <w:r w:rsidR="000320B4">
        <w:rPr>
          <w:rFonts w:cstheme="minorHAnsi"/>
          <w:sz w:val="24"/>
          <w:szCs w:val="24"/>
        </w:rPr>
        <w:t>II</w:t>
      </w:r>
      <w:r w:rsidRPr="00011C4A">
        <w:rPr>
          <w:rFonts w:cstheme="minorHAnsi"/>
          <w:sz w:val="24"/>
          <w:szCs w:val="24"/>
        </w:rPr>
        <w:t>).</w:t>
      </w:r>
    </w:p>
    <w:p w14:paraId="686FFB09" w14:textId="6832EA1E" w:rsidR="00B1670F" w:rsidRPr="00011C4A" w:rsidRDefault="00B1670F" w:rsidP="00011C4A">
      <w:pPr>
        <w:spacing w:after="0"/>
        <w:jc w:val="both"/>
        <w:rPr>
          <w:rFonts w:cstheme="minorHAnsi"/>
          <w:sz w:val="24"/>
          <w:szCs w:val="24"/>
        </w:rPr>
      </w:pPr>
      <w:r w:rsidRPr="00011C4A">
        <w:rPr>
          <w:rFonts w:cstheme="minorHAnsi"/>
          <w:sz w:val="24"/>
          <w:szCs w:val="24"/>
        </w:rPr>
        <w:t>5.2.3 Planilha de Serviços (anexo III), Pla</w:t>
      </w:r>
      <w:r w:rsidR="000320B4">
        <w:rPr>
          <w:rFonts w:cstheme="minorHAnsi"/>
          <w:sz w:val="24"/>
          <w:szCs w:val="24"/>
        </w:rPr>
        <w:t>nilha de Cálculo do BDI (anexo V</w:t>
      </w:r>
      <w:r w:rsidRPr="00011C4A">
        <w:rPr>
          <w:rFonts w:cstheme="minorHAnsi"/>
          <w:sz w:val="24"/>
          <w:szCs w:val="24"/>
        </w:rPr>
        <w:t xml:space="preserve">) e ES (anexo </w:t>
      </w:r>
      <w:r w:rsidR="000320B4">
        <w:rPr>
          <w:rFonts w:cstheme="minorHAnsi"/>
          <w:sz w:val="24"/>
          <w:szCs w:val="24"/>
        </w:rPr>
        <w:t>I</w:t>
      </w:r>
      <w:r w:rsidRPr="00011C4A">
        <w:rPr>
          <w:rFonts w:cstheme="minorHAnsi"/>
          <w:sz w:val="24"/>
          <w:szCs w:val="24"/>
        </w:rPr>
        <w:t>V).</w:t>
      </w:r>
    </w:p>
    <w:p w14:paraId="2AFE8806" w14:textId="77777777" w:rsidR="00B1670F" w:rsidRPr="00011C4A" w:rsidRDefault="00B1670F" w:rsidP="00011C4A">
      <w:pPr>
        <w:spacing w:after="0"/>
        <w:jc w:val="both"/>
        <w:rPr>
          <w:rFonts w:cstheme="minorHAnsi"/>
          <w:sz w:val="24"/>
          <w:szCs w:val="24"/>
        </w:rPr>
      </w:pPr>
      <w:r w:rsidRPr="00011C4A">
        <w:rPr>
          <w:rFonts w:cstheme="minorHAnsi"/>
          <w:sz w:val="24"/>
          <w:szCs w:val="24"/>
        </w:rPr>
        <w:t>5.3. Todas as especificações do objeto contidas na proposta vinculam a Licitante.</w:t>
      </w:r>
    </w:p>
    <w:p w14:paraId="01B52AC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5.4. Nos valores propostos estarão inclusos todos os custos operacionais, de depreciações, de mão de obra, encargos previdenciários, sociais, trabalhistas, tributários, comerciais e quaisquer outros que incidam direta ou indiretamente na execução da obra. </w:t>
      </w:r>
    </w:p>
    <w:p w14:paraId="1E3774B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5.5. Os preços ofertados, tanto na proposta inicial, quanto na etapa de lances, serão de exclusiva responsabilidade do licitante, não lhe assistindo o direito de pleitear qualquer alteração, sob alegação de erro, omissão ou qualquer outro pretexto. </w:t>
      </w:r>
    </w:p>
    <w:p w14:paraId="5084F7C1"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5.6. Os licitantes devem respeitar os preços máximos estabelecidos nas normas de regência de contratações públicas, quando participarem de licitações públicas. </w:t>
      </w:r>
    </w:p>
    <w:p w14:paraId="18219A35" w14:textId="77777777" w:rsidR="00B1670F" w:rsidRPr="00011C4A" w:rsidRDefault="00B1670F" w:rsidP="00011C4A">
      <w:pPr>
        <w:spacing w:after="0"/>
        <w:jc w:val="both"/>
        <w:rPr>
          <w:rFonts w:cstheme="minorHAnsi"/>
          <w:sz w:val="24"/>
          <w:szCs w:val="24"/>
        </w:rPr>
      </w:pPr>
      <w:r w:rsidRPr="00011C4A">
        <w:rPr>
          <w:rFonts w:cstheme="minorHAnsi"/>
          <w:sz w:val="24"/>
          <w:szCs w:val="24"/>
        </w:rPr>
        <w:t>5.7 O licitante deverá entregar o Cronograma Físico-Financeiro, observado o valor proposto, contemplando o prazo de execução previsto no Edital e deverá considerar o preço global da proposta, com etapas definindo o avanço físico mensal e correspondente valor financeiro.</w:t>
      </w:r>
    </w:p>
    <w:p w14:paraId="5C2596BA" w14:textId="77777777" w:rsidR="00B1670F" w:rsidRPr="00011C4A" w:rsidRDefault="00B1670F" w:rsidP="00011C4A">
      <w:pPr>
        <w:spacing w:after="0"/>
        <w:jc w:val="both"/>
        <w:rPr>
          <w:rFonts w:cstheme="minorHAnsi"/>
          <w:sz w:val="24"/>
          <w:szCs w:val="24"/>
        </w:rPr>
      </w:pPr>
      <w:r w:rsidRPr="00011C4A">
        <w:rPr>
          <w:rFonts w:cstheme="minorHAnsi"/>
          <w:sz w:val="24"/>
          <w:szCs w:val="24"/>
        </w:rPr>
        <w:t>5.7.1 O Cronograma Físico-Financeiro deverá prever parcelas a cada 30 (trinta) dias.</w:t>
      </w:r>
    </w:p>
    <w:p w14:paraId="2914559B" w14:textId="77777777" w:rsidR="00B1670F" w:rsidRPr="00011C4A" w:rsidRDefault="00B1670F" w:rsidP="00011C4A">
      <w:pPr>
        <w:spacing w:after="0"/>
        <w:jc w:val="both"/>
        <w:rPr>
          <w:rFonts w:cstheme="minorHAnsi"/>
          <w:sz w:val="24"/>
          <w:szCs w:val="24"/>
        </w:rPr>
      </w:pPr>
      <w:r w:rsidRPr="00011C4A">
        <w:rPr>
          <w:rFonts w:cstheme="minorHAnsi"/>
          <w:sz w:val="24"/>
          <w:szCs w:val="24"/>
        </w:rPr>
        <w:t>5.7.2 O Cronograma Físico-Financeiro deverá apresentar na última parcela valor não inferior a 10% (dez por cento) do valor global proposto;</w:t>
      </w:r>
    </w:p>
    <w:p w14:paraId="0C24F4B4" w14:textId="77777777" w:rsidR="00B1670F" w:rsidRPr="00011C4A" w:rsidRDefault="00B1670F" w:rsidP="00011C4A">
      <w:pPr>
        <w:spacing w:after="0"/>
        <w:jc w:val="both"/>
        <w:rPr>
          <w:rFonts w:cstheme="minorHAnsi"/>
          <w:sz w:val="24"/>
          <w:szCs w:val="24"/>
        </w:rPr>
      </w:pPr>
      <w:r w:rsidRPr="00011C4A">
        <w:rPr>
          <w:rFonts w:cstheme="minorHAnsi"/>
          <w:sz w:val="24"/>
          <w:szCs w:val="24"/>
        </w:rPr>
        <w:t>5.7.3 O Cronograma Físico-Financeiro apresentado pela empresa vencedora do certame deverá ser aprovado pelo Órgão Licitante antes da assinatura do contrato;</w:t>
      </w:r>
    </w:p>
    <w:p w14:paraId="00CC4542" w14:textId="77777777" w:rsidR="00B1670F" w:rsidRPr="00011C4A" w:rsidRDefault="00B1670F" w:rsidP="00011C4A">
      <w:pPr>
        <w:spacing w:after="0"/>
        <w:jc w:val="both"/>
        <w:rPr>
          <w:rFonts w:cstheme="minorHAnsi"/>
          <w:sz w:val="24"/>
          <w:szCs w:val="24"/>
        </w:rPr>
      </w:pPr>
      <w:r w:rsidRPr="00011C4A">
        <w:rPr>
          <w:rFonts w:cstheme="minorHAnsi"/>
          <w:sz w:val="24"/>
          <w:szCs w:val="24"/>
        </w:rPr>
        <w:t>5.7.4 O Cronograma Físico-Financeiro deverá ser assinado pelo Responsável Técnico do licitante, com menção do seu título profissional e número da Carteira Profissional;</w:t>
      </w:r>
    </w:p>
    <w:p w14:paraId="37899A5E" w14:textId="77777777" w:rsidR="00B1670F" w:rsidRDefault="00B1670F" w:rsidP="00011C4A">
      <w:pPr>
        <w:spacing w:after="0"/>
        <w:jc w:val="both"/>
        <w:rPr>
          <w:rFonts w:cstheme="minorHAnsi"/>
          <w:sz w:val="24"/>
          <w:szCs w:val="24"/>
        </w:rPr>
      </w:pPr>
      <w:r w:rsidRPr="00011C4A">
        <w:rPr>
          <w:rFonts w:cstheme="minorHAnsi"/>
          <w:sz w:val="24"/>
          <w:szCs w:val="24"/>
        </w:rPr>
        <w:t>5.7.5 A não apresentação de Cronograma Físico-Financeiro ou com prazo diverso ao exigido no Edital são motivos de desclassificação da proposta do licitante, porém, inconformidades meramente formais do cronograma deverão ser saneadas no momento da assinatura do contrato.</w:t>
      </w:r>
    </w:p>
    <w:p w14:paraId="03F63E26" w14:textId="77777777" w:rsidR="00E83AEE" w:rsidRPr="00011C4A" w:rsidRDefault="00E83AEE" w:rsidP="00011C4A">
      <w:pPr>
        <w:spacing w:after="0"/>
        <w:jc w:val="both"/>
        <w:rPr>
          <w:rFonts w:cstheme="minorHAnsi"/>
          <w:sz w:val="24"/>
          <w:szCs w:val="24"/>
        </w:rPr>
      </w:pPr>
    </w:p>
    <w:p w14:paraId="091DBBF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6. DA ABERTURA DA SESSÃO, CLASSIFICAÇÃO DAS PROPOSTAS, FASE DE LANCES E JULGAMENTO DAS PROPOSTAS</w:t>
      </w:r>
    </w:p>
    <w:p w14:paraId="0CF4A14E"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DA ABERTURA DA SESSÃO E CLASSIFICAÇÃO DAS PROPOSTAS</w:t>
      </w:r>
    </w:p>
    <w:p w14:paraId="1FDCE503" w14:textId="77777777" w:rsidR="00B1670F" w:rsidRPr="00011C4A" w:rsidRDefault="00B1670F" w:rsidP="00011C4A">
      <w:pPr>
        <w:spacing w:after="0"/>
        <w:jc w:val="both"/>
        <w:rPr>
          <w:rFonts w:cstheme="minorHAnsi"/>
          <w:sz w:val="24"/>
          <w:szCs w:val="24"/>
        </w:rPr>
      </w:pPr>
      <w:r w:rsidRPr="00011C4A">
        <w:rPr>
          <w:rFonts w:cstheme="minorHAnsi"/>
          <w:sz w:val="24"/>
          <w:szCs w:val="24"/>
        </w:rPr>
        <w:t>6.1 A partir do horário previsto no Edital e no sistema, terá início a sessão pública de CONCORRÊNCIA, na forma eletrônica, com a divulgação das propostas de preços recebidas, ocasião em que o Agente de Contratação verificará as propostas apresentadas, desclassificando aquelas que não estejam em conformidade com os requisitos estabelecidos neste Edital, contenham vícios insanáveis ou não apresentem as especificações técnicas exigidas nos elementos técnicos instrutores.</w:t>
      </w:r>
    </w:p>
    <w:p w14:paraId="784A55FD" w14:textId="5810CABE"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 xml:space="preserve">2. </w:t>
      </w:r>
      <w:r w:rsidRPr="00011C4A">
        <w:rPr>
          <w:rFonts w:cstheme="minorHAnsi"/>
          <w:sz w:val="24"/>
          <w:szCs w:val="24"/>
        </w:rPr>
        <w:t xml:space="preserve">  Também será desclassificada a proposta que identifique o licitante. </w:t>
      </w:r>
    </w:p>
    <w:p w14:paraId="56D1CA10" w14:textId="5E4835F4"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 xml:space="preserve">3. </w:t>
      </w:r>
      <w:r w:rsidRPr="00011C4A">
        <w:rPr>
          <w:rFonts w:cstheme="minorHAnsi"/>
          <w:sz w:val="24"/>
          <w:szCs w:val="24"/>
        </w:rPr>
        <w:t xml:space="preserve"> A desclassificação será sempre fundamentada e registrada no sistema, com acompanhamento em tempo real por todos os participantes. </w:t>
      </w:r>
    </w:p>
    <w:p w14:paraId="4941AB18" w14:textId="33031AF6"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4.</w:t>
      </w:r>
      <w:r w:rsidRPr="00011C4A">
        <w:rPr>
          <w:rFonts w:cstheme="minorHAnsi"/>
          <w:sz w:val="24"/>
          <w:szCs w:val="24"/>
        </w:rPr>
        <w:t xml:space="preserve"> A não desclassificação da proposta neste momento, pelo Agente de Contratação, não impede o seu julgamento definitivo em sentido contrário, levado a efeito na fase de julgamento.</w:t>
      </w:r>
    </w:p>
    <w:p w14:paraId="774D850B" w14:textId="171E53E6"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5</w:t>
      </w:r>
      <w:r w:rsidRPr="00011C4A">
        <w:rPr>
          <w:rFonts w:cstheme="minorHAnsi"/>
          <w:sz w:val="24"/>
          <w:szCs w:val="24"/>
        </w:rPr>
        <w:t xml:space="preserve"> O Agente de Contratação verificará, também, eventual descumprimento das vedações de participação na licitação, mediante consulta aos cadastros em nome da empresa licitante e, também, de eventual matriz ou filial e de seus sócios majoritários, de forma a verificar a existência de sanção que impeça a participação no certame e futura contratação, garantida a manifestação do licitante previamente a eventual desclassificação, conforme previsto no artigo 14 da Lei 14.133/2021, especialmente:</w:t>
      </w:r>
    </w:p>
    <w:p w14:paraId="3AF4557C" w14:textId="61C8DA6B" w:rsidR="00B1670F" w:rsidRPr="00011C4A" w:rsidRDefault="00006D84" w:rsidP="00011C4A">
      <w:pPr>
        <w:spacing w:after="0"/>
        <w:ind w:left="284"/>
        <w:jc w:val="both"/>
        <w:rPr>
          <w:rFonts w:cstheme="minorHAnsi"/>
          <w:sz w:val="24"/>
          <w:szCs w:val="24"/>
        </w:rPr>
      </w:pPr>
      <w:r w:rsidRPr="00011C4A">
        <w:rPr>
          <w:rFonts w:cstheme="minorHAnsi"/>
          <w:sz w:val="24"/>
          <w:szCs w:val="24"/>
        </w:rPr>
        <w:t>a</w:t>
      </w:r>
      <w:r w:rsidR="00B1670F" w:rsidRPr="00011C4A">
        <w:rPr>
          <w:rFonts w:cstheme="minorHAnsi"/>
          <w:sz w:val="24"/>
          <w:szCs w:val="24"/>
        </w:rPr>
        <w:t>) Cadastro Nacional de Empresas Inidôneas e Suspensas - CEIS, mantido pela Controladoria-Geral da União (</w:t>
      </w:r>
      <w:hyperlink r:id="rId19" w:history="1">
        <w:r w:rsidR="00F36126" w:rsidRPr="00011C4A">
          <w:rPr>
            <w:rStyle w:val="Hyperlink"/>
            <w:rFonts w:cstheme="minorHAnsi"/>
            <w:sz w:val="24"/>
            <w:szCs w:val="24"/>
          </w:rPr>
          <w:t>https://www.portaltransparencia.gov.br/sancoes/ceis</w:t>
        </w:r>
      </w:hyperlink>
      <w:proofErr w:type="gramStart"/>
      <w:r w:rsidR="00B1670F" w:rsidRPr="00011C4A">
        <w:rPr>
          <w:rFonts w:cstheme="minorHAnsi"/>
          <w:sz w:val="24"/>
          <w:szCs w:val="24"/>
        </w:rPr>
        <w:t>)</w:t>
      </w:r>
      <w:r w:rsidR="00F36126" w:rsidRPr="00011C4A">
        <w:rPr>
          <w:rFonts w:cstheme="minorHAnsi"/>
          <w:sz w:val="24"/>
          <w:szCs w:val="24"/>
        </w:rPr>
        <w:t xml:space="preserve"> </w:t>
      </w:r>
      <w:r w:rsidR="00B1670F" w:rsidRPr="00011C4A">
        <w:rPr>
          <w:rFonts w:cstheme="minorHAnsi"/>
          <w:sz w:val="24"/>
          <w:szCs w:val="24"/>
        </w:rPr>
        <w:t>;</w:t>
      </w:r>
      <w:proofErr w:type="gramEnd"/>
      <w:r w:rsidR="00B1670F" w:rsidRPr="00011C4A">
        <w:rPr>
          <w:rFonts w:cstheme="minorHAnsi"/>
          <w:sz w:val="24"/>
          <w:szCs w:val="24"/>
        </w:rPr>
        <w:t xml:space="preserve"> </w:t>
      </w:r>
    </w:p>
    <w:p w14:paraId="4A80597A" w14:textId="73BD7CF3" w:rsidR="00B1670F" w:rsidRPr="00011C4A" w:rsidRDefault="00006D84" w:rsidP="00011C4A">
      <w:pPr>
        <w:spacing w:after="0"/>
        <w:ind w:left="284"/>
        <w:jc w:val="both"/>
        <w:rPr>
          <w:rFonts w:cstheme="minorHAnsi"/>
          <w:sz w:val="24"/>
          <w:szCs w:val="24"/>
        </w:rPr>
      </w:pPr>
      <w:r w:rsidRPr="00011C4A">
        <w:rPr>
          <w:rFonts w:cstheme="minorHAnsi"/>
          <w:sz w:val="24"/>
          <w:szCs w:val="24"/>
        </w:rPr>
        <w:t>b</w:t>
      </w:r>
      <w:r w:rsidR="00B1670F" w:rsidRPr="00011C4A">
        <w:rPr>
          <w:rFonts w:cstheme="minorHAnsi"/>
          <w:sz w:val="24"/>
          <w:szCs w:val="24"/>
        </w:rPr>
        <w:t>) Cadastro Nacional de Empresas Punidas – CNEP, mantido pela Controladoria-Geral da União (</w:t>
      </w:r>
      <w:hyperlink r:id="rId20" w:history="1">
        <w:r w:rsidR="00F36126" w:rsidRPr="00011C4A">
          <w:rPr>
            <w:rStyle w:val="Hyperlink"/>
            <w:rFonts w:cstheme="minorHAnsi"/>
            <w:sz w:val="24"/>
            <w:szCs w:val="24"/>
          </w:rPr>
          <w:t>https://www.portaltransparencia.gov.br/sancoes/cnep</w:t>
        </w:r>
      </w:hyperlink>
      <w:proofErr w:type="gramStart"/>
      <w:r w:rsidR="00B1670F" w:rsidRPr="00011C4A">
        <w:rPr>
          <w:rFonts w:cstheme="minorHAnsi"/>
          <w:sz w:val="24"/>
          <w:szCs w:val="24"/>
        </w:rPr>
        <w:t>)</w:t>
      </w:r>
      <w:r w:rsidR="00F36126" w:rsidRPr="00011C4A">
        <w:rPr>
          <w:rFonts w:cstheme="minorHAnsi"/>
          <w:sz w:val="24"/>
          <w:szCs w:val="24"/>
        </w:rPr>
        <w:t xml:space="preserve"> </w:t>
      </w:r>
      <w:r w:rsidR="00B1670F" w:rsidRPr="00011C4A">
        <w:rPr>
          <w:rFonts w:cstheme="minorHAnsi"/>
          <w:sz w:val="24"/>
          <w:szCs w:val="24"/>
        </w:rPr>
        <w:t>;</w:t>
      </w:r>
      <w:proofErr w:type="gramEnd"/>
      <w:r w:rsidR="00B1670F" w:rsidRPr="00011C4A">
        <w:rPr>
          <w:rFonts w:cstheme="minorHAnsi"/>
          <w:sz w:val="24"/>
          <w:szCs w:val="24"/>
        </w:rPr>
        <w:t xml:space="preserve"> e</w:t>
      </w:r>
    </w:p>
    <w:p w14:paraId="38F57895" w14:textId="19E1E147" w:rsidR="00B1670F" w:rsidRPr="00011C4A" w:rsidRDefault="00006D84" w:rsidP="00011C4A">
      <w:pPr>
        <w:spacing w:after="0"/>
        <w:ind w:left="284"/>
        <w:jc w:val="both"/>
        <w:rPr>
          <w:rFonts w:cstheme="minorHAnsi"/>
          <w:sz w:val="24"/>
          <w:szCs w:val="24"/>
        </w:rPr>
      </w:pPr>
      <w:proofErr w:type="gramStart"/>
      <w:r w:rsidRPr="00011C4A">
        <w:rPr>
          <w:rFonts w:cstheme="minorHAnsi"/>
          <w:sz w:val="24"/>
          <w:szCs w:val="24"/>
        </w:rPr>
        <w:t>c</w:t>
      </w:r>
      <w:r w:rsidR="00B1670F" w:rsidRPr="00011C4A">
        <w:rPr>
          <w:rFonts w:cstheme="minorHAnsi"/>
          <w:sz w:val="24"/>
          <w:szCs w:val="24"/>
        </w:rPr>
        <w:t>)Cadastro</w:t>
      </w:r>
      <w:proofErr w:type="gramEnd"/>
      <w:r w:rsidR="00B1670F" w:rsidRPr="00011C4A">
        <w:rPr>
          <w:rFonts w:cstheme="minorHAnsi"/>
          <w:sz w:val="24"/>
          <w:szCs w:val="24"/>
        </w:rPr>
        <w:t xml:space="preserve"> Nacional de Condenações Cíveis por Atos de Improbidade Administrativa, mantido pelo Conselho Nacional de Justiça – CNJ, no endereço eletrônico </w:t>
      </w:r>
      <w:hyperlink r:id="rId21" w:history="1">
        <w:r w:rsidR="00F36126" w:rsidRPr="00011C4A">
          <w:rPr>
            <w:rStyle w:val="Hyperlink"/>
            <w:rFonts w:cstheme="minorHAnsi"/>
            <w:sz w:val="24"/>
            <w:szCs w:val="24"/>
          </w:rPr>
          <w:t>www.cnj.jus.br/improbidade_adm/consultar_requerido.php</w:t>
        </w:r>
      </w:hyperlink>
      <w:r w:rsidR="00B1670F" w:rsidRPr="00011C4A">
        <w:rPr>
          <w:rFonts w:cstheme="minorHAnsi"/>
          <w:sz w:val="24"/>
          <w:szCs w:val="24"/>
        </w:rPr>
        <w:t>.</w:t>
      </w:r>
      <w:r w:rsidR="00F36126" w:rsidRPr="00011C4A">
        <w:rPr>
          <w:rFonts w:cstheme="minorHAnsi"/>
          <w:sz w:val="24"/>
          <w:szCs w:val="24"/>
        </w:rPr>
        <w:t xml:space="preserve"> </w:t>
      </w:r>
    </w:p>
    <w:p w14:paraId="3C1FCF1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6.6. O sistema ordenará automaticamente as propostas classificadas, sendo que somente estas participarão da fase de lances. </w:t>
      </w:r>
    </w:p>
    <w:p w14:paraId="2B593CFD" w14:textId="77777777" w:rsidR="00B1670F" w:rsidRPr="00011C4A" w:rsidRDefault="00B1670F" w:rsidP="00011C4A">
      <w:pPr>
        <w:spacing w:after="0"/>
        <w:jc w:val="both"/>
        <w:rPr>
          <w:rFonts w:cstheme="minorHAnsi"/>
          <w:sz w:val="24"/>
          <w:szCs w:val="24"/>
        </w:rPr>
      </w:pPr>
      <w:r w:rsidRPr="00011C4A">
        <w:rPr>
          <w:rFonts w:cstheme="minorHAnsi"/>
          <w:sz w:val="24"/>
          <w:szCs w:val="24"/>
        </w:rPr>
        <w:t>6.7. O sistema disponibilizará campo próprio para troca de mensagens entre o Agente de Contratação e os licitantes.</w:t>
      </w:r>
    </w:p>
    <w:p w14:paraId="333C122F"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FASE DE LANCES E MODO DE DISPUTA</w:t>
      </w:r>
    </w:p>
    <w:p w14:paraId="2292593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6.8 Iniciada</w:t>
      </w:r>
      <w:proofErr w:type="gramEnd"/>
      <w:r w:rsidRPr="00011C4A">
        <w:rPr>
          <w:rFonts w:cstheme="minorHAnsi"/>
          <w:sz w:val="24"/>
          <w:szCs w:val="24"/>
        </w:rPr>
        <w:t xml:space="preserve"> a etapa competitiva, as licitantes poderão encaminhar lances exclusivamente por meio do sistema eletrônico, sendo imediatamente informadas do seu recebimento, registro e valor.</w:t>
      </w:r>
    </w:p>
    <w:p w14:paraId="63743E2F"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6.9 Os</w:t>
      </w:r>
      <w:proofErr w:type="gramEnd"/>
      <w:r w:rsidRPr="00011C4A">
        <w:rPr>
          <w:rFonts w:cstheme="minorHAnsi"/>
          <w:sz w:val="24"/>
          <w:szCs w:val="24"/>
        </w:rPr>
        <w:t xml:space="preserve"> licitantes poderão oferecer lances públicos e sucessivos, com prorrogações, observado o horário fixado e as regras para sua aceitação, conforme MODO DE DISPUTA ABERTO.</w:t>
      </w:r>
    </w:p>
    <w:p w14:paraId="7D82704E"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6.9.1 A Licitante somente poderá oferecer lance inferior ao último por ela ofertado e registrado pelo sistema, observado o intervalo mínimo de lances R$ 1.000,</w:t>
      </w:r>
      <w:proofErr w:type="gramStart"/>
      <w:r w:rsidRPr="00011C4A">
        <w:rPr>
          <w:rFonts w:cstheme="minorHAnsi"/>
          <w:sz w:val="24"/>
          <w:szCs w:val="24"/>
        </w:rPr>
        <w:t>00  (</w:t>
      </w:r>
      <w:proofErr w:type="gramEnd"/>
      <w:r w:rsidRPr="00011C4A">
        <w:rPr>
          <w:rFonts w:cstheme="minorHAnsi"/>
          <w:sz w:val="24"/>
          <w:szCs w:val="24"/>
        </w:rPr>
        <w:t>Um mil reais)  em relação aos lances intermediários e em relação ao lance que cobrir a melhor oferta.</w:t>
      </w:r>
    </w:p>
    <w:p w14:paraId="101B5B5F"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6.9.2 O licitante somente poderá oferecer lance de valor inferior ao último por ele ofertado e registrado pelo sistema.</w:t>
      </w:r>
    </w:p>
    <w:p w14:paraId="048D08E2"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6.9.3 Não</w:t>
      </w:r>
      <w:proofErr w:type="gramEnd"/>
      <w:r w:rsidRPr="00011C4A">
        <w:rPr>
          <w:rFonts w:cstheme="minorHAnsi"/>
          <w:sz w:val="24"/>
          <w:szCs w:val="24"/>
        </w:rPr>
        <w:t xml:space="preserve"> serão aceitos dois ou mais lances de mesmo valor, prevalecendo aquele que for recebido e registrado em primeiro lugar.</w:t>
      </w:r>
    </w:p>
    <w:p w14:paraId="319A708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6.9.4. Durante o transcurso da sessão pública, os licitantes serão informados, em tempo real, do valor do menor lance registrado, vedada a identificação do licitante.</w:t>
      </w:r>
    </w:p>
    <w:p w14:paraId="0CDB2417"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6.9.5 A etapa de envio de lances terá duração de 10 (dez) minutos, e, após isso, será prorrogada automaticamente pelo sistema quando houver lance ofertado nos últimos dois minutos do período de duração da sessão pública. </w:t>
      </w:r>
    </w:p>
    <w:p w14:paraId="4E04394E"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6.9.6 A prorrogação automática da etapa de lances, de que trata o item anterior, será de 02 (dois) minutos e ocorrerá sucessivamente sempre que houver lances enviados nesse período de prorrogação. </w:t>
      </w:r>
    </w:p>
    <w:p w14:paraId="131752F6"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6.9.7 Não</w:t>
      </w:r>
      <w:proofErr w:type="gramEnd"/>
      <w:r w:rsidRPr="00011C4A">
        <w:rPr>
          <w:rFonts w:cstheme="minorHAnsi"/>
          <w:sz w:val="24"/>
          <w:szCs w:val="24"/>
        </w:rPr>
        <w:t xml:space="preserve"> havendo novos lances na forma estabelecida nos itens anteriores, a sessão pública encerrar-se-á automaticamente.</w:t>
      </w:r>
    </w:p>
    <w:p w14:paraId="00D650E2"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6.9.8 Encerrada</w:t>
      </w:r>
      <w:proofErr w:type="gramEnd"/>
      <w:r w:rsidRPr="00011C4A">
        <w:rPr>
          <w:rFonts w:cstheme="minorHAnsi"/>
          <w:sz w:val="24"/>
          <w:szCs w:val="24"/>
        </w:rPr>
        <w:t xml:space="preserve"> a fase competitiva sem que haja a prorrogação automática pelo sistema, poderá o Agente de Contratação, justificadamente, admitir o reinício da sessão pública de lances, em prol da consecução do melhor preço.</w:t>
      </w:r>
    </w:p>
    <w:p w14:paraId="38E99357"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6.9.9 Na</w:t>
      </w:r>
      <w:proofErr w:type="gramEnd"/>
      <w:r w:rsidRPr="00011C4A">
        <w:rPr>
          <w:rFonts w:cstheme="minorHAnsi"/>
          <w:sz w:val="24"/>
          <w:szCs w:val="24"/>
        </w:rPr>
        <w:t xml:space="preserve"> hipótese de o sistema eletrônico se desconectar no decorrer da etapa de envio de lances da sessão pública e permanecer acessível aos licitantes, os lances continuarão sendo recebidos, sem prejuízo dos atos realizados.</w:t>
      </w:r>
    </w:p>
    <w:p w14:paraId="73C65502" w14:textId="77777777" w:rsidR="00B1670F" w:rsidRPr="00011C4A" w:rsidRDefault="00B1670F" w:rsidP="00011C4A">
      <w:pPr>
        <w:spacing w:after="0"/>
        <w:jc w:val="both"/>
        <w:rPr>
          <w:rFonts w:cstheme="minorHAnsi"/>
          <w:sz w:val="24"/>
          <w:szCs w:val="24"/>
        </w:rPr>
      </w:pPr>
      <w:r w:rsidRPr="00011C4A">
        <w:rPr>
          <w:rFonts w:cstheme="minorHAnsi"/>
          <w:sz w:val="24"/>
          <w:szCs w:val="24"/>
        </w:rPr>
        <w:t>6.10 Caso a desconexão do sistema eletrônico persistir por tempo superior a dez minutos para o órgão ou a entidade promotora da licitação, a sessão pública será suspensa e reiniciada somente decorridas vinte e quatro horas após a comunicação do fato aos participantes, no sítio eletrônico utilizado para divulgação.</w:t>
      </w:r>
    </w:p>
    <w:p w14:paraId="1AB82251" w14:textId="77777777" w:rsidR="00B1670F" w:rsidRPr="00011C4A" w:rsidRDefault="00B1670F" w:rsidP="00011C4A">
      <w:pPr>
        <w:spacing w:after="0"/>
        <w:jc w:val="both"/>
        <w:rPr>
          <w:rFonts w:cstheme="minorHAnsi"/>
          <w:sz w:val="24"/>
          <w:szCs w:val="24"/>
        </w:rPr>
      </w:pPr>
      <w:r w:rsidRPr="00011C4A">
        <w:rPr>
          <w:rFonts w:cstheme="minorHAnsi"/>
          <w:sz w:val="24"/>
          <w:szCs w:val="24"/>
        </w:rPr>
        <w:t>6.11 Caso o licitante não apresente lances, concorrerá com o valor de sua proposta.</w:t>
      </w:r>
    </w:p>
    <w:p w14:paraId="2509492E"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6.12 No</w:t>
      </w:r>
      <w:proofErr w:type="gramEnd"/>
      <w:r w:rsidRPr="00011C4A">
        <w:rPr>
          <w:rFonts w:cstheme="minorHAnsi"/>
          <w:sz w:val="24"/>
          <w:szCs w:val="24"/>
        </w:rPr>
        <w:t xml:space="preserve"> caso de haver a participação de microempresas e empresas de pequeno porte no certame licitatório, ressalvado o previsto no item 3.5.1, os procedimentos obedecerão aos subitens a seguir:</w:t>
      </w:r>
    </w:p>
    <w:p w14:paraId="704935B0"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6.12.1 Antes da classificação definitiva de preços, caso a melhor oferta não tenha sido apresentada por microempresa ou empresa de pequeno porte, o sistema utilizado verificará se ocorreu empate ficto previsto no § 1º do artigo 44 da Lei Complementar nº 123/2006, ou seja, as propostas apresentadas por microempresas ou empresas de pequeno porte, com valores até 10% (dez por cento) acima do melhor preço ofertado.</w:t>
      </w:r>
    </w:p>
    <w:p w14:paraId="439D81D2"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6.12.2 Em</w:t>
      </w:r>
      <w:proofErr w:type="gramEnd"/>
      <w:r w:rsidRPr="00011C4A">
        <w:rPr>
          <w:rFonts w:cstheme="minorHAnsi"/>
          <w:sz w:val="24"/>
          <w:szCs w:val="24"/>
        </w:rPr>
        <w:t xml:space="preserve"> caso positivo, a microempresa ou empresa de pequeno porte convocada poderá apresentar proposta de preço inferior à primeira classificada no prazo de 5 (cinco) minutos, sob pena de preclusão.</w:t>
      </w:r>
    </w:p>
    <w:p w14:paraId="0C8A29E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6.12.3 Caso a microempresa (ME) ou empresa de pequeno porte (EPP) convocada não exerça o benefício de ofertar preço inferior </w:t>
      </w:r>
      <w:proofErr w:type="gramStart"/>
      <w:r w:rsidRPr="00011C4A">
        <w:rPr>
          <w:rFonts w:cstheme="minorHAnsi"/>
          <w:sz w:val="24"/>
          <w:szCs w:val="24"/>
        </w:rPr>
        <w:t>à</w:t>
      </w:r>
      <w:proofErr w:type="gramEnd"/>
      <w:r w:rsidRPr="00011C4A">
        <w:rPr>
          <w:rFonts w:cstheme="minorHAnsi"/>
          <w:sz w:val="24"/>
          <w:szCs w:val="24"/>
        </w:rPr>
        <w:t xml:space="preserve"> primeira classificada ou não o faça no tempo aprazado, o sistema automaticamente convocará as ME/EPP remanescentes que, porventura, se enquadrem na hipótese do empate ficto, na ordem classificatória, para exercício do mesmo direito, sucessivamente, se for o caso. </w:t>
      </w:r>
    </w:p>
    <w:p w14:paraId="2B759FB7"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6.12.4 Se</w:t>
      </w:r>
      <w:proofErr w:type="gramEnd"/>
      <w:r w:rsidRPr="00011C4A">
        <w:rPr>
          <w:rFonts w:cstheme="minorHAnsi"/>
          <w:sz w:val="24"/>
          <w:szCs w:val="24"/>
        </w:rPr>
        <w:t xml:space="preserve"> houver equivalência entre os valores apresentados pelas microempresas e empresas de pequeno porte que se encontrem nos intervalos apontados nos itens anteriores, será realizado sorteio para que se identifique aquela que primeiro poderá apresentar melhor oferta.</w:t>
      </w:r>
    </w:p>
    <w:p w14:paraId="5A7CF67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6.13 Em</w:t>
      </w:r>
      <w:proofErr w:type="gramEnd"/>
      <w:r w:rsidRPr="00011C4A">
        <w:rPr>
          <w:rFonts w:cstheme="minorHAnsi"/>
          <w:sz w:val="24"/>
          <w:szCs w:val="24"/>
        </w:rPr>
        <w:t xml:space="preserve"> caso de eventual empate entre propostas ou lances, serão adotados os critérios previstos no art. 60 da Lei 14.133/21, de acordo com a ordem legalmente estabelecida.</w:t>
      </w:r>
    </w:p>
    <w:p w14:paraId="0707010E"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6.14 Persistindo</w:t>
      </w:r>
      <w:proofErr w:type="gramEnd"/>
      <w:r w:rsidRPr="00011C4A">
        <w:rPr>
          <w:rFonts w:cstheme="minorHAnsi"/>
          <w:sz w:val="24"/>
          <w:szCs w:val="24"/>
        </w:rPr>
        <w:t xml:space="preserve"> o empate, a proposta vencedora será sorteada pelo sistema eletrônico dentre as propostas ou os lances empatados.</w:t>
      </w:r>
    </w:p>
    <w:p w14:paraId="32C02BD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6.15 Encerrada</w:t>
      </w:r>
      <w:proofErr w:type="gramEnd"/>
      <w:r w:rsidRPr="00011C4A">
        <w:rPr>
          <w:rFonts w:cstheme="minorHAnsi"/>
          <w:sz w:val="24"/>
          <w:szCs w:val="24"/>
        </w:rPr>
        <w:t xml:space="preserve"> a etapa de lances, o Agente de Contratação poderá negociar melhores condições, encaminhando, pelo sistema eletrônico, contraproposta ao licitante que tenha apresentado o melhor preço, para que seja obtida melhor proposta, vedada a negociação em condições diferentes das previstas neste Edital.</w:t>
      </w:r>
    </w:p>
    <w:p w14:paraId="115D871C" w14:textId="77777777" w:rsidR="00B1670F" w:rsidRPr="00011C4A" w:rsidRDefault="00B1670F" w:rsidP="00011C4A">
      <w:pPr>
        <w:spacing w:after="0"/>
        <w:jc w:val="both"/>
        <w:rPr>
          <w:rFonts w:cstheme="minorHAnsi"/>
          <w:sz w:val="24"/>
          <w:szCs w:val="24"/>
        </w:rPr>
      </w:pPr>
      <w:r w:rsidRPr="00011C4A">
        <w:rPr>
          <w:rFonts w:cstheme="minorHAnsi"/>
          <w:sz w:val="24"/>
          <w:szCs w:val="24"/>
        </w:rPr>
        <w:t>6.15.1 A negociação será realizada por meio do sistema, com acompanhamento dos demais licitantes e divulgação do resultado, bem como anexação aos autos do processo.</w:t>
      </w:r>
    </w:p>
    <w:p w14:paraId="4C14E7A8" w14:textId="0D2ACC6D" w:rsidR="00B1670F" w:rsidRPr="00011C4A" w:rsidRDefault="00B1670F" w:rsidP="00011C4A">
      <w:pPr>
        <w:spacing w:after="0"/>
        <w:jc w:val="both"/>
        <w:rPr>
          <w:rFonts w:cstheme="minorHAnsi"/>
          <w:sz w:val="24"/>
          <w:szCs w:val="24"/>
        </w:rPr>
      </w:pPr>
      <w:r w:rsidRPr="00011C4A">
        <w:rPr>
          <w:rFonts w:cstheme="minorHAnsi"/>
          <w:sz w:val="24"/>
          <w:szCs w:val="24"/>
        </w:rPr>
        <w:t xml:space="preserve">6.16 O Agente de Contratação solicitará ao licitante mais bem classificado que, no prazo de </w:t>
      </w:r>
      <w:proofErr w:type="gramStart"/>
      <w:r w:rsidR="00ED3856" w:rsidRPr="00011C4A">
        <w:rPr>
          <w:rFonts w:cstheme="minorHAnsi"/>
          <w:sz w:val="24"/>
          <w:szCs w:val="24"/>
        </w:rPr>
        <w:t>até</w:t>
      </w:r>
      <w:r w:rsidRPr="00011C4A">
        <w:rPr>
          <w:rFonts w:cstheme="minorHAnsi"/>
          <w:sz w:val="24"/>
          <w:szCs w:val="24"/>
        </w:rPr>
        <w:t xml:space="preserve">  </w:t>
      </w:r>
      <w:r w:rsidR="00C32894" w:rsidRPr="00011C4A">
        <w:rPr>
          <w:rFonts w:cstheme="minorHAnsi"/>
          <w:sz w:val="24"/>
          <w:szCs w:val="24"/>
        </w:rPr>
        <w:t>48</w:t>
      </w:r>
      <w:proofErr w:type="gramEnd"/>
      <w:r w:rsidRPr="00011C4A">
        <w:rPr>
          <w:rFonts w:cstheme="minorHAnsi"/>
          <w:sz w:val="24"/>
          <w:szCs w:val="24"/>
        </w:rPr>
        <w:t xml:space="preserve"> (</w:t>
      </w:r>
      <w:r w:rsidR="00C32894" w:rsidRPr="00011C4A">
        <w:rPr>
          <w:rFonts w:cstheme="minorHAnsi"/>
          <w:sz w:val="24"/>
          <w:szCs w:val="24"/>
        </w:rPr>
        <w:t>quarenta e oito</w:t>
      </w:r>
      <w:r w:rsidRPr="00011C4A">
        <w:rPr>
          <w:rFonts w:cstheme="minorHAnsi"/>
          <w:sz w:val="24"/>
          <w:szCs w:val="24"/>
        </w:rPr>
        <w:t>) horas, envie a proposta adequada ao último lance ofertado após a negociação realizada, acompanhada, se for o caso, de documentos complementares, quando necessários à confirmação daqueles exigidos neste Edital e já apresentados.</w:t>
      </w:r>
    </w:p>
    <w:p w14:paraId="5907F17F"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6.17 Encerrada</w:t>
      </w:r>
      <w:proofErr w:type="gramEnd"/>
      <w:r w:rsidRPr="00011C4A">
        <w:rPr>
          <w:rFonts w:cstheme="minorHAnsi"/>
          <w:sz w:val="24"/>
          <w:szCs w:val="24"/>
        </w:rPr>
        <w:t xml:space="preserve"> a negociação, o Agente de Contratação iniciará a fase de julgamento da proposta.</w:t>
      </w:r>
    </w:p>
    <w:p w14:paraId="43A40683"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FASE DE JULGAMENTO</w:t>
      </w:r>
    </w:p>
    <w:p w14:paraId="069A9BF2" w14:textId="77777777" w:rsidR="00B1670F" w:rsidRPr="00011C4A" w:rsidRDefault="00B1670F" w:rsidP="00011C4A">
      <w:pPr>
        <w:spacing w:after="0"/>
        <w:jc w:val="both"/>
        <w:rPr>
          <w:rFonts w:cstheme="minorHAnsi"/>
          <w:sz w:val="24"/>
          <w:szCs w:val="24"/>
        </w:rPr>
      </w:pPr>
      <w:r w:rsidRPr="00011C4A">
        <w:rPr>
          <w:rFonts w:cstheme="minorHAnsi"/>
          <w:sz w:val="24"/>
          <w:szCs w:val="24"/>
        </w:rPr>
        <w:t>6.18 Dado início à fase de julgamento, o Agente de Contratação realizará a verificação da conformidade da proposta classificada em primeiro lugar quanto à adequação ao objeto estipulado e à compatibilidade do preço final em relação ao máximo estimado para a contratação, nos termos do Edital.</w:t>
      </w:r>
    </w:p>
    <w:p w14:paraId="745D49E9" w14:textId="77777777" w:rsidR="00B1670F" w:rsidRPr="00011C4A" w:rsidRDefault="00B1670F" w:rsidP="00011C4A">
      <w:pPr>
        <w:spacing w:after="0"/>
        <w:jc w:val="both"/>
        <w:rPr>
          <w:rFonts w:cstheme="minorHAnsi"/>
          <w:sz w:val="24"/>
          <w:szCs w:val="24"/>
        </w:rPr>
      </w:pPr>
      <w:r w:rsidRPr="00011C4A">
        <w:rPr>
          <w:rFonts w:cstheme="minorHAnsi"/>
          <w:sz w:val="24"/>
          <w:szCs w:val="24"/>
        </w:rPr>
        <w:t>6.19 Caso o licitante provisoriamente classificado em primeiro lugar tenha se utilizado de algum benefício direcionado às ME/</w:t>
      </w:r>
      <w:proofErr w:type="spellStart"/>
      <w:r w:rsidRPr="00011C4A">
        <w:rPr>
          <w:rFonts w:cstheme="minorHAnsi"/>
          <w:sz w:val="24"/>
          <w:szCs w:val="24"/>
        </w:rPr>
        <w:t>EPP’s</w:t>
      </w:r>
      <w:proofErr w:type="spellEnd"/>
      <w:r w:rsidRPr="00011C4A">
        <w:rPr>
          <w:rFonts w:cstheme="minorHAnsi"/>
          <w:sz w:val="24"/>
          <w:szCs w:val="24"/>
        </w:rPr>
        <w:t>, o Agente de Contratação diligenciará para verificar o enquadramento.</w:t>
      </w:r>
    </w:p>
    <w:p w14:paraId="39E955EC" w14:textId="77777777" w:rsidR="00B1670F" w:rsidRPr="00011C4A" w:rsidRDefault="00B1670F" w:rsidP="00011C4A">
      <w:pPr>
        <w:spacing w:after="0"/>
        <w:jc w:val="both"/>
        <w:rPr>
          <w:rFonts w:cstheme="minorHAnsi"/>
          <w:sz w:val="24"/>
          <w:szCs w:val="24"/>
        </w:rPr>
      </w:pPr>
      <w:r w:rsidRPr="00011C4A">
        <w:rPr>
          <w:rFonts w:cstheme="minorHAnsi"/>
          <w:sz w:val="24"/>
          <w:szCs w:val="24"/>
        </w:rPr>
        <w:t>6.20 O licitante classificado em primeiro lugar será convocado para apresentar a planilha dos quantitativos e custos por ele elaboradas, com os respectivos valores adequados ao valor final da sua proposta, sob pena de não aceitação da proposta.</w:t>
      </w:r>
    </w:p>
    <w:p w14:paraId="47921653" w14:textId="77777777" w:rsidR="00B1670F" w:rsidRPr="00011C4A" w:rsidRDefault="00B1670F" w:rsidP="00011C4A">
      <w:pPr>
        <w:spacing w:after="0"/>
        <w:jc w:val="both"/>
        <w:rPr>
          <w:rFonts w:cstheme="minorHAnsi"/>
          <w:sz w:val="24"/>
          <w:szCs w:val="24"/>
        </w:rPr>
      </w:pPr>
      <w:r w:rsidRPr="00011C4A">
        <w:rPr>
          <w:rFonts w:cstheme="minorHAnsi"/>
          <w:sz w:val="24"/>
          <w:szCs w:val="24"/>
        </w:rPr>
        <w:t>6.20.1 O licitante deverá apresentar as planilhas com indicação dos serviços, quantitativos e custos, bem como o detalhamento de Benefícios e Despesas Indiretas (BDI) e dos Encargos Sociais (ES), com os respectivos valores adequados ao valor final da proposta vencedora.</w:t>
      </w:r>
    </w:p>
    <w:p w14:paraId="4A6F54F4" w14:textId="77777777" w:rsidR="00B1670F" w:rsidRPr="00011C4A" w:rsidRDefault="00B1670F" w:rsidP="00011C4A">
      <w:pPr>
        <w:spacing w:after="0"/>
        <w:jc w:val="both"/>
        <w:rPr>
          <w:rFonts w:cstheme="minorHAnsi"/>
          <w:sz w:val="24"/>
          <w:szCs w:val="24"/>
        </w:rPr>
      </w:pPr>
      <w:r w:rsidRPr="00011C4A">
        <w:rPr>
          <w:rFonts w:cstheme="minorHAnsi"/>
          <w:sz w:val="24"/>
          <w:szCs w:val="24"/>
        </w:rPr>
        <w:t>6.21 O Agente de Contratação fará a conferência da proposta de preços, planilhas, cronograma físico-financeiro e demais documentos que se fizerem necessários para aceitação da proposta.</w:t>
      </w:r>
    </w:p>
    <w:p w14:paraId="2C1AF69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21722864"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6.21.2 O ajuste de que trata este dispositivo se limita a sanar erros ou falhas que não alterem a substância das propostas;</w:t>
      </w:r>
    </w:p>
    <w:p w14:paraId="338446A4"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6.22 Será</w:t>
      </w:r>
      <w:proofErr w:type="gramEnd"/>
      <w:r w:rsidRPr="00011C4A">
        <w:rPr>
          <w:rFonts w:cstheme="minorHAnsi"/>
          <w:sz w:val="24"/>
          <w:szCs w:val="24"/>
        </w:rPr>
        <w:t xml:space="preserve"> desclassificada a proposta vencedora que não atender aos requisitos de apresentação da proposta, especialmente:</w:t>
      </w:r>
    </w:p>
    <w:p w14:paraId="7496D1E6"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6.22.1 Contiverem</w:t>
      </w:r>
      <w:proofErr w:type="gramEnd"/>
      <w:r w:rsidRPr="00011C4A">
        <w:rPr>
          <w:rFonts w:cstheme="minorHAnsi"/>
          <w:sz w:val="24"/>
          <w:szCs w:val="24"/>
        </w:rPr>
        <w:t xml:space="preserve"> vícios insanáveis ou ilegalidade;</w:t>
      </w:r>
    </w:p>
    <w:p w14:paraId="58FF59F7"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6.22.2 Não</w:t>
      </w:r>
      <w:proofErr w:type="gramEnd"/>
      <w:r w:rsidRPr="00011C4A">
        <w:rPr>
          <w:rFonts w:cstheme="minorHAnsi"/>
          <w:sz w:val="24"/>
          <w:szCs w:val="24"/>
        </w:rPr>
        <w:t xml:space="preserve"> obedecerem às especificações técnicas exigidas nos elementos técnicos instrutores deste edital;</w:t>
      </w:r>
    </w:p>
    <w:p w14:paraId="572B4AD8"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6.22.3 Apresentarem</w:t>
      </w:r>
      <w:proofErr w:type="gramEnd"/>
      <w:r w:rsidRPr="00011C4A">
        <w:rPr>
          <w:rFonts w:cstheme="minorHAnsi"/>
          <w:sz w:val="24"/>
          <w:szCs w:val="24"/>
        </w:rPr>
        <w:t xml:space="preserve"> preços inexequíveis ou acima do orçamento estimado para a contratação;</w:t>
      </w:r>
    </w:p>
    <w:p w14:paraId="32E332CF"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6.22.4 Não</w:t>
      </w:r>
      <w:proofErr w:type="gramEnd"/>
      <w:r w:rsidRPr="00011C4A">
        <w:rPr>
          <w:rFonts w:cstheme="minorHAnsi"/>
          <w:sz w:val="24"/>
          <w:szCs w:val="24"/>
        </w:rPr>
        <w:t xml:space="preserve"> tiverem sua exequibilidade demonstrada, quando exigido pela Administração;</w:t>
      </w:r>
    </w:p>
    <w:p w14:paraId="51211015"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6.22.5 Apresentarem</w:t>
      </w:r>
      <w:proofErr w:type="gramEnd"/>
      <w:r w:rsidRPr="00011C4A">
        <w:rPr>
          <w:rFonts w:cstheme="minorHAnsi"/>
          <w:sz w:val="24"/>
          <w:szCs w:val="24"/>
        </w:rPr>
        <w:t xml:space="preserve"> desconformidade com quaisquer outras exigências do edital, desde que insanável.</w:t>
      </w:r>
    </w:p>
    <w:p w14:paraId="7C72CA25"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6.23 Para</w:t>
      </w:r>
      <w:proofErr w:type="gramEnd"/>
      <w:r w:rsidRPr="00011C4A">
        <w:rPr>
          <w:rFonts w:cstheme="minorHAnsi"/>
          <w:sz w:val="24"/>
          <w:szCs w:val="24"/>
        </w:rPr>
        <w:t xml:space="preserve"> contratação de obras e serviços de engenharia, serão consideradas inexequíveis as propostas cujos valores forem inferiores a 75% (setenta e cinco por cento) do valor orçado pela Administração, a qual só será declarada após diligência que comprove que o custo ultrapassa o valor da proposta e que inexistem custos de oportunidade capazes de justificar o vulto da oferta, garantida manifestação do licitante.</w:t>
      </w:r>
    </w:p>
    <w:p w14:paraId="5AC1E972"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6.23.1 Se</w:t>
      </w:r>
      <w:proofErr w:type="gramEnd"/>
      <w:r w:rsidRPr="00011C4A">
        <w:rPr>
          <w:rFonts w:cstheme="minorHAnsi"/>
          <w:sz w:val="24"/>
          <w:szCs w:val="24"/>
        </w:rPr>
        <w:t xml:space="preserve"> houver indícios de inexequibilidade da proposta de preço, ou em caso da necessidade de esclarecimentos complementares, poderão ser efetuadas diligências, na forma do previsto no art. 59, § 2º, da Lei 14.133/2021, para que a empresa comprove a exequibilidade da proposta.</w:t>
      </w:r>
    </w:p>
    <w:p w14:paraId="5C25ABEE"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6.23.2 Na</w:t>
      </w:r>
      <w:proofErr w:type="gramEnd"/>
      <w:r w:rsidRPr="00011C4A">
        <w:rPr>
          <w:rFonts w:cstheme="minorHAnsi"/>
          <w:sz w:val="24"/>
          <w:szCs w:val="24"/>
        </w:rPr>
        <w:t xml:space="preserve">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2C41AA6B" w14:textId="77777777" w:rsidR="00B1670F" w:rsidRPr="00011C4A" w:rsidRDefault="00B1670F" w:rsidP="00011C4A">
      <w:pPr>
        <w:spacing w:after="0"/>
        <w:ind w:left="142"/>
        <w:jc w:val="both"/>
        <w:rPr>
          <w:rFonts w:cstheme="minorHAnsi"/>
          <w:sz w:val="24"/>
          <w:szCs w:val="24"/>
        </w:rPr>
      </w:pPr>
      <w:proofErr w:type="gramStart"/>
      <w:r w:rsidRPr="00011C4A">
        <w:rPr>
          <w:rFonts w:cstheme="minorHAnsi"/>
          <w:sz w:val="24"/>
          <w:szCs w:val="24"/>
        </w:rPr>
        <w:t>6.23.3 É</w:t>
      </w:r>
      <w:proofErr w:type="gramEnd"/>
      <w:r w:rsidRPr="00011C4A">
        <w:rPr>
          <w:rFonts w:cstheme="minorHAnsi"/>
          <w:sz w:val="24"/>
          <w:szCs w:val="24"/>
        </w:rPr>
        <w:t xml:space="preserve"> facultado ao Agente de Contratação prorrogar o prazo estabelecido, a partir de solicitação fundamentada feita no chat pelo licitante, antes de findo o prazo.</w:t>
      </w:r>
    </w:p>
    <w:p w14:paraId="6E33A65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6.24 A proponente deverá estar apta, quando solicitada pelo Agente de Contratação, a apresentar uma detalhada composição de preços unitários que demonstrem a viabilidade técnica e econômica do preço global proposto para o objeto. </w:t>
      </w:r>
    </w:p>
    <w:p w14:paraId="4E81E8F1"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6.24.1 A composição de preço deverá ser entregue via campo próprio do sistema ao Agente Contratação, no prazo a ser fixado no sistema, após o recebimento da solicitação. A não apresentação da composição detalhada dos preços será considerada como prova da inexequibilidade da proposta de preço.</w:t>
      </w:r>
      <w:r w:rsidRPr="00011C4A">
        <w:rPr>
          <w:rFonts w:cstheme="minorHAnsi"/>
          <w:sz w:val="24"/>
          <w:szCs w:val="24"/>
        </w:rPr>
        <w:tab/>
        <w:t xml:space="preserve"> </w:t>
      </w:r>
    </w:p>
    <w:p w14:paraId="68D2575D" w14:textId="77777777" w:rsidR="00B1670F" w:rsidRPr="00011C4A" w:rsidRDefault="00B1670F" w:rsidP="00011C4A">
      <w:pPr>
        <w:spacing w:after="0"/>
        <w:jc w:val="both"/>
        <w:rPr>
          <w:rFonts w:cstheme="minorHAnsi"/>
          <w:sz w:val="24"/>
          <w:szCs w:val="24"/>
        </w:rPr>
      </w:pPr>
      <w:r w:rsidRPr="00011C4A">
        <w:rPr>
          <w:rFonts w:cstheme="minorHAnsi"/>
          <w:bCs/>
          <w:sz w:val="24"/>
          <w:szCs w:val="24"/>
        </w:rPr>
        <w:t>6.25</w:t>
      </w:r>
      <w:r w:rsidRPr="00011C4A">
        <w:rPr>
          <w:rFonts w:cstheme="minorHAnsi"/>
          <w:b/>
          <w:bCs/>
          <w:sz w:val="24"/>
          <w:szCs w:val="24"/>
        </w:rPr>
        <w:t xml:space="preserve"> </w:t>
      </w:r>
      <w:r w:rsidRPr="00011C4A">
        <w:rPr>
          <w:rFonts w:cstheme="minorHAnsi"/>
          <w:bCs/>
          <w:sz w:val="24"/>
          <w:szCs w:val="24"/>
        </w:rPr>
        <w:t>Da proponente vencedora, cujo preço global analisado for inferior a 85% (oitenta e cinco por cento) do valor orçado pela Administração, será exigida, para assinatura do contrato, prestação de garantia adicional equivalente à diferença entre o valor da proposta e o preço global orçado, sem prejuízo das demais garantias exigíveis de acordo</w:t>
      </w:r>
      <w:r w:rsidRPr="00011C4A">
        <w:rPr>
          <w:rFonts w:cstheme="minorHAnsi"/>
          <w:sz w:val="24"/>
          <w:szCs w:val="24"/>
        </w:rPr>
        <w:t xml:space="preserve"> com o previsto na Lei 14.133/2021.</w:t>
      </w:r>
    </w:p>
    <w:p w14:paraId="686E879D" w14:textId="77777777" w:rsidR="00B1670F" w:rsidRDefault="00B1670F" w:rsidP="00011C4A">
      <w:pPr>
        <w:spacing w:after="0"/>
        <w:jc w:val="both"/>
        <w:rPr>
          <w:rFonts w:cstheme="minorHAnsi"/>
          <w:sz w:val="24"/>
          <w:szCs w:val="24"/>
        </w:rPr>
      </w:pPr>
      <w:proofErr w:type="gramStart"/>
      <w:r w:rsidRPr="00011C4A">
        <w:rPr>
          <w:rFonts w:cstheme="minorHAnsi"/>
          <w:sz w:val="24"/>
          <w:szCs w:val="24"/>
        </w:rPr>
        <w:t>6.26 Os</w:t>
      </w:r>
      <w:proofErr w:type="gramEnd"/>
      <w:r w:rsidRPr="00011C4A">
        <w:rPr>
          <w:rFonts w:cstheme="minorHAnsi"/>
          <w:sz w:val="24"/>
          <w:szCs w:val="24"/>
        </w:rPr>
        <w:t xml:space="preserve"> resultados serão divulgados por meio de mensagem no sistema e, caso a proposta seja recusada, seguirá a análise do segundo classificado em relação à aceitabilidade de sua proposta e assim sucessivamente.</w:t>
      </w:r>
    </w:p>
    <w:p w14:paraId="52F87C53" w14:textId="77777777" w:rsidR="00E83AEE" w:rsidRPr="00011C4A" w:rsidRDefault="00E83AEE" w:rsidP="00011C4A">
      <w:pPr>
        <w:spacing w:after="0"/>
        <w:jc w:val="both"/>
        <w:rPr>
          <w:rFonts w:cstheme="minorHAnsi"/>
          <w:sz w:val="24"/>
          <w:szCs w:val="24"/>
        </w:rPr>
      </w:pPr>
    </w:p>
    <w:p w14:paraId="329ED971" w14:textId="161A85F4"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7.  D</w:t>
      </w:r>
      <w:r w:rsidR="00DD0FB1" w:rsidRPr="00011C4A">
        <w:rPr>
          <w:rFonts w:cstheme="minorHAnsi"/>
          <w:b/>
          <w:bCs/>
          <w:sz w:val="24"/>
          <w:szCs w:val="24"/>
        </w:rPr>
        <w:t xml:space="preserve">OS REQUISITOS DA CONTRATAÇÃO </w:t>
      </w:r>
      <w:proofErr w:type="gramStart"/>
      <w:r w:rsidR="00DD0FB1" w:rsidRPr="00011C4A">
        <w:rPr>
          <w:rFonts w:cstheme="minorHAnsi"/>
          <w:b/>
          <w:bCs/>
          <w:sz w:val="24"/>
          <w:szCs w:val="24"/>
        </w:rPr>
        <w:t>(</w:t>
      </w:r>
      <w:r w:rsidRPr="00011C4A">
        <w:rPr>
          <w:rFonts w:cstheme="minorHAnsi"/>
          <w:b/>
          <w:bCs/>
          <w:sz w:val="24"/>
          <w:szCs w:val="24"/>
        </w:rPr>
        <w:t xml:space="preserve"> HABILITAÇÃO</w:t>
      </w:r>
      <w:proofErr w:type="gramEnd"/>
      <w:r w:rsidRPr="00011C4A">
        <w:rPr>
          <w:rFonts w:cstheme="minorHAnsi"/>
          <w:b/>
          <w:bCs/>
          <w:sz w:val="24"/>
          <w:szCs w:val="24"/>
        </w:rPr>
        <w:t xml:space="preserve"> </w:t>
      </w:r>
      <w:r w:rsidR="00DD0FB1" w:rsidRPr="00011C4A">
        <w:rPr>
          <w:rFonts w:cstheme="minorHAnsi"/>
          <w:b/>
          <w:bCs/>
          <w:sz w:val="24"/>
          <w:szCs w:val="24"/>
        </w:rPr>
        <w:t>)</w:t>
      </w:r>
    </w:p>
    <w:p w14:paraId="1308816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7.1 Divulgado</w:t>
      </w:r>
      <w:proofErr w:type="gramEnd"/>
      <w:r w:rsidRPr="00011C4A">
        <w:rPr>
          <w:rFonts w:cstheme="minorHAnsi"/>
          <w:sz w:val="24"/>
          <w:szCs w:val="24"/>
        </w:rPr>
        <w:t xml:space="preserve"> o julgamento das propostas de preços na forma prescrita neste Edital, passar-se-á à fase de habilitação.</w:t>
      </w:r>
    </w:p>
    <w:p w14:paraId="4859B6A5"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7.1.1 Os</w:t>
      </w:r>
      <w:proofErr w:type="gramEnd"/>
      <w:r w:rsidRPr="00011C4A">
        <w:rPr>
          <w:rFonts w:cstheme="minorHAnsi"/>
          <w:sz w:val="24"/>
          <w:szCs w:val="24"/>
        </w:rPr>
        <w:t xml:space="preserve"> licitantes poderão deixar de apresentar os documentos de habilitação que constem no sistema de registro cadastral unificado disponível no Portal Nacional de Contratações Públicas (PNCP).</w:t>
      </w:r>
    </w:p>
    <w:p w14:paraId="34C0AA70"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7.1.2 Os</w:t>
      </w:r>
      <w:proofErr w:type="gramEnd"/>
      <w:r w:rsidRPr="00011C4A">
        <w:rPr>
          <w:rFonts w:cstheme="minorHAnsi"/>
          <w:sz w:val="24"/>
          <w:szCs w:val="24"/>
        </w:rPr>
        <w:t xml:space="preserve"> documentos relativos à regularidade fiscal, em qualquer caso, somente serão exigidos em momento posterior ao julgamento das propostas, e apenas do licitante mais bem classificado.</w:t>
      </w:r>
    </w:p>
    <w:p w14:paraId="5E576400" w14:textId="77777777"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7.1.3 Iniciada</w:t>
      </w:r>
      <w:proofErr w:type="gramEnd"/>
      <w:r w:rsidRPr="00011C4A">
        <w:rPr>
          <w:rFonts w:cstheme="minorHAnsi"/>
          <w:sz w:val="24"/>
          <w:szCs w:val="24"/>
        </w:rPr>
        <w:t xml:space="preserve"> a fase de habilitação, o Agente de contratação, mediante aviso veiculado na plataforma, abrirá o prazo de 2 HORAS, para que a licitante melhor classificada apresente os documentos de habilitação.</w:t>
      </w:r>
    </w:p>
    <w:p w14:paraId="0C9A78D2" w14:textId="23AD5A2D" w:rsidR="00B1670F" w:rsidRPr="00011C4A" w:rsidRDefault="0083720D" w:rsidP="00011C4A">
      <w:pPr>
        <w:spacing w:after="0"/>
        <w:jc w:val="both"/>
        <w:rPr>
          <w:rFonts w:cstheme="minorHAnsi"/>
          <w:sz w:val="24"/>
          <w:szCs w:val="24"/>
        </w:rPr>
      </w:pPr>
      <w:r w:rsidRPr="00011C4A">
        <w:rPr>
          <w:rFonts w:cstheme="minorHAnsi"/>
          <w:sz w:val="24"/>
          <w:szCs w:val="24"/>
        </w:rPr>
        <w:t>7.2</w:t>
      </w:r>
      <w:r w:rsidR="00B1670F" w:rsidRPr="00011C4A">
        <w:rPr>
          <w:rFonts w:cstheme="minorHAnsi"/>
          <w:sz w:val="24"/>
          <w:szCs w:val="24"/>
        </w:rPr>
        <w:t>. O Agente de Contratação avaliará os documentos exigidos no subitem 7.5 deste Edital, por meio eletrônico, devendo a licitante encaminhar pelo sistema os demais documentos não emitidos via Internet.</w:t>
      </w:r>
    </w:p>
    <w:p w14:paraId="1D19CE55" w14:textId="455E56AD" w:rsidR="00B1670F" w:rsidRPr="00011C4A" w:rsidRDefault="00B1670F" w:rsidP="00011C4A">
      <w:pPr>
        <w:spacing w:after="0"/>
        <w:ind w:left="284"/>
        <w:jc w:val="both"/>
        <w:rPr>
          <w:rFonts w:cstheme="minorHAnsi"/>
          <w:sz w:val="24"/>
          <w:szCs w:val="24"/>
        </w:rPr>
      </w:pPr>
      <w:proofErr w:type="gramStart"/>
      <w:r w:rsidRPr="00011C4A">
        <w:rPr>
          <w:rFonts w:cstheme="minorHAnsi"/>
          <w:sz w:val="24"/>
          <w:szCs w:val="24"/>
        </w:rPr>
        <w:t>7.2.</w:t>
      </w:r>
      <w:r w:rsidR="0083720D" w:rsidRPr="00011C4A">
        <w:rPr>
          <w:rFonts w:cstheme="minorHAnsi"/>
          <w:sz w:val="24"/>
          <w:szCs w:val="24"/>
        </w:rPr>
        <w:t>1</w:t>
      </w:r>
      <w:r w:rsidRPr="00011C4A">
        <w:rPr>
          <w:rFonts w:cstheme="minorHAnsi"/>
          <w:sz w:val="24"/>
          <w:szCs w:val="24"/>
        </w:rPr>
        <w:t xml:space="preserve"> Na</w:t>
      </w:r>
      <w:proofErr w:type="gramEnd"/>
      <w:r w:rsidRPr="00011C4A">
        <w:rPr>
          <w:rFonts w:cstheme="minorHAnsi"/>
          <w:sz w:val="24"/>
          <w:szCs w:val="24"/>
        </w:rPr>
        <w:t xml:space="preserve"> impossibilidade de obtenção/emissão de documentos por meio eletrônico, o Agente de Contratação solicitará sua apresentação pela licitante, juntamente com os demais documentos.</w:t>
      </w:r>
    </w:p>
    <w:p w14:paraId="020D55A5" w14:textId="77777777" w:rsidR="00B1670F" w:rsidRPr="00011C4A" w:rsidRDefault="00B1670F" w:rsidP="00011C4A">
      <w:pPr>
        <w:spacing w:after="0"/>
        <w:jc w:val="both"/>
        <w:rPr>
          <w:rFonts w:cstheme="minorHAnsi"/>
          <w:sz w:val="24"/>
          <w:szCs w:val="24"/>
        </w:rPr>
      </w:pPr>
      <w:r w:rsidRPr="00011C4A">
        <w:rPr>
          <w:rFonts w:cstheme="minorHAnsi"/>
          <w:sz w:val="24"/>
          <w:szCs w:val="24"/>
        </w:rPr>
        <w:t>7.3 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549B4859"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7.4 Por</w:t>
      </w:r>
      <w:proofErr w:type="gramEnd"/>
      <w:r w:rsidRPr="00011C4A">
        <w:rPr>
          <w:rFonts w:cstheme="minorHAnsi"/>
          <w:sz w:val="24"/>
          <w:szCs w:val="24"/>
        </w:rPr>
        <w:t xml:space="preserve"> meio de aviso lançado no sistema, o Agente de Contratação informará às demais licitantes a empresa habilitada por atendimento às condições estabelecidas neste Edital.</w:t>
      </w:r>
    </w:p>
    <w:p w14:paraId="64335B05" w14:textId="77777777" w:rsidR="00B1670F" w:rsidRPr="00011C4A" w:rsidRDefault="00B1670F" w:rsidP="00011C4A">
      <w:pPr>
        <w:spacing w:after="0"/>
        <w:jc w:val="both"/>
        <w:rPr>
          <w:rFonts w:cstheme="minorHAnsi"/>
          <w:sz w:val="24"/>
          <w:szCs w:val="24"/>
        </w:rPr>
      </w:pPr>
      <w:r w:rsidRPr="00011C4A">
        <w:rPr>
          <w:rFonts w:cstheme="minorHAnsi"/>
          <w:sz w:val="24"/>
          <w:szCs w:val="24"/>
        </w:rPr>
        <w:t>7.5 A habilitação se dará mediante o exame dos documentos a seguir relacionados, relativos a:</w:t>
      </w:r>
    </w:p>
    <w:p w14:paraId="2137B3BF" w14:textId="77777777" w:rsidR="00B1670F" w:rsidRPr="00011C4A" w:rsidRDefault="00B1670F" w:rsidP="00011C4A">
      <w:pPr>
        <w:spacing w:after="0"/>
        <w:ind w:left="284"/>
        <w:jc w:val="both"/>
        <w:rPr>
          <w:rFonts w:cstheme="minorHAnsi"/>
          <w:b/>
          <w:bCs/>
          <w:sz w:val="24"/>
          <w:szCs w:val="24"/>
        </w:rPr>
      </w:pPr>
      <w:proofErr w:type="gramStart"/>
      <w:r w:rsidRPr="00011C4A">
        <w:rPr>
          <w:rFonts w:cstheme="minorHAnsi"/>
          <w:b/>
          <w:bCs/>
          <w:sz w:val="24"/>
          <w:szCs w:val="24"/>
        </w:rPr>
        <w:t>7.5.1</w:t>
      </w:r>
      <w:r w:rsidRPr="00011C4A">
        <w:rPr>
          <w:rFonts w:cstheme="minorHAnsi"/>
          <w:b/>
          <w:bCs/>
          <w:sz w:val="24"/>
          <w:szCs w:val="24"/>
        </w:rPr>
        <w:tab/>
        <w:t>Quanto</w:t>
      </w:r>
      <w:proofErr w:type="gramEnd"/>
      <w:r w:rsidRPr="00011C4A">
        <w:rPr>
          <w:rFonts w:cstheme="minorHAnsi"/>
          <w:b/>
          <w:bCs/>
          <w:sz w:val="24"/>
          <w:szCs w:val="24"/>
        </w:rPr>
        <w:t xml:space="preserve"> à Habilitação Jurídica:</w:t>
      </w:r>
    </w:p>
    <w:p w14:paraId="70F7738F"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a) Comprovação de existência jurídica da pessoa:</w:t>
      </w:r>
    </w:p>
    <w:p w14:paraId="60193899" w14:textId="177E6509"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a.1) Cédula de Identidade, </w:t>
      </w:r>
      <w:r w:rsidR="008152F2" w:rsidRPr="00011C4A">
        <w:rPr>
          <w:rFonts w:cstheme="minorHAnsi"/>
          <w:sz w:val="24"/>
          <w:szCs w:val="24"/>
        </w:rPr>
        <w:t>da</w:t>
      </w:r>
      <w:r w:rsidRPr="00011C4A">
        <w:rPr>
          <w:rFonts w:cstheme="minorHAnsi"/>
          <w:sz w:val="24"/>
          <w:szCs w:val="24"/>
        </w:rPr>
        <w:t xml:space="preserve"> pessoa física</w:t>
      </w:r>
      <w:r w:rsidR="008152F2" w:rsidRPr="00011C4A">
        <w:rPr>
          <w:rFonts w:cstheme="minorHAnsi"/>
          <w:sz w:val="24"/>
          <w:szCs w:val="24"/>
        </w:rPr>
        <w:t xml:space="preserve"> representante legal</w:t>
      </w:r>
      <w:r w:rsidRPr="00011C4A">
        <w:rPr>
          <w:rFonts w:cstheme="minorHAnsi"/>
          <w:sz w:val="24"/>
          <w:szCs w:val="24"/>
        </w:rPr>
        <w:t xml:space="preserve">. </w:t>
      </w:r>
    </w:p>
    <w:p w14:paraId="429D24F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a.2) Registro comercial, no caso de empresa individual. </w:t>
      </w:r>
    </w:p>
    <w:p w14:paraId="219FFA5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a.3) Ato constitutivo, estatuto ou contrato social em vigor, devidamente registrado, em se tratando de sociedades comerciais e, no caso de sociedades por ações, acompanhado de documentos de eleição de seus administradores. </w:t>
      </w:r>
    </w:p>
    <w:p w14:paraId="1153909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a.4) Inscrição do ato constitutivo, no caso de sociedades civis, acompanhada de ato formal de designação de diretoria em exercício. </w:t>
      </w:r>
    </w:p>
    <w:p w14:paraId="4DDE67B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a.5) Decreto de autorização, em se tratando de empresa ou sociedade estrangeira em funcionamento no País.</w:t>
      </w:r>
    </w:p>
    <w:p w14:paraId="683DAB2C"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b) Ato de registro ou autorização para funcionamento expedido pelo órgão competente.</w:t>
      </w:r>
    </w:p>
    <w:p w14:paraId="20DCB311" w14:textId="363424C3"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c) Declaração unificada, conforme documento “Declaração de Conhecimento e Atendimento Critérios Legais e Constitucionais”, Anexo </w:t>
      </w:r>
      <w:r w:rsidR="00FA00D1">
        <w:rPr>
          <w:rFonts w:cstheme="minorHAnsi"/>
          <w:sz w:val="24"/>
          <w:szCs w:val="24"/>
        </w:rPr>
        <w:t>I</w:t>
      </w:r>
      <w:r w:rsidRPr="00011C4A">
        <w:rPr>
          <w:rFonts w:cstheme="minorHAnsi"/>
          <w:sz w:val="24"/>
          <w:szCs w:val="24"/>
        </w:rPr>
        <w:t xml:space="preserve">X. </w:t>
      </w:r>
    </w:p>
    <w:p w14:paraId="4DCE6539"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d) Procuração do representante do licitante para participar da concorrência, se for o caso.</w:t>
      </w:r>
    </w:p>
    <w:p w14:paraId="70C51462" w14:textId="168FA325" w:rsidR="00B1670F" w:rsidRPr="00011C4A" w:rsidRDefault="00B1670F" w:rsidP="00011C4A">
      <w:pPr>
        <w:spacing w:after="0"/>
        <w:ind w:left="284"/>
        <w:jc w:val="both"/>
        <w:rPr>
          <w:rFonts w:cstheme="minorHAnsi"/>
          <w:b/>
          <w:bCs/>
          <w:sz w:val="24"/>
          <w:szCs w:val="24"/>
        </w:rPr>
      </w:pPr>
      <w:r w:rsidRPr="00011C4A">
        <w:rPr>
          <w:rFonts w:cstheme="minorHAnsi"/>
          <w:sz w:val="24"/>
          <w:szCs w:val="24"/>
        </w:rPr>
        <w:t xml:space="preserve"> </w:t>
      </w:r>
      <w:proofErr w:type="gramStart"/>
      <w:r w:rsidRPr="00011C4A">
        <w:rPr>
          <w:rFonts w:cstheme="minorHAnsi"/>
          <w:b/>
          <w:bCs/>
          <w:sz w:val="24"/>
          <w:szCs w:val="24"/>
        </w:rPr>
        <w:t>7.5.2 Quanto</w:t>
      </w:r>
      <w:proofErr w:type="gramEnd"/>
      <w:r w:rsidRPr="00011C4A">
        <w:rPr>
          <w:rFonts w:cstheme="minorHAnsi"/>
          <w:b/>
          <w:bCs/>
          <w:sz w:val="24"/>
          <w:szCs w:val="24"/>
        </w:rPr>
        <w:t xml:space="preserve"> à Regularidade Fiscal, Social e Trabalhista:</w:t>
      </w:r>
    </w:p>
    <w:p w14:paraId="53ABE798" w14:textId="66F6D1AD" w:rsidR="00B1670F" w:rsidRPr="00011C4A" w:rsidRDefault="00B1670F" w:rsidP="00011C4A">
      <w:pPr>
        <w:spacing w:after="0"/>
        <w:ind w:left="284"/>
        <w:jc w:val="both"/>
        <w:rPr>
          <w:rFonts w:cstheme="minorHAnsi"/>
          <w:sz w:val="24"/>
          <w:szCs w:val="24"/>
        </w:rPr>
      </w:pPr>
      <w:r w:rsidRPr="00011C4A">
        <w:rPr>
          <w:rFonts w:cstheme="minorHAnsi"/>
          <w:sz w:val="24"/>
          <w:szCs w:val="24"/>
        </w:rPr>
        <w:t>a)</w:t>
      </w:r>
      <w:r w:rsidRPr="00011C4A">
        <w:rPr>
          <w:rFonts w:cstheme="minorHAnsi"/>
          <w:sz w:val="24"/>
          <w:szCs w:val="24"/>
        </w:rPr>
        <w:tab/>
        <w:t>Cadastro Nacional da Pessoa Jurídica (CNPJ);</w:t>
      </w:r>
    </w:p>
    <w:p w14:paraId="04E083A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b)</w:t>
      </w:r>
      <w:r w:rsidRPr="00011C4A">
        <w:rPr>
          <w:rFonts w:cstheme="minorHAnsi"/>
          <w:sz w:val="24"/>
          <w:szCs w:val="24"/>
        </w:rPr>
        <w:tab/>
        <w:t>Prova de inscrição no cadastro de contribuintes estadual e/ou municipal, se houver, relativo ao domicílio ou sede do licitante, pertinente ao seu ramo de atividade e compatível com o objeto contratual;</w:t>
      </w:r>
    </w:p>
    <w:p w14:paraId="3427FB9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c)</w:t>
      </w:r>
      <w:r w:rsidRPr="00011C4A">
        <w:rPr>
          <w:rFonts w:cstheme="minorHAnsi"/>
          <w:sz w:val="24"/>
          <w:szCs w:val="24"/>
        </w:rPr>
        <w:tab/>
        <w:t>Certidões de regularidade perante a Fazenda federal, estadual e/ou municipal do domicílio ou sede do licitante: Certidão Conjunta de Débitos relativos a Tributos Federais e à Dívida Ativa da União e Certidão relativa a Contribuições Previdenciárias); Fazenda Estadual (inclusive do Estado do Paraná para licitantes sediados em outro Estado da Federação); e Fazenda Municipal;</w:t>
      </w:r>
    </w:p>
    <w:p w14:paraId="7CEC43E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d)</w:t>
      </w:r>
      <w:r w:rsidRPr="00011C4A">
        <w:rPr>
          <w:rFonts w:cstheme="minorHAnsi"/>
          <w:sz w:val="24"/>
          <w:szCs w:val="24"/>
        </w:rPr>
        <w:tab/>
        <w:t>Certificado de regularidade relativa à Seguridade Social e ao FGTS, que demonstre cumprimento dos encargos sociais instituídos por lei;</w:t>
      </w:r>
    </w:p>
    <w:p w14:paraId="0EF59930"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e)</w:t>
      </w:r>
      <w:r w:rsidRPr="00011C4A">
        <w:rPr>
          <w:rFonts w:cstheme="minorHAnsi"/>
          <w:sz w:val="24"/>
          <w:szCs w:val="24"/>
        </w:rPr>
        <w:tab/>
        <w:t>Certidão Negativa de Débitos Trabalhistas (CNDT), comprovando a regularidade perante a Justiça do Trabalho;</w:t>
      </w:r>
    </w:p>
    <w:p w14:paraId="7F02769D" w14:textId="3080E88B" w:rsidR="00B1670F" w:rsidRPr="00011C4A" w:rsidRDefault="00B1670F" w:rsidP="00011C4A">
      <w:pPr>
        <w:spacing w:after="0"/>
        <w:ind w:left="284"/>
        <w:jc w:val="both"/>
        <w:rPr>
          <w:rFonts w:cstheme="minorHAnsi"/>
          <w:sz w:val="24"/>
          <w:szCs w:val="24"/>
        </w:rPr>
      </w:pPr>
      <w:r w:rsidRPr="00011C4A">
        <w:rPr>
          <w:rFonts w:cstheme="minorHAnsi"/>
          <w:sz w:val="24"/>
          <w:szCs w:val="24"/>
        </w:rPr>
        <w:t>f) Declaração do cumprimento no disposto no inciso XXXIII do art. 7º, da CF/1988, conforme documento “Declaração de Conhecimento e Atendimento Critérios Leg</w:t>
      </w:r>
      <w:r w:rsidR="00FA00D1">
        <w:rPr>
          <w:rFonts w:cstheme="minorHAnsi"/>
          <w:sz w:val="24"/>
          <w:szCs w:val="24"/>
        </w:rPr>
        <w:t>ais e Constitucionais”, Anexo IX</w:t>
      </w:r>
      <w:r w:rsidRPr="00011C4A">
        <w:rPr>
          <w:rFonts w:cstheme="minorHAnsi"/>
          <w:sz w:val="24"/>
          <w:szCs w:val="24"/>
        </w:rPr>
        <w:t>.</w:t>
      </w:r>
    </w:p>
    <w:p w14:paraId="1C8D5D5F"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7.5.2.1. Serão aceitas, como prova de regularidade, certidões positivas com efeito de negativas.</w:t>
      </w:r>
    </w:p>
    <w:p w14:paraId="7643D48F" w14:textId="77777777" w:rsidR="00B1670F" w:rsidRPr="003640DE" w:rsidRDefault="00B1670F" w:rsidP="00011C4A">
      <w:pPr>
        <w:spacing w:after="0"/>
        <w:ind w:left="284"/>
        <w:jc w:val="both"/>
        <w:rPr>
          <w:rFonts w:cstheme="minorHAnsi"/>
          <w:b/>
          <w:bCs/>
          <w:sz w:val="24"/>
          <w:szCs w:val="24"/>
        </w:rPr>
      </w:pPr>
      <w:proofErr w:type="gramStart"/>
      <w:r w:rsidRPr="003640DE">
        <w:rPr>
          <w:rFonts w:cstheme="minorHAnsi"/>
          <w:b/>
          <w:bCs/>
          <w:sz w:val="24"/>
          <w:szCs w:val="24"/>
        </w:rPr>
        <w:t>7.5.3 Quanto</w:t>
      </w:r>
      <w:proofErr w:type="gramEnd"/>
      <w:r w:rsidRPr="003640DE">
        <w:rPr>
          <w:rFonts w:cstheme="minorHAnsi"/>
          <w:b/>
          <w:bCs/>
          <w:sz w:val="24"/>
          <w:szCs w:val="24"/>
        </w:rPr>
        <w:t xml:space="preserve"> à Qualificação Técnica:</w:t>
      </w:r>
    </w:p>
    <w:p w14:paraId="6A245A76" w14:textId="77777777" w:rsidR="00EF4000" w:rsidRPr="003640DE" w:rsidRDefault="00EF4000" w:rsidP="00EF4000">
      <w:pPr>
        <w:autoSpaceDE w:val="0"/>
        <w:autoSpaceDN w:val="0"/>
        <w:adjustRightInd w:val="0"/>
        <w:spacing w:after="0" w:line="240" w:lineRule="auto"/>
        <w:ind w:left="284"/>
        <w:jc w:val="both"/>
        <w:rPr>
          <w:rFonts w:cstheme="minorHAnsi"/>
          <w:sz w:val="24"/>
          <w:szCs w:val="24"/>
        </w:rPr>
      </w:pPr>
      <w:r w:rsidRPr="003640DE">
        <w:rPr>
          <w:rFonts w:cstheme="minorHAnsi"/>
          <w:sz w:val="24"/>
          <w:szCs w:val="24"/>
        </w:rPr>
        <w:t>A qualificação técnica deverá atender ao disposto no art. 67 da Lei nº 14.133/2021, sendo exigido:</w:t>
      </w:r>
    </w:p>
    <w:p w14:paraId="0FAF4A5F" w14:textId="3A2E050B" w:rsidR="00EF4000" w:rsidRPr="003640DE" w:rsidRDefault="00EF4000" w:rsidP="00900D17">
      <w:pPr>
        <w:autoSpaceDE w:val="0"/>
        <w:autoSpaceDN w:val="0"/>
        <w:adjustRightInd w:val="0"/>
        <w:spacing w:after="0" w:line="240" w:lineRule="auto"/>
        <w:ind w:left="284"/>
        <w:jc w:val="both"/>
        <w:rPr>
          <w:rFonts w:cstheme="minorHAnsi"/>
          <w:sz w:val="24"/>
          <w:szCs w:val="24"/>
        </w:rPr>
      </w:pPr>
      <w:r w:rsidRPr="003640DE">
        <w:rPr>
          <w:rFonts w:cstheme="minorHAnsi"/>
          <w:sz w:val="24"/>
          <w:szCs w:val="24"/>
        </w:rPr>
        <w:t>a) Registro profissional:</w:t>
      </w:r>
    </w:p>
    <w:p w14:paraId="6A1DFE2A" w14:textId="2AAC092B" w:rsidR="008F3DE9" w:rsidRPr="00011C4A" w:rsidRDefault="004729F6" w:rsidP="004713F3">
      <w:pPr>
        <w:pStyle w:val="PargrafodaLista"/>
        <w:widowControl w:val="0"/>
        <w:tabs>
          <w:tab w:val="left" w:pos="1009"/>
        </w:tabs>
        <w:autoSpaceDE w:val="0"/>
        <w:autoSpaceDN w:val="0"/>
        <w:spacing w:before="118" w:line="235" w:lineRule="auto"/>
        <w:ind w:left="567" w:right="-1"/>
        <w:jc w:val="both"/>
        <w:rPr>
          <w:rFonts w:asciiTheme="minorHAnsi" w:hAnsiTheme="minorHAnsi" w:cstheme="minorHAnsi"/>
          <w:b/>
        </w:rPr>
      </w:pPr>
      <w:r w:rsidRPr="003640DE">
        <w:rPr>
          <w:rFonts w:asciiTheme="minorHAnsi" w:hAnsiTheme="minorHAnsi" w:cstheme="minorHAnsi"/>
        </w:rPr>
        <w:t xml:space="preserve">a.1 </w:t>
      </w:r>
      <w:r w:rsidR="00EF4000" w:rsidRPr="003640DE">
        <w:rPr>
          <w:rFonts w:asciiTheme="minorHAnsi" w:hAnsiTheme="minorHAnsi" w:cstheme="minorHAnsi"/>
        </w:rPr>
        <w:t xml:space="preserve">Registro ou inscrição da empresa e </w:t>
      </w:r>
      <w:proofErr w:type="gramStart"/>
      <w:r w:rsidR="00EF4000" w:rsidRPr="003640DE">
        <w:rPr>
          <w:rFonts w:asciiTheme="minorHAnsi" w:hAnsiTheme="minorHAnsi" w:cstheme="minorHAnsi"/>
        </w:rPr>
        <w:t>do(</w:t>
      </w:r>
      <w:proofErr w:type="gramEnd"/>
      <w:r w:rsidR="00EF4000" w:rsidRPr="003640DE">
        <w:rPr>
          <w:rFonts w:asciiTheme="minorHAnsi" w:hAnsiTheme="minorHAnsi" w:cstheme="minorHAnsi"/>
        </w:rPr>
        <w:t>s) responsável(</w:t>
      </w:r>
      <w:proofErr w:type="spellStart"/>
      <w:r w:rsidR="00EF4000" w:rsidRPr="003640DE">
        <w:rPr>
          <w:rFonts w:asciiTheme="minorHAnsi" w:hAnsiTheme="minorHAnsi" w:cstheme="minorHAnsi"/>
        </w:rPr>
        <w:t>is</w:t>
      </w:r>
      <w:proofErr w:type="spellEnd"/>
      <w:r w:rsidR="00EF4000" w:rsidRPr="003640DE">
        <w:rPr>
          <w:rFonts w:asciiTheme="minorHAnsi" w:hAnsiTheme="minorHAnsi" w:cstheme="minorHAnsi"/>
        </w:rPr>
        <w:t>) técnico(s) no CREA/PR</w:t>
      </w:r>
      <w:r w:rsidR="008F3DE9">
        <w:rPr>
          <w:rFonts w:asciiTheme="minorHAnsi" w:hAnsiTheme="minorHAnsi" w:cstheme="minorHAnsi"/>
        </w:rPr>
        <w:t xml:space="preserve"> </w:t>
      </w:r>
      <w:r w:rsidR="008F3DE9" w:rsidRPr="00011C4A">
        <w:rPr>
          <w:rFonts w:asciiTheme="minorHAnsi" w:hAnsiTheme="minorHAnsi" w:cstheme="minorHAnsi"/>
        </w:rPr>
        <w:t>ou</w:t>
      </w:r>
      <w:r w:rsidR="008F3DE9" w:rsidRPr="00011C4A">
        <w:rPr>
          <w:rFonts w:asciiTheme="minorHAnsi" w:hAnsiTheme="minorHAnsi" w:cstheme="minorHAnsi"/>
          <w:spacing w:val="-1"/>
        </w:rPr>
        <w:t xml:space="preserve"> </w:t>
      </w:r>
      <w:r w:rsidR="00B12196">
        <w:rPr>
          <w:rFonts w:asciiTheme="minorHAnsi" w:hAnsiTheme="minorHAnsi" w:cstheme="minorHAnsi"/>
          <w:spacing w:val="-1"/>
        </w:rPr>
        <w:t xml:space="preserve">órgão </w:t>
      </w:r>
      <w:r w:rsidR="008F3DE9" w:rsidRPr="00011C4A">
        <w:rPr>
          <w:rFonts w:asciiTheme="minorHAnsi" w:hAnsiTheme="minorHAnsi" w:cstheme="minorHAnsi"/>
        </w:rPr>
        <w:t>equivalente</w:t>
      </w:r>
      <w:r w:rsidR="004713F3">
        <w:rPr>
          <w:rFonts w:asciiTheme="minorHAnsi" w:hAnsiTheme="minorHAnsi" w:cstheme="minorHAnsi"/>
          <w:spacing w:val="-1"/>
        </w:rPr>
        <w:t xml:space="preserve">, conforme </w:t>
      </w:r>
      <w:r w:rsidR="008F3DE9" w:rsidRPr="00011C4A">
        <w:rPr>
          <w:rFonts w:asciiTheme="minorHAnsi" w:hAnsiTheme="minorHAnsi" w:cstheme="minorHAnsi"/>
        </w:rPr>
        <w:t>contidas na Resolução CONFEA</w:t>
      </w:r>
      <w:r w:rsidR="008F3DE9" w:rsidRPr="00011C4A">
        <w:rPr>
          <w:rFonts w:asciiTheme="minorHAnsi" w:hAnsiTheme="minorHAnsi" w:cstheme="minorHAnsi"/>
          <w:spacing w:val="-4"/>
        </w:rPr>
        <w:t xml:space="preserve"> </w:t>
      </w:r>
      <w:r w:rsidR="008F3DE9" w:rsidRPr="00011C4A">
        <w:rPr>
          <w:rFonts w:asciiTheme="minorHAnsi" w:hAnsiTheme="minorHAnsi" w:cstheme="minorHAnsi"/>
        </w:rPr>
        <w:t>nº 218</w:t>
      </w:r>
      <w:r w:rsidR="006A4093">
        <w:rPr>
          <w:rFonts w:asciiTheme="minorHAnsi" w:hAnsiTheme="minorHAnsi" w:cstheme="minorHAnsi"/>
        </w:rPr>
        <w:t>/1973</w:t>
      </w:r>
    </w:p>
    <w:p w14:paraId="7D7CB67F" w14:textId="37F0DF6B" w:rsidR="00EF4000" w:rsidRPr="003640DE" w:rsidRDefault="004729F6" w:rsidP="004713F3">
      <w:pPr>
        <w:widowControl w:val="0"/>
        <w:tabs>
          <w:tab w:val="left" w:pos="1385"/>
        </w:tabs>
        <w:autoSpaceDE w:val="0"/>
        <w:autoSpaceDN w:val="0"/>
        <w:spacing w:before="119" w:line="235" w:lineRule="auto"/>
        <w:ind w:left="567" w:right="-1"/>
        <w:jc w:val="both"/>
        <w:rPr>
          <w:rFonts w:cstheme="minorHAnsi"/>
        </w:rPr>
      </w:pPr>
      <w:r w:rsidRPr="003640DE">
        <w:rPr>
          <w:rFonts w:cstheme="minorHAnsi"/>
        </w:rPr>
        <w:t xml:space="preserve">a.2 </w:t>
      </w:r>
      <w:r w:rsidR="00EF4000" w:rsidRPr="003640DE">
        <w:rPr>
          <w:rFonts w:cstheme="minorHAnsi"/>
        </w:rPr>
        <w:t>Compatibilidade do registro com a área de engenharia civil e com o objeto da contratação</w:t>
      </w:r>
      <w:r w:rsidR="009834EA">
        <w:rPr>
          <w:rFonts w:cstheme="minorHAnsi"/>
        </w:rPr>
        <w:t>.</w:t>
      </w:r>
    </w:p>
    <w:p w14:paraId="259756CC" w14:textId="77777777" w:rsidR="00EF4000" w:rsidRPr="003640DE" w:rsidRDefault="00EF4000" w:rsidP="00900D17">
      <w:pPr>
        <w:autoSpaceDE w:val="0"/>
        <w:autoSpaceDN w:val="0"/>
        <w:adjustRightInd w:val="0"/>
        <w:spacing w:after="0" w:line="240" w:lineRule="auto"/>
        <w:ind w:left="284"/>
        <w:rPr>
          <w:rFonts w:cstheme="minorHAnsi"/>
          <w:sz w:val="24"/>
          <w:szCs w:val="24"/>
        </w:rPr>
      </w:pPr>
      <w:r w:rsidRPr="003640DE">
        <w:rPr>
          <w:rFonts w:cstheme="minorHAnsi"/>
          <w:sz w:val="24"/>
          <w:szCs w:val="24"/>
        </w:rPr>
        <w:t>b) Capacidade técnico-operacional</w:t>
      </w:r>
    </w:p>
    <w:p w14:paraId="2EB7EBA1" w14:textId="47B50DA4" w:rsidR="009834EA" w:rsidRPr="00011C4A" w:rsidRDefault="004729F6" w:rsidP="009834EA">
      <w:pPr>
        <w:pStyle w:val="PargrafodaLista"/>
        <w:widowControl w:val="0"/>
        <w:tabs>
          <w:tab w:val="left" w:pos="1009"/>
        </w:tabs>
        <w:autoSpaceDE w:val="0"/>
        <w:autoSpaceDN w:val="0"/>
        <w:spacing w:before="118" w:line="235" w:lineRule="auto"/>
        <w:ind w:left="284" w:right="-1"/>
        <w:jc w:val="both"/>
        <w:rPr>
          <w:rFonts w:asciiTheme="minorHAnsi" w:hAnsiTheme="minorHAnsi" w:cstheme="minorHAnsi"/>
          <w:b/>
        </w:rPr>
      </w:pPr>
      <w:r w:rsidRPr="003640DE">
        <w:rPr>
          <w:rFonts w:cstheme="minorHAnsi"/>
        </w:rPr>
        <w:t xml:space="preserve">b.1 </w:t>
      </w:r>
      <w:r w:rsidR="00EF4000" w:rsidRPr="003640DE">
        <w:rPr>
          <w:rFonts w:cstheme="minorHAnsi"/>
        </w:rPr>
        <w:t>Comprovação de execução anterior de obras similares, mediante atestados de capacidade</w:t>
      </w:r>
      <w:r w:rsidRPr="003640DE">
        <w:rPr>
          <w:rFonts w:cstheme="minorHAnsi"/>
        </w:rPr>
        <w:t xml:space="preserve"> </w:t>
      </w:r>
      <w:r w:rsidR="00EF4000" w:rsidRPr="003640DE">
        <w:rPr>
          <w:rFonts w:cstheme="minorHAnsi"/>
        </w:rPr>
        <w:t>técnica emitidos por pessoas jurídicas de direito público ou privado, devidamente</w:t>
      </w:r>
      <w:r w:rsidRPr="003640DE">
        <w:rPr>
          <w:rFonts w:cstheme="minorHAnsi"/>
        </w:rPr>
        <w:t xml:space="preserve"> </w:t>
      </w:r>
      <w:r w:rsidR="00EF4000" w:rsidRPr="003640DE">
        <w:rPr>
          <w:rFonts w:cstheme="minorHAnsi"/>
        </w:rPr>
        <w:t>registrados no CREA</w:t>
      </w:r>
      <w:r w:rsidR="008F3DE9">
        <w:rPr>
          <w:rFonts w:cstheme="minorHAnsi"/>
        </w:rPr>
        <w:t xml:space="preserve"> ou</w:t>
      </w:r>
      <w:r w:rsidR="00B12196">
        <w:rPr>
          <w:rFonts w:cstheme="minorHAnsi"/>
        </w:rPr>
        <w:t xml:space="preserve"> </w:t>
      </w:r>
      <w:proofErr w:type="gramStart"/>
      <w:r w:rsidR="00B12196">
        <w:rPr>
          <w:rFonts w:cstheme="minorHAnsi"/>
        </w:rPr>
        <w:t xml:space="preserve">órgão </w:t>
      </w:r>
      <w:r w:rsidR="008F3DE9">
        <w:rPr>
          <w:rFonts w:cstheme="minorHAnsi"/>
        </w:rPr>
        <w:t xml:space="preserve"> </w:t>
      </w:r>
      <w:r w:rsidR="009834EA" w:rsidRPr="00011C4A">
        <w:rPr>
          <w:rFonts w:asciiTheme="minorHAnsi" w:hAnsiTheme="minorHAnsi" w:cstheme="minorHAnsi"/>
        </w:rPr>
        <w:t>equivalente</w:t>
      </w:r>
      <w:proofErr w:type="gramEnd"/>
      <w:r w:rsidR="006A4093">
        <w:rPr>
          <w:rFonts w:asciiTheme="minorHAnsi" w:hAnsiTheme="minorHAnsi" w:cstheme="minorHAnsi"/>
        </w:rPr>
        <w:t>,</w:t>
      </w:r>
      <w:r w:rsidR="009834EA" w:rsidRPr="00011C4A">
        <w:rPr>
          <w:rFonts w:asciiTheme="minorHAnsi" w:hAnsiTheme="minorHAnsi" w:cstheme="minorHAnsi"/>
          <w:spacing w:val="-1"/>
        </w:rPr>
        <w:t xml:space="preserve"> </w:t>
      </w:r>
      <w:r w:rsidR="00C90ACA">
        <w:rPr>
          <w:rFonts w:asciiTheme="minorHAnsi" w:hAnsiTheme="minorHAnsi" w:cstheme="minorHAnsi"/>
        </w:rPr>
        <w:t>(</w:t>
      </w:r>
      <w:r w:rsidR="009834EA" w:rsidRPr="00011C4A">
        <w:rPr>
          <w:rFonts w:asciiTheme="minorHAnsi" w:hAnsiTheme="minorHAnsi" w:cstheme="minorHAnsi"/>
        </w:rPr>
        <w:t xml:space="preserve"> Resolução CONFEA</w:t>
      </w:r>
      <w:r w:rsidR="009834EA" w:rsidRPr="00011C4A">
        <w:rPr>
          <w:rFonts w:asciiTheme="minorHAnsi" w:hAnsiTheme="minorHAnsi" w:cstheme="minorHAnsi"/>
          <w:spacing w:val="-4"/>
        </w:rPr>
        <w:t xml:space="preserve"> </w:t>
      </w:r>
      <w:r w:rsidR="00C90ACA" w:rsidRPr="00011C4A">
        <w:rPr>
          <w:rFonts w:asciiTheme="minorHAnsi" w:hAnsiTheme="minorHAnsi" w:cstheme="minorHAnsi"/>
        </w:rPr>
        <w:t>nº 218</w:t>
      </w:r>
      <w:r w:rsidR="00C90ACA">
        <w:rPr>
          <w:rFonts w:asciiTheme="minorHAnsi" w:hAnsiTheme="minorHAnsi" w:cstheme="minorHAnsi"/>
        </w:rPr>
        <w:t>/1973</w:t>
      </w:r>
      <w:r w:rsidR="00C90ACA">
        <w:rPr>
          <w:rFonts w:asciiTheme="minorHAnsi" w:hAnsiTheme="minorHAnsi" w:cstheme="minorHAnsi"/>
        </w:rPr>
        <w:t>, R</w:t>
      </w:r>
      <w:r w:rsidR="00C90ACA">
        <w:t>esolução nº 1.137/2023</w:t>
      </w:r>
      <w:r w:rsidR="001E78C8">
        <w:t>)</w:t>
      </w:r>
      <w:r w:rsidR="009834EA" w:rsidRPr="00011C4A">
        <w:rPr>
          <w:rFonts w:asciiTheme="minorHAnsi" w:hAnsiTheme="minorHAnsi" w:cstheme="minorHAnsi"/>
        </w:rPr>
        <w:t>.</w:t>
      </w:r>
    </w:p>
    <w:p w14:paraId="13D94001" w14:textId="460AE653" w:rsidR="00EF4000" w:rsidRPr="003640DE" w:rsidRDefault="004729F6" w:rsidP="00622493">
      <w:pPr>
        <w:autoSpaceDE w:val="0"/>
        <w:autoSpaceDN w:val="0"/>
        <w:adjustRightInd w:val="0"/>
        <w:spacing w:after="0"/>
        <w:ind w:left="284"/>
        <w:rPr>
          <w:rFonts w:cstheme="minorHAnsi"/>
        </w:rPr>
      </w:pPr>
      <w:r w:rsidRPr="003640DE">
        <w:rPr>
          <w:rFonts w:cstheme="minorHAnsi"/>
        </w:rPr>
        <w:t xml:space="preserve">b.2 </w:t>
      </w:r>
      <w:r w:rsidR="00EF4000" w:rsidRPr="003640DE">
        <w:rPr>
          <w:rFonts w:cstheme="minorHAnsi"/>
        </w:rPr>
        <w:t>Experiência comprovada na execução de:</w:t>
      </w:r>
    </w:p>
    <w:p w14:paraId="10791AE4" w14:textId="407DC68E" w:rsidR="00EF4000" w:rsidRPr="003640DE" w:rsidRDefault="00EF4000" w:rsidP="003640DE">
      <w:pPr>
        <w:pStyle w:val="PargrafodaLista"/>
        <w:numPr>
          <w:ilvl w:val="0"/>
          <w:numId w:val="2"/>
        </w:numPr>
        <w:autoSpaceDE w:val="0"/>
        <w:autoSpaceDN w:val="0"/>
        <w:adjustRightInd w:val="0"/>
        <w:ind w:firstLine="273"/>
        <w:rPr>
          <w:rFonts w:asciiTheme="minorHAnsi" w:hAnsiTheme="minorHAnsi" w:cstheme="minorHAnsi"/>
        </w:rPr>
      </w:pPr>
      <w:proofErr w:type="gramStart"/>
      <w:r w:rsidRPr="003640DE">
        <w:rPr>
          <w:rFonts w:asciiTheme="minorHAnsi" w:hAnsiTheme="minorHAnsi" w:cstheme="minorHAnsi"/>
        </w:rPr>
        <w:t>obras</w:t>
      </w:r>
      <w:proofErr w:type="gramEnd"/>
      <w:r w:rsidRPr="003640DE">
        <w:rPr>
          <w:rFonts w:asciiTheme="minorHAnsi" w:hAnsiTheme="minorHAnsi" w:cstheme="minorHAnsi"/>
        </w:rPr>
        <w:t xml:space="preserve"> de drenagem com utilização de tubos de concreto armado;</w:t>
      </w:r>
    </w:p>
    <w:p w14:paraId="11095CF8" w14:textId="71FE0CEC" w:rsidR="00EF4000" w:rsidRPr="003640DE" w:rsidRDefault="00EF4000" w:rsidP="003640DE">
      <w:pPr>
        <w:pStyle w:val="PargrafodaLista"/>
        <w:numPr>
          <w:ilvl w:val="0"/>
          <w:numId w:val="2"/>
        </w:numPr>
        <w:autoSpaceDE w:val="0"/>
        <w:autoSpaceDN w:val="0"/>
        <w:adjustRightInd w:val="0"/>
        <w:ind w:firstLine="273"/>
        <w:rPr>
          <w:rFonts w:asciiTheme="minorHAnsi" w:hAnsiTheme="minorHAnsi" w:cstheme="minorHAnsi"/>
        </w:rPr>
      </w:pPr>
      <w:proofErr w:type="gramStart"/>
      <w:r w:rsidRPr="003640DE">
        <w:rPr>
          <w:rFonts w:asciiTheme="minorHAnsi" w:hAnsiTheme="minorHAnsi" w:cstheme="minorHAnsi"/>
        </w:rPr>
        <w:t>execução</w:t>
      </w:r>
      <w:proofErr w:type="gramEnd"/>
      <w:r w:rsidRPr="003640DE">
        <w:rPr>
          <w:rFonts w:asciiTheme="minorHAnsi" w:hAnsiTheme="minorHAnsi" w:cstheme="minorHAnsi"/>
        </w:rPr>
        <w:t xml:space="preserve"> de bueiros tubulares ou estruturas de travessia hidráulica;</w:t>
      </w:r>
    </w:p>
    <w:p w14:paraId="18A33B76" w14:textId="66A95A81" w:rsidR="00EF4000" w:rsidRPr="003640DE" w:rsidRDefault="00EF4000" w:rsidP="003640DE">
      <w:pPr>
        <w:pStyle w:val="PargrafodaLista"/>
        <w:widowControl w:val="0"/>
        <w:numPr>
          <w:ilvl w:val="0"/>
          <w:numId w:val="2"/>
        </w:numPr>
        <w:tabs>
          <w:tab w:val="left" w:pos="1385"/>
        </w:tabs>
        <w:autoSpaceDE w:val="0"/>
        <w:autoSpaceDN w:val="0"/>
        <w:spacing w:before="119" w:line="235" w:lineRule="auto"/>
        <w:ind w:right="-1" w:firstLine="273"/>
        <w:jc w:val="both"/>
        <w:rPr>
          <w:rFonts w:asciiTheme="minorHAnsi" w:hAnsiTheme="minorHAnsi" w:cstheme="minorHAnsi"/>
        </w:rPr>
      </w:pPr>
      <w:proofErr w:type="gramStart"/>
      <w:r w:rsidRPr="003640DE">
        <w:rPr>
          <w:rFonts w:asciiTheme="minorHAnsi" w:hAnsiTheme="minorHAnsi" w:cstheme="minorHAnsi"/>
        </w:rPr>
        <w:t>serviços</w:t>
      </w:r>
      <w:proofErr w:type="gramEnd"/>
      <w:r w:rsidRPr="003640DE">
        <w:rPr>
          <w:rFonts w:asciiTheme="minorHAnsi" w:hAnsiTheme="minorHAnsi" w:cstheme="minorHAnsi"/>
        </w:rPr>
        <w:t xml:space="preserve"> de montagem de estruturas de concreto pré-moldado.</w:t>
      </w:r>
    </w:p>
    <w:p w14:paraId="40CB353F" w14:textId="2E230710" w:rsidR="003640DE" w:rsidRPr="00AA4217" w:rsidRDefault="003640DE" w:rsidP="00900D17">
      <w:pPr>
        <w:pStyle w:val="PargrafodaLista"/>
        <w:widowControl w:val="0"/>
        <w:tabs>
          <w:tab w:val="left" w:pos="1385"/>
        </w:tabs>
        <w:autoSpaceDE w:val="0"/>
        <w:autoSpaceDN w:val="0"/>
        <w:spacing w:before="119" w:line="235" w:lineRule="auto"/>
        <w:ind w:left="284" w:right="-1"/>
        <w:jc w:val="both"/>
        <w:rPr>
          <w:rFonts w:asciiTheme="minorHAnsi" w:hAnsiTheme="minorHAnsi" w:cstheme="minorHAnsi"/>
        </w:rPr>
      </w:pPr>
      <w:r w:rsidRPr="00AA4217">
        <w:rPr>
          <w:rFonts w:asciiTheme="minorHAnsi" w:hAnsiTheme="minorHAnsi" w:cstheme="minorHAnsi"/>
        </w:rPr>
        <w:t>c) Capacidade técnico-profissional</w:t>
      </w:r>
    </w:p>
    <w:p w14:paraId="31704CAA" w14:textId="2E2D2CBF" w:rsidR="00DD4FA7" w:rsidRPr="00AA4217" w:rsidRDefault="008A5155" w:rsidP="002F5481">
      <w:pPr>
        <w:pStyle w:val="PargrafodaLista"/>
        <w:widowControl w:val="0"/>
        <w:tabs>
          <w:tab w:val="left" w:pos="785"/>
        </w:tabs>
        <w:autoSpaceDE w:val="0"/>
        <w:autoSpaceDN w:val="0"/>
        <w:spacing w:before="115" w:line="235" w:lineRule="auto"/>
        <w:ind w:left="284" w:right="-1"/>
        <w:jc w:val="both"/>
        <w:rPr>
          <w:rFonts w:asciiTheme="minorHAnsi" w:hAnsiTheme="minorHAnsi" w:cstheme="minorHAnsi"/>
          <w:spacing w:val="-2"/>
        </w:rPr>
      </w:pPr>
      <w:r w:rsidRPr="00AA4217">
        <w:rPr>
          <w:rFonts w:cstheme="minorHAnsi"/>
        </w:rPr>
        <w:t xml:space="preserve">c.1 </w:t>
      </w:r>
      <w:r w:rsidR="00DD4FA7" w:rsidRPr="00AA4217">
        <w:rPr>
          <w:rFonts w:asciiTheme="minorHAnsi" w:hAnsiTheme="minorHAnsi" w:cstheme="minorHAnsi"/>
        </w:rPr>
        <w:t>Apresentar comprovação da existência em quadro permanente ou eventual da licitante na data prevista para entrega dos envelopes de habilitação e proposta de preços, profissional (</w:t>
      </w:r>
      <w:proofErr w:type="spellStart"/>
      <w:r w:rsidR="00DD4FA7" w:rsidRPr="00AA4217">
        <w:rPr>
          <w:rFonts w:asciiTheme="minorHAnsi" w:hAnsiTheme="minorHAnsi" w:cstheme="minorHAnsi"/>
        </w:rPr>
        <w:t>is</w:t>
      </w:r>
      <w:proofErr w:type="spellEnd"/>
      <w:r w:rsidR="00DD4FA7" w:rsidRPr="00AA4217">
        <w:rPr>
          <w:rFonts w:asciiTheme="minorHAnsi" w:hAnsiTheme="minorHAnsi" w:cstheme="minorHAnsi"/>
        </w:rPr>
        <w:t xml:space="preserve">) de nível superior reconhecido </w:t>
      </w:r>
      <w:r w:rsidR="005F7E5B">
        <w:rPr>
          <w:rFonts w:cstheme="minorHAnsi"/>
        </w:rPr>
        <w:t>e/ou</w:t>
      </w:r>
      <w:r w:rsidR="005F7E5B" w:rsidRPr="003640DE">
        <w:rPr>
          <w:rFonts w:cstheme="minorHAnsi"/>
        </w:rPr>
        <w:t xml:space="preserve"> registrados no CREA</w:t>
      </w:r>
      <w:r w:rsidR="005F7E5B">
        <w:rPr>
          <w:rFonts w:cstheme="minorHAnsi"/>
        </w:rPr>
        <w:t xml:space="preserve"> ou </w:t>
      </w:r>
      <w:r w:rsidR="00B12196">
        <w:rPr>
          <w:rFonts w:cstheme="minorHAnsi"/>
        </w:rPr>
        <w:t xml:space="preserve">órgão </w:t>
      </w:r>
      <w:r w:rsidR="005F7E5B" w:rsidRPr="00011C4A">
        <w:rPr>
          <w:rFonts w:asciiTheme="minorHAnsi" w:hAnsiTheme="minorHAnsi" w:cstheme="minorHAnsi"/>
        </w:rPr>
        <w:t>equivalente</w:t>
      </w:r>
      <w:r w:rsidR="005F7E5B">
        <w:rPr>
          <w:rFonts w:asciiTheme="minorHAnsi" w:hAnsiTheme="minorHAnsi" w:cstheme="minorHAnsi"/>
        </w:rPr>
        <w:t>,</w:t>
      </w:r>
      <w:r w:rsidR="005F7E5B" w:rsidRPr="00011C4A">
        <w:rPr>
          <w:rFonts w:asciiTheme="minorHAnsi" w:hAnsiTheme="minorHAnsi" w:cstheme="minorHAnsi"/>
          <w:spacing w:val="-1"/>
        </w:rPr>
        <w:t xml:space="preserve"> </w:t>
      </w:r>
      <w:proofErr w:type="gramStart"/>
      <w:r w:rsidR="001E78C8">
        <w:rPr>
          <w:rFonts w:asciiTheme="minorHAnsi" w:hAnsiTheme="minorHAnsi" w:cstheme="minorHAnsi"/>
        </w:rPr>
        <w:t>(</w:t>
      </w:r>
      <w:r w:rsidR="001E78C8" w:rsidRPr="00011C4A">
        <w:rPr>
          <w:rFonts w:asciiTheme="minorHAnsi" w:hAnsiTheme="minorHAnsi" w:cstheme="minorHAnsi"/>
        </w:rPr>
        <w:t xml:space="preserve"> Resolução</w:t>
      </w:r>
      <w:proofErr w:type="gramEnd"/>
      <w:r w:rsidR="001E78C8" w:rsidRPr="00011C4A">
        <w:rPr>
          <w:rFonts w:asciiTheme="minorHAnsi" w:hAnsiTheme="minorHAnsi" w:cstheme="minorHAnsi"/>
        </w:rPr>
        <w:t xml:space="preserve"> CONFEA</w:t>
      </w:r>
      <w:r w:rsidR="001E78C8" w:rsidRPr="00011C4A">
        <w:rPr>
          <w:rFonts w:asciiTheme="minorHAnsi" w:hAnsiTheme="minorHAnsi" w:cstheme="minorHAnsi"/>
          <w:spacing w:val="-4"/>
        </w:rPr>
        <w:t xml:space="preserve"> </w:t>
      </w:r>
      <w:r w:rsidR="001E78C8" w:rsidRPr="00011C4A">
        <w:rPr>
          <w:rFonts w:asciiTheme="minorHAnsi" w:hAnsiTheme="minorHAnsi" w:cstheme="minorHAnsi"/>
        </w:rPr>
        <w:t>nº 218</w:t>
      </w:r>
      <w:r w:rsidR="001E78C8">
        <w:rPr>
          <w:rFonts w:asciiTheme="minorHAnsi" w:hAnsiTheme="minorHAnsi" w:cstheme="minorHAnsi"/>
        </w:rPr>
        <w:t>/1973, R</w:t>
      </w:r>
      <w:r w:rsidR="001E78C8">
        <w:t>esolução nº 1.137/2023)</w:t>
      </w:r>
      <w:r w:rsidR="00864E0D">
        <w:rPr>
          <w:rFonts w:asciiTheme="minorHAnsi" w:hAnsiTheme="minorHAnsi" w:cstheme="minorHAnsi"/>
        </w:rPr>
        <w:t xml:space="preserve">, </w:t>
      </w:r>
      <w:r w:rsidR="00DD4FA7" w:rsidRPr="00AA4217">
        <w:rPr>
          <w:rFonts w:asciiTheme="minorHAnsi" w:hAnsiTheme="minorHAnsi" w:cstheme="minorHAnsi"/>
        </w:rPr>
        <w:t xml:space="preserve">habilitado (s) para realizar (em) o objeto desta </w:t>
      </w:r>
      <w:r w:rsidR="00DD4FA7" w:rsidRPr="00AA4217">
        <w:rPr>
          <w:rFonts w:asciiTheme="minorHAnsi" w:hAnsiTheme="minorHAnsi" w:cstheme="minorHAnsi"/>
          <w:spacing w:val="-2"/>
        </w:rPr>
        <w:t>licitação.</w:t>
      </w:r>
    </w:p>
    <w:p w14:paraId="2F19BB01" w14:textId="4B180F10" w:rsidR="00DC14D3" w:rsidRPr="00AA4217" w:rsidRDefault="00DD4FA7" w:rsidP="00BE25A7">
      <w:pPr>
        <w:widowControl w:val="0"/>
        <w:tabs>
          <w:tab w:val="left" w:pos="723"/>
        </w:tabs>
        <w:autoSpaceDE w:val="0"/>
        <w:autoSpaceDN w:val="0"/>
        <w:spacing w:before="114" w:after="0" w:line="240" w:lineRule="auto"/>
        <w:ind w:left="426" w:right="-1"/>
        <w:jc w:val="both"/>
        <w:rPr>
          <w:rFonts w:cstheme="minorHAnsi"/>
          <w:sz w:val="24"/>
          <w:szCs w:val="24"/>
        </w:rPr>
      </w:pPr>
      <w:r w:rsidRPr="00AA4217">
        <w:rPr>
          <w:rFonts w:cstheme="minorHAnsi"/>
          <w:b/>
          <w:sz w:val="24"/>
          <w:szCs w:val="24"/>
        </w:rPr>
        <w:t>c.1.1</w:t>
      </w:r>
      <w:r w:rsidR="00DC14D3" w:rsidRPr="00AA4217">
        <w:rPr>
          <w:rFonts w:cstheme="minorHAnsi"/>
          <w:sz w:val="24"/>
          <w:szCs w:val="24"/>
        </w:rPr>
        <w:t xml:space="preserve"> Entende-se, para os fins da licitação, como pertencente ao quadro </w:t>
      </w:r>
      <w:r w:rsidR="00DC14D3" w:rsidRPr="00AA4217">
        <w:rPr>
          <w:rFonts w:cstheme="minorHAnsi"/>
          <w:spacing w:val="-2"/>
          <w:sz w:val="24"/>
          <w:szCs w:val="24"/>
        </w:rPr>
        <w:t>permanente:</w:t>
      </w:r>
    </w:p>
    <w:p w14:paraId="0927EEE8" w14:textId="77777777" w:rsidR="00DC14D3" w:rsidRPr="00AA4217" w:rsidRDefault="00DC14D3" w:rsidP="008C5925">
      <w:pPr>
        <w:pStyle w:val="PargrafodaLista"/>
        <w:widowControl w:val="0"/>
        <w:numPr>
          <w:ilvl w:val="0"/>
          <w:numId w:val="36"/>
        </w:numPr>
        <w:tabs>
          <w:tab w:val="left" w:pos="1027"/>
        </w:tabs>
        <w:autoSpaceDE w:val="0"/>
        <w:autoSpaceDN w:val="0"/>
        <w:spacing w:before="118" w:line="235" w:lineRule="auto"/>
        <w:ind w:right="-1"/>
        <w:jc w:val="both"/>
        <w:rPr>
          <w:rFonts w:cstheme="minorHAnsi"/>
        </w:rPr>
      </w:pPr>
      <w:proofErr w:type="gramStart"/>
      <w:r w:rsidRPr="00AA4217">
        <w:rPr>
          <w:rFonts w:cstheme="minorHAnsi"/>
          <w:b/>
        </w:rPr>
        <w:t>sócio</w:t>
      </w:r>
      <w:proofErr w:type="gramEnd"/>
      <w:r w:rsidRPr="00AA4217">
        <w:rPr>
          <w:rFonts w:cstheme="minorHAnsi"/>
          <w:b/>
        </w:rPr>
        <w:t xml:space="preserve">: </w:t>
      </w:r>
      <w:r w:rsidRPr="00AA4217">
        <w:rPr>
          <w:rFonts w:cstheme="minorHAnsi"/>
        </w:rPr>
        <w:t>cópia do Contrato Social ou último aditivo se houver devidamente registrado no órgão competente contemplando o nome do profissional;</w:t>
      </w:r>
    </w:p>
    <w:p w14:paraId="5C04F014" w14:textId="77777777" w:rsidR="00DC14D3" w:rsidRPr="00AA4217" w:rsidRDefault="00DC14D3" w:rsidP="008C5925">
      <w:pPr>
        <w:pStyle w:val="PargrafodaLista"/>
        <w:widowControl w:val="0"/>
        <w:numPr>
          <w:ilvl w:val="0"/>
          <w:numId w:val="36"/>
        </w:numPr>
        <w:tabs>
          <w:tab w:val="left" w:pos="1025"/>
        </w:tabs>
        <w:autoSpaceDE w:val="0"/>
        <w:autoSpaceDN w:val="0"/>
        <w:spacing w:before="119" w:line="235" w:lineRule="auto"/>
        <w:ind w:right="-1"/>
        <w:jc w:val="both"/>
        <w:rPr>
          <w:rFonts w:cstheme="minorHAnsi"/>
        </w:rPr>
      </w:pPr>
      <w:proofErr w:type="gramStart"/>
      <w:r w:rsidRPr="00AA4217">
        <w:rPr>
          <w:rFonts w:cstheme="minorHAnsi"/>
          <w:b/>
        </w:rPr>
        <w:t>diretor</w:t>
      </w:r>
      <w:proofErr w:type="gramEnd"/>
      <w:r w:rsidRPr="00AA4217">
        <w:rPr>
          <w:rFonts w:cstheme="minorHAnsi"/>
          <w:b/>
        </w:rPr>
        <w:t xml:space="preserve">: </w:t>
      </w:r>
      <w:r w:rsidRPr="00AA4217">
        <w:rPr>
          <w:rFonts w:cstheme="minorHAnsi"/>
        </w:rPr>
        <w:t>cópia do Contrato Social ou último aditivo se houver devidamente registrado no órgão competente contemplando o nome do profissional ou cópia da ata de eleição devidamente publicada na imprensa relacionando o nome do profissional em se tratando de sociedade anônima;</w:t>
      </w:r>
    </w:p>
    <w:p w14:paraId="447B1924" w14:textId="77777777" w:rsidR="00DC14D3" w:rsidRPr="00AA4217" w:rsidRDefault="00DC14D3" w:rsidP="008C5925">
      <w:pPr>
        <w:pStyle w:val="PargrafodaLista"/>
        <w:widowControl w:val="0"/>
        <w:numPr>
          <w:ilvl w:val="0"/>
          <w:numId w:val="36"/>
        </w:numPr>
        <w:tabs>
          <w:tab w:val="left" w:pos="1031"/>
        </w:tabs>
        <w:autoSpaceDE w:val="0"/>
        <w:autoSpaceDN w:val="0"/>
        <w:spacing w:before="119" w:line="235" w:lineRule="auto"/>
        <w:ind w:right="-1"/>
        <w:jc w:val="both"/>
        <w:rPr>
          <w:rFonts w:cstheme="minorHAnsi"/>
        </w:rPr>
      </w:pPr>
      <w:proofErr w:type="gramStart"/>
      <w:r w:rsidRPr="00AA4217">
        <w:rPr>
          <w:rFonts w:cstheme="minorHAnsi"/>
          <w:b/>
        </w:rPr>
        <w:t>funcionário</w:t>
      </w:r>
      <w:proofErr w:type="gramEnd"/>
      <w:r w:rsidRPr="00AA4217">
        <w:rPr>
          <w:rFonts w:cstheme="minorHAnsi"/>
          <w:b/>
        </w:rPr>
        <w:t xml:space="preserve">: </w:t>
      </w:r>
      <w:r w:rsidRPr="00AA4217">
        <w:rPr>
          <w:rFonts w:cstheme="minorHAnsi"/>
        </w:rPr>
        <w:t>cópia da Carteira de Trabalho e Previdência Social – CTPS comprovadamente atualizada em nome do profissional;</w:t>
      </w:r>
    </w:p>
    <w:p w14:paraId="418046CE" w14:textId="77777777" w:rsidR="00DC14D3" w:rsidRPr="00AA4217" w:rsidRDefault="00DC14D3" w:rsidP="008C5925">
      <w:pPr>
        <w:pStyle w:val="PargrafodaLista"/>
        <w:widowControl w:val="0"/>
        <w:numPr>
          <w:ilvl w:val="0"/>
          <w:numId w:val="36"/>
        </w:numPr>
        <w:tabs>
          <w:tab w:val="left" w:pos="998"/>
        </w:tabs>
        <w:autoSpaceDE w:val="0"/>
        <w:autoSpaceDN w:val="0"/>
        <w:spacing w:before="119" w:line="235" w:lineRule="auto"/>
        <w:ind w:right="-1"/>
        <w:jc w:val="both"/>
        <w:rPr>
          <w:rFonts w:cstheme="minorHAnsi"/>
        </w:rPr>
      </w:pPr>
      <w:proofErr w:type="gramStart"/>
      <w:r w:rsidRPr="00AA4217">
        <w:rPr>
          <w:rFonts w:cstheme="minorHAnsi"/>
          <w:b/>
        </w:rPr>
        <w:t>responsável</w:t>
      </w:r>
      <w:proofErr w:type="gramEnd"/>
      <w:r w:rsidRPr="00AA4217">
        <w:rPr>
          <w:rFonts w:cstheme="minorHAnsi"/>
          <w:b/>
          <w:spacing w:val="-2"/>
        </w:rPr>
        <w:t xml:space="preserve"> </w:t>
      </w:r>
      <w:r w:rsidRPr="00AA4217">
        <w:rPr>
          <w:rFonts w:cstheme="minorHAnsi"/>
          <w:b/>
        </w:rPr>
        <w:t>técnico:</w:t>
      </w:r>
      <w:r w:rsidRPr="00AA4217">
        <w:rPr>
          <w:rFonts w:cstheme="minorHAnsi"/>
          <w:b/>
          <w:spacing w:val="-2"/>
        </w:rPr>
        <w:t xml:space="preserve"> </w:t>
      </w:r>
      <w:r w:rsidRPr="00AA4217">
        <w:rPr>
          <w:rFonts w:cstheme="minorHAnsi"/>
        </w:rPr>
        <w:t>Contrato</w:t>
      </w:r>
      <w:r w:rsidRPr="00AA4217">
        <w:rPr>
          <w:rFonts w:cstheme="minorHAnsi"/>
          <w:spacing w:val="-2"/>
        </w:rPr>
        <w:t xml:space="preserve"> </w:t>
      </w:r>
      <w:r w:rsidRPr="00AA4217">
        <w:rPr>
          <w:rFonts w:cstheme="minorHAnsi"/>
        </w:rPr>
        <w:t>Social</w:t>
      </w:r>
      <w:r w:rsidRPr="00AA4217">
        <w:rPr>
          <w:rFonts w:cstheme="minorHAnsi"/>
          <w:spacing w:val="-2"/>
        </w:rPr>
        <w:t xml:space="preserve"> </w:t>
      </w:r>
      <w:r w:rsidRPr="00AA4217">
        <w:rPr>
          <w:rFonts w:cstheme="minorHAnsi"/>
        </w:rPr>
        <w:t>ou</w:t>
      </w:r>
      <w:r w:rsidRPr="00AA4217">
        <w:rPr>
          <w:rFonts w:cstheme="minorHAnsi"/>
          <w:spacing w:val="-2"/>
        </w:rPr>
        <w:t xml:space="preserve"> </w:t>
      </w:r>
      <w:r w:rsidRPr="00AA4217">
        <w:rPr>
          <w:rFonts w:cstheme="minorHAnsi"/>
        </w:rPr>
        <w:t>último</w:t>
      </w:r>
      <w:r w:rsidRPr="00AA4217">
        <w:rPr>
          <w:rFonts w:cstheme="minorHAnsi"/>
          <w:spacing w:val="-2"/>
        </w:rPr>
        <w:t xml:space="preserve"> </w:t>
      </w:r>
      <w:r w:rsidRPr="00AA4217">
        <w:rPr>
          <w:rFonts w:cstheme="minorHAnsi"/>
        </w:rPr>
        <w:t>aditivo</w:t>
      </w:r>
      <w:r w:rsidRPr="00AA4217">
        <w:rPr>
          <w:rFonts w:cstheme="minorHAnsi"/>
          <w:spacing w:val="-2"/>
        </w:rPr>
        <w:t xml:space="preserve"> </w:t>
      </w:r>
      <w:r w:rsidRPr="00AA4217">
        <w:rPr>
          <w:rFonts w:cstheme="minorHAnsi"/>
        </w:rPr>
        <w:t>se</w:t>
      </w:r>
      <w:r w:rsidRPr="00AA4217">
        <w:rPr>
          <w:rFonts w:cstheme="minorHAnsi"/>
          <w:spacing w:val="-2"/>
        </w:rPr>
        <w:t xml:space="preserve"> </w:t>
      </w:r>
      <w:r w:rsidRPr="00AA4217">
        <w:rPr>
          <w:rFonts w:cstheme="minorHAnsi"/>
        </w:rPr>
        <w:t>houver</w:t>
      </w:r>
      <w:r w:rsidRPr="00AA4217">
        <w:rPr>
          <w:rFonts w:cstheme="minorHAnsi"/>
          <w:spacing w:val="-2"/>
        </w:rPr>
        <w:t xml:space="preserve"> </w:t>
      </w:r>
      <w:r w:rsidRPr="00AA4217">
        <w:rPr>
          <w:rFonts w:cstheme="minorHAnsi"/>
        </w:rPr>
        <w:t>devidamente</w:t>
      </w:r>
      <w:r w:rsidRPr="00AA4217">
        <w:rPr>
          <w:rFonts w:cstheme="minorHAnsi"/>
          <w:spacing w:val="-2"/>
        </w:rPr>
        <w:t xml:space="preserve"> </w:t>
      </w:r>
      <w:r w:rsidRPr="00AA4217">
        <w:rPr>
          <w:rFonts w:cstheme="minorHAnsi"/>
        </w:rPr>
        <w:t>registrado</w:t>
      </w:r>
      <w:r w:rsidRPr="00AA4217">
        <w:rPr>
          <w:rFonts w:cstheme="minorHAnsi"/>
          <w:spacing w:val="-2"/>
        </w:rPr>
        <w:t xml:space="preserve"> </w:t>
      </w:r>
      <w:r w:rsidRPr="00AA4217">
        <w:rPr>
          <w:rFonts w:cstheme="minorHAnsi"/>
        </w:rPr>
        <w:t>no</w:t>
      </w:r>
      <w:r w:rsidRPr="00AA4217">
        <w:rPr>
          <w:rFonts w:cstheme="minorHAnsi"/>
          <w:spacing w:val="-2"/>
        </w:rPr>
        <w:t xml:space="preserve"> </w:t>
      </w:r>
      <w:r w:rsidRPr="00AA4217">
        <w:rPr>
          <w:rFonts w:cstheme="minorHAnsi"/>
        </w:rPr>
        <w:t>órgão competente contemplando o nome do profissional ou Contrato firmado de prestação de serviço;</w:t>
      </w:r>
    </w:p>
    <w:p w14:paraId="712926AC" w14:textId="77777777" w:rsidR="00DC14D3" w:rsidRPr="00AA4217" w:rsidRDefault="00DC14D3" w:rsidP="002F5481">
      <w:pPr>
        <w:pStyle w:val="PargrafodaLista"/>
        <w:widowControl w:val="0"/>
        <w:tabs>
          <w:tab w:val="left" w:pos="998"/>
        </w:tabs>
        <w:autoSpaceDE w:val="0"/>
        <w:autoSpaceDN w:val="0"/>
        <w:spacing w:line="235" w:lineRule="auto"/>
        <w:ind w:left="284"/>
        <w:jc w:val="both"/>
        <w:rPr>
          <w:rFonts w:asciiTheme="minorHAnsi" w:hAnsiTheme="minorHAnsi" w:cstheme="minorHAnsi"/>
        </w:rPr>
      </w:pPr>
    </w:p>
    <w:p w14:paraId="52BD8C85" w14:textId="4AB0263F" w:rsidR="00DC14D3" w:rsidRPr="00AA4217" w:rsidRDefault="00DD4FA7" w:rsidP="00BE25A7">
      <w:pPr>
        <w:pStyle w:val="PargrafodaLista"/>
        <w:widowControl w:val="0"/>
        <w:tabs>
          <w:tab w:val="left" w:pos="426"/>
        </w:tabs>
        <w:autoSpaceDE w:val="0"/>
        <w:autoSpaceDN w:val="0"/>
        <w:spacing w:before="115"/>
        <w:ind w:left="426" w:right="-1"/>
        <w:contextualSpacing/>
        <w:jc w:val="both"/>
        <w:rPr>
          <w:rFonts w:asciiTheme="minorHAnsi" w:hAnsiTheme="minorHAnsi" w:cstheme="minorHAnsi"/>
        </w:rPr>
      </w:pPr>
      <w:r w:rsidRPr="00AA4217">
        <w:rPr>
          <w:rFonts w:asciiTheme="minorHAnsi" w:hAnsiTheme="minorHAnsi" w:cstheme="minorHAnsi"/>
        </w:rPr>
        <w:t xml:space="preserve">c.1.2 </w:t>
      </w:r>
      <w:r w:rsidR="00DC14D3" w:rsidRPr="00AA4217">
        <w:rPr>
          <w:rFonts w:asciiTheme="minorHAnsi" w:hAnsiTheme="minorHAnsi" w:cstheme="minorHAnsi"/>
        </w:rPr>
        <w:t xml:space="preserve">Entende-se, para os fins da licitação, como pertencente ao quadro </w:t>
      </w:r>
      <w:r w:rsidR="00DC14D3" w:rsidRPr="00AA4217">
        <w:rPr>
          <w:rFonts w:asciiTheme="minorHAnsi" w:hAnsiTheme="minorHAnsi" w:cstheme="minorHAnsi"/>
          <w:spacing w:val="-2"/>
        </w:rPr>
        <w:t>eventual:</w:t>
      </w:r>
    </w:p>
    <w:p w14:paraId="4CC4A3DB" w14:textId="5CF56536" w:rsidR="00DC14D3" w:rsidRPr="00AA4217" w:rsidRDefault="00DC14D3" w:rsidP="008C5925">
      <w:pPr>
        <w:pStyle w:val="Corpodetexto"/>
        <w:numPr>
          <w:ilvl w:val="0"/>
          <w:numId w:val="37"/>
        </w:numPr>
        <w:spacing w:before="118" w:line="235" w:lineRule="auto"/>
        <w:ind w:right="-1"/>
        <w:rPr>
          <w:rFonts w:asciiTheme="minorHAnsi" w:hAnsiTheme="minorHAnsi" w:cstheme="minorHAnsi"/>
          <w:szCs w:val="24"/>
        </w:rPr>
      </w:pPr>
      <w:proofErr w:type="gramStart"/>
      <w:r w:rsidRPr="00AA4217">
        <w:rPr>
          <w:rFonts w:asciiTheme="minorHAnsi" w:hAnsiTheme="minorHAnsi" w:cstheme="minorHAnsi"/>
          <w:szCs w:val="24"/>
        </w:rPr>
        <w:t>profissional</w:t>
      </w:r>
      <w:proofErr w:type="gramEnd"/>
      <w:r w:rsidRPr="00AA4217">
        <w:rPr>
          <w:rFonts w:asciiTheme="minorHAnsi" w:hAnsiTheme="minorHAnsi" w:cstheme="minorHAnsi"/>
          <w:szCs w:val="24"/>
        </w:rPr>
        <w:t xml:space="preserve"> sem vínculo: Contrato de prestação de serviço futuro comprometendo-se como Responsável(</w:t>
      </w:r>
      <w:proofErr w:type="spellStart"/>
      <w:r w:rsidRPr="00AA4217">
        <w:rPr>
          <w:rFonts w:asciiTheme="minorHAnsi" w:hAnsiTheme="minorHAnsi" w:cstheme="minorHAnsi"/>
          <w:szCs w:val="24"/>
        </w:rPr>
        <w:t>is</w:t>
      </w:r>
      <w:proofErr w:type="spellEnd"/>
      <w:r w:rsidRPr="00AA4217">
        <w:rPr>
          <w:rFonts w:asciiTheme="minorHAnsi" w:hAnsiTheme="minorHAnsi" w:cstheme="minorHAnsi"/>
          <w:szCs w:val="24"/>
        </w:rPr>
        <w:t>) Técnico(s) da mencionada obra caso a licitante seja vencedora da licitação.</w:t>
      </w:r>
    </w:p>
    <w:p w14:paraId="2ECEE4B9" w14:textId="44984FF4" w:rsidR="00DC14D3" w:rsidRPr="00AA4217" w:rsidRDefault="004661CC" w:rsidP="004661CC">
      <w:pPr>
        <w:widowControl w:val="0"/>
        <w:tabs>
          <w:tab w:val="left" w:pos="767"/>
        </w:tabs>
        <w:autoSpaceDE w:val="0"/>
        <w:autoSpaceDN w:val="0"/>
        <w:spacing w:before="72" w:line="235" w:lineRule="auto"/>
        <w:ind w:left="426" w:right="-1"/>
        <w:jc w:val="both"/>
        <w:rPr>
          <w:rFonts w:cstheme="minorHAnsi"/>
        </w:rPr>
      </w:pPr>
      <w:r w:rsidRPr="00AA4217">
        <w:rPr>
          <w:rFonts w:cstheme="minorHAnsi"/>
        </w:rPr>
        <w:t xml:space="preserve">c.1.3. </w:t>
      </w:r>
      <w:r w:rsidR="00DC14D3" w:rsidRPr="00AA4217">
        <w:rPr>
          <w:rFonts w:cstheme="minorHAnsi"/>
        </w:rPr>
        <w:t>Os responsáveis técnicos e/ou membros da equipe técnica acima elencados deverão pertencer ao quadro</w:t>
      </w:r>
      <w:r w:rsidR="00DC14D3" w:rsidRPr="00AA4217">
        <w:rPr>
          <w:rFonts w:cstheme="minorHAnsi"/>
          <w:spacing w:val="21"/>
        </w:rPr>
        <w:t xml:space="preserve"> </w:t>
      </w:r>
      <w:r w:rsidR="00DC14D3" w:rsidRPr="00AA4217">
        <w:rPr>
          <w:rFonts w:cstheme="minorHAnsi"/>
        </w:rPr>
        <w:t>permanente</w:t>
      </w:r>
      <w:r w:rsidR="00DC14D3" w:rsidRPr="00AA4217">
        <w:rPr>
          <w:rFonts w:cstheme="minorHAnsi"/>
          <w:spacing w:val="21"/>
        </w:rPr>
        <w:t xml:space="preserve"> </w:t>
      </w:r>
      <w:r w:rsidR="00DC14D3" w:rsidRPr="00AA4217">
        <w:rPr>
          <w:rFonts w:cstheme="minorHAnsi"/>
        </w:rPr>
        <w:t>ou</w:t>
      </w:r>
      <w:r w:rsidR="00DC14D3" w:rsidRPr="00AA4217">
        <w:rPr>
          <w:rFonts w:cstheme="minorHAnsi"/>
          <w:spacing w:val="21"/>
        </w:rPr>
        <w:t xml:space="preserve"> </w:t>
      </w:r>
      <w:r w:rsidR="00DC14D3" w:rsidRPr="00AA4217">
        <w:rPr>
          <w:rFonts w:cstheme="minorHAnsi"/>
        </w:rPr>
        <w:t>eventual</w:t>
      </w:r>
      <w:r w:rsidR="00DC14D3" w:rsidRPr="00AA4217">
        <w:rPr>
          <w:rFonts w:cstheme="minorHAnsi"/>
          <w:spacing w:val="21"/>
        </w:rPr>
        <w:t xml:space="preserve"> </w:t>
      </w:r>
      <w:r w:rsidR="00DC14D3" w:rsidRPr="00AA4217">
        <w:rPr>
          <w:rFonts w:cstheme="minorHAnsi"/>
        </w:rPr>
        <w:t>da</w:t>
      </w:r>
      <w:r w:rsidR="00DC14D3" w:rsidRPr="00AA4217">
        <w:rPr>
          <w:rFonts w:cstheme="minorHAnsi"/>
          <w:spacing w:val="21"/>
        </w:rPr>
        <w:t xml:space="preserve"> </w:t>
      </w:r>
      <w:r w:rsidR="00DC14D3" w:rsidRPr="00AA4217">
        <w:rPr>
          <w:rFonts w:cstheme="minorHAnsi"/>
        </w:rPr>
        <w:t>licitante,</w:t>
      </w:r>
      <w:r w:rsidR="00DC14D3" w:rsidRPr="00AA4217">
        <w:rPr>
          <w:rFonts w:cstheme="minorHAnsi"/>
          <w:spacing w:val="21"/>
        </w:rPr>
        <w:t xml:space="preserve"> </w:t>
      </w:r>
      <w:r w:rsidR="00DC14D3" w:rsidRPr="00AA4217">
        <w:rPr>
          <w:rFonts w:cstheme="minorHAnsi"/>
        </w:rPr>
        <w:t>na</w:t>
      </w:r>
      <w:r w:rsidR="00DC14D3" w:rsidRPr="00AA4217">
        <w:rPr>
          <w:rFonts w:cstheme="minorHAnsi"/>
          <w:spacing w:val="21"/>
        </w:rPr>
        <w:t xml:space="preserve"> </w:t>
      </w:r>
      <w:r w:rsidR="00DC14D3" w:rsidRPr="00AA4217">
        <w:rPr>
          <w:rFonts w:cstheme="minorHAnsi"/>
        </w:rPr>
        <w:t>data</w:t>
      </w:r>
      <w:r w:rsidR="00DC14D3" w:rsidRPr="00AA4217">
        <w:rPr>
          <w:rFonts w:cstheme="minorHAnsi"/>
          <w:spacing w:val="21"/>
        </w:rPr>
        <w:t xml:space="preserve"> </w:t>
      </w:r>
      <w:r w:rsidR="00DC14D3" w:rsidRPr="00AA4217">
        <w:rPr>
          <w:rFonts w:cstheme="minorHAnsi"/>
        </w:rPr>
        <w:t>prevista</w:t>
      </w:r>
      <w:r w:rsidR="00DC14D3" w:rsidRPr="00AA4217">
        <w:rPr>
          <w:rFonts w:cstheme="minorHAnsi"/>
          <w:spacing w:val="21"/>
        </w:rPr>
        <w:t xml:space="preserve"> </w:t>
      </w:r>
      <w:r w:rsidR="00726B49" w:rsidRPr="00AA4217">
        <w:rPr>
          <w:rFonts w:cstheme="minorHAnsi"/>
        </w:rPr>
        <w:t>para assinatura do contrato</w:t>
      </w:r>
      <w:r w:rsidR="00DC14D3" w:rsidRPr="00AA4217">
        <w:rPr>
          <w:rFonts w:cstheme="minorHAnsi"/>
        </w:rPr>
        <w:t xml:space="preserve">, observando o </w:t>
      </w:r>
      <w:r w:rsidR="00DC14D3" w:rsidRPr="00AA4217">
        <w:rPr>
          <w:rFonts w:cstheme="minorHAnsi"/>
          <w:spacing w:val="-2"/>
        </w:rPr>
        <w:t>seguinte:</w:t>
      </w:r>
    </w:p>
    <w:p w14:paraId="522950B7" w14:textId="5B59BFD1" w:rsidR="00DC14D3" w:rsidRPr="00AA4217" w:rsidRDefault="004661CC" w:rsidP="004661CC">
      <w:pPr>
        <w:widowControl w:val="0"/>
        <w:tabs>
          <w:tab w:val="left" w:pos="993"/>
        </w:tabs>
        <w:autoSpaceDE w:val="0"/>
        <w:autoSpaceDN w:val="0"/>
        <w:spacing w:before="118" w:line="235" w:lineRule="auto"/>
        <w:ind w:left="426" w:right="-1"/>
        <w:jc w:val="both"/>
        <w:rPr>
          <w:rFonts w:cstheme="minorHAnsi"/>
        </w:rPr>
      </w:pPr>
      <w:r w:rsidRPr="00AA4217">
        <w:rPr>
          <w:rFonts w:cstheme="minorHAnsi"/>
        </w:rPr>
        <w:t xml:space="preserve">c.1.4. </w:t>
      </w:r>
      <w:proofErr w:type="gramStart"/>
      <w:r w:rsidR="00DC14D3" w:rsidRPr="00AA4217">
        <w:rPr>
          <w:rFonts w:cstheme="minorHAnsi"/>
        </w:rPr>
        <w:t>caso</w:t>
      </w:r>
      <w:proofErr w:type="gramEnd"/>
      <w:r w:rsidR="00DC14D3" w:rsidRPr="00AA4217">
        <w:rPr>
          <w:rFonts w:cstheme="minorHAnsi"/>
        </w:rPr>
        <w:t xml:space="preserve"> a contratação de prestação de serviços já tenha sido firmada (quadro permanente) há mais de 60 (sessenta) dias, o nome do profissional indicado como Responsável Técnico deverá constar no rol dos nomes de “Responsáveis Técnicos” da Certidão de Registro de Pessoa Jurídica</w:t>
      </w:r>
      <w:r w:rsidR="00864E0D">
        <w:rPr>
          <w:rFonts w:cstheme="minorHAnsi"/>
        </w:rPr>
        <w:t xml:space="preserve"> </w:t>
      </w:r>
      <w:r w:rsidR="008B7882">
        <w:rPr>
          <w:rFonts w:cstheme="minorHAnsi"/>
        </w:rPr>
        <w:t xml:space="preserve">registrada no </w:t>
      </w:r>
      <w:r w:rsidR="00864E0D" w:rsidRPr="003640DE">
        <w:rPr>
          <w:rFonts w:cstheme="minorHAnsi"/>
        </w:rPr>
        <w:t>CREA</w:t>
      </w:r>
      <w:r w:rsidR="00864E0D">
        <w:rPr>
          <w:rFonts w:cstheme="minorHAnsi"/>
        </w:rPr>
        <w:t xml:space="preserve"> ou </w:t>
      </w:r>
      <w:r w:rsidR="00B12196">
        <w:rPr>
          <w:rFonts w:cstheme="minorHAnsi"/>
        </w:rPr>
        <w:t xml:space="preserve">órgão </w:t>
      </w:r>
      <w:r w:rsidR="00864E0D" w:rsidRPr="00011C4A">
        <w:rPr>
          <w:rFonts w:cstheme="minorHAnsi"/>
        </w:rPr>
        <w:t>equivalente</w:t>
      </w:r>
      <w:r w:rsidR="008B7882">
        <w:rPr>
          <w:rFonts w:cstheme="minorHAnsi"/>
        </w:rPr>
        <w:t xml:space="preserve"> </w:t>
      </w:r>
      <w:r w:rsidR="001E78C8">
        <w:rPr>
          <w:rFonts w:cstheme="minorHAnsi"/>
        </w:rPr>
        <w:t>(</w:t>
      </w:r>
      <w:r w:rsidR="001E78C8" w:rsidRPr="00011C4A">
        <w:rPr>
          <w:rFonts w:cstheme="minorHAnsi"/>
        </w:rPr>
        <w:t xml:space="preserve"> Resolução CONFEA</w:t>
      </w:r>
      <w:r w:rsidR="001E78C8" w:rsidRPr="00011C4A">
        <w:rPr>
          <w:rFonts w:cstheme="minorHAnsi"/>
          <w:spacing w:val="-4"/>
        </w:rPr>
        <w:t xml:space="preserve"> </w:t>
      </w:r>
      <w:r w:rsidR="001E78C8" w:rsidRPr="00011C4A">
        <w:rPr>
          <w:rFonts w:cstheme="minorHAnsi"/>
        </w:rPr>
        <w:t>nº 218</w:t>
      </w:r>
      <w:r w:rsidR="001E78C8">
        <w:rPr>
          <w:rFonts w:cstheme="minorHAnsi"/>
        </w:rPr>
        <w:t>/1973, R</w:t>
      </w:r>
      <w:r w:rsidR="001E78C8">
        <w:t>esolução nº 1.137/2023)</w:t>
      </w:r>
      <w:r w:rsidR="00DC14D3" w:rsidRPr="00AA4217">
        <w:rPr>
          <w:rFonts w:cstheme="minorHAnsi"/>
        </w:rPr>
        <w:t xml:space="preserve"> da empresa licitante;</w:t>
      </w:r>
    </w:p>
    <w:p w14:paraId="3C851CC8" w14:textId="1CC71651" w:rsidR="001E78C8" w:rsidRDefault="004661CC" w:rsidP="001E78C8">
      <w:pPr>
        <w:widowControl w:val="0"/>
        <w:tabs>
          <w:tab w:val="left" w:pos="1037"/>
        </w:tabs>
        <w:autoSpaceDE w:val="0"/>
        <w:autoSpaceDN w:val="0"/>
        <w:spacing w:before="118" w:line="235" w:lineRule="auto"/>
        <w:ind w:left="426" w:right="-1"/>
        <w:jc w:val="both"/>
      </w:pPr>
      <w:r w:rsidRPr="00AA4217">
        <w:rPr>
          <w:rFonts w:cstheme="minorHAnsi"/>
        </w:rPr>
        <w:t xml:space="preserve">c.1.5. </w:t>
      </w:r>
      <w:proofErr w:type="gramStart"/>
      <w:r w:rsidR="00DC14D3" w:rsidRPr="00AA4217">
        <w:rPr>
          <w:rFonts w:cstheme="minorHAnsi"/>
        </w:rPr>
        <w:t>bem</w:t>
      </w:r>
      <w:proofErr w:type="gramEnd"/>
      <w:r w:rsidR="00DC14D3" w:rsidRPr="00AA4217">
        <w:rPr>
          <w:rFonts w:cstheme="minorHAnsi"/>
        </w:rPr>
        <w:t xml:space="preserve"> como, o nome do Profissional indicado para ser Responsável Técnico da licitante deverá constar no rol dos nomes de “Responsabilidades Técnicas” da Certidão de Registro de Pessoa </w:t>
      </w:r>
      <w:r w:rsidR="00DC14D3" w:rsidRPr="00AA4217">
        <w:rPr>
          <w:rFonts w:cstheme="minorHAnsi"/>
          <w:spacing w:val="-2"/>
        </w:rPr>
        <w:t>Física</w:t>
      </w:r>
      <w:r w:rsidR="008B7882">
        <w:rPr>
          <w:rFonts w:cstheme="minorHAnsi"/>
          <w:spacing w:val="-2"/>
        </w:rPr>
        <w:t xml:space="preserve"> </w:t>
      </w:r>
      <w:r w:rsidR="008B7882">
        <w:rPr>
          <w:rFonts w:cstheme="minorHAnsi"/>
        </w:rPr>
        <w:t xml:space="preserve">registrada no </w:t>
      </w:r>
      <w:r w:rsidR="008B7882" w:rsidRPr="003640DE">
        <w:rPr>
          <w:rFonts w:cstheme="minorHAnsi"/>
        </w:rPr>
        <w:t>CREA</w:t>
      </w:r>
      <w:r w:rsidR="008B7882">
        <w:rPr>
          <w:rFonts w:cstheme="minorHAnsi"/>
        </w:rPr>
        <w:t xml:space="preserve"> ou </w:t>
      </w:r>
      <w:r w:rsidR="00B12196">
        <w:rPr>
          <w:rFonts w:cstheme="minorHAnsi"/>
        </w:rPr>
        <w:t xml:space="preserve">órgão </w:t>
      </w:r>
      <w:r w:rsidR="008B7882" w:rsidRPr="00011C4A">
        <w:rPr>
          <w:rFonts w:cstheme="minorHAnsi"/>
        </w:rPr>
        <w:t>equivalente</w:t>
      </w:r>
      <w:r w:rsidR="008B7882">
        <w:rPr>
          <w:rFonts w:cstheme="minorHAnsi"/>
        </w:rPr>
        <w:t xml:space="preserve"> </w:t>
      </w:r>
      <w:r w:rsidR="001E78C8">
        <w:rPr>
          <w:rFonts w:cstheme="minorHAnsi"/>
        </w:rPr>
        <w:t>(</w:t>
      </w:r>
      <w:r w:rsidR="001E78C8" w:rsidRPr="00011C4A">
        <w:rPr>
          <w:rFonts w:cstheme="minorHAnsi"/>
        </w:rPr>
        <w:t xml:space="preserve"> Resolução CONFEA</w:t>
      </w:r>
      <w:r w:rsidR="001E78C8" w:rsidRPr="00011C4A">
        <w:rPr>
          <w:rFonts w:cstheme="minorHAnsi"/>
          <w:spacing w:val="-4"/>
        </w:rPr>
        <w:t xml:space="preserve"> </w:t>
      </w:r>
      <w:r w:rsidR="001E78C8" w:rsidRPr="00011C4A">
        <w:rPr>
          <w:rFonts w:cstheme="minorHAnsi"/>
        </w:rPr>
        <w:t>nº 218</w:t>
      </w:r>
      <w:r w:rsidR="001E78C8">
        <w:rPr>
          <w:rFonts w:cstheme="minorHAnsi"/>
        </w:rPr>
        <w:t>/1973, R</w:t>
      </w:r>
      <w:r w:rsidR="001E78C8">
        <w:t>esolução nº 1.137/2023)</w:t>
      </w:r>
    </w:p>
    <w:p w14:paraId="29670DE1" w14:textId="3426C54D" w:rsidR="00DC14D3" w:rsidRPr="00AA4217" w:rsidRDefault="002558D4" w:rsidP="001E78C8">
      <w:pPr>
        <w:widowControl w:val="0"/>
        <w:tabs>
          <w:tab w:val="left" w:pos="1037"/>
        </w:tabs>
        <w:autoSpaceDE w:val="0"/>
        <w:autoSpaceDN w:val="0"/>
        <w:spacing w:before="118" w:line="235" w:lineRule="auto"/>
        <w:ind w:left="426" w:right="-1"/>
        <w:jc w:val="both"/>
        <w:rPr>
          <w:rFonts w:cstheme="minorHAnsi"/>
        </w:rPr>
      </w:pPr>
      <w:r w:rsidRPr="00AA4217">
        <w:rPr>
          <w:rFonts w:cstheme="minorHAnsi"/>
        </w:rPr>
        <w:t xml:space="preserve">c.1.6. </w:t>
      </w:r>
      <w:proofErr w:type="gramStart"/>
      <w:r w:rsidR="00DC14D3" w:rsidRPr="00AA4217">
        <w:rPr>
          <w:rFonts w:cstheme="minorHAnsi"/>
        </w:rPr>
        <w:t>caso</w:t>
      </w:r>
      <w:proofErr w:type="gramEnd"/>
      <w:r w:rsidR="00DC14D3" w:rsidRPr="00AA4217">
        <w:rPr>
          <w:rFonts w:cstheme="minorHAnsi"/>
        </w:rPr>
        <w:t xml:space="preserve"> seja apresentado Contrato de prestação de serviço futuro (quadro eventual) o profissional indicado não poderá ter extrapolado o q</w:t>
      </w:r>
      <w:r w:rsidR="00DC73ED">
        <w:rPr>
          <w:rFonts w:cstheme="minorHAnsi"/>
        </w:rPr>
        <w:t xml:space="preserve">uantitativo permitido pelo CREA ou </w:t>
      </w:r>
      <w:r w:rsidR="00B12196">
        <w:rPr>
          <w:rFonts w:cstheme="minorHAnsi"/>
        </w:rPr>
        <w:t xml:space="preserve">órgão </w:t>
      </w:r>
      <w:r w:rsidR="00DC73ED">
        <w:rPr>
          <w:rFonts w:cstheme="minorHAnsi"/>
        </w:rPr>
        <w:t xml:space="preserve">equivalente </w:t>
      </w:r>
      <w:r w:rsidR="00DC73ED">
        <w:rPr>
          <w:rFonts w:cstheme="minorHAnsi"/>
        </w:rPr>
        <w:t>(</w:t>
      </w:r>
      <w:r w:rsidR="00DC73ED" w:rsidRPr="00011C4A">
        <w:rPr>
          <w:rFonts w:cstheme="minorHAnsi"/>
        </w:rPr>
        <w:t xml:space="preserve"> Resolução CONFEA</w:t>
      </w:r>
      <w:r w:rsidR="00DC73ED" w:rsidRPr="00011C4A">
        <w:rPr>
          <w:rFonts w:cstheme="minorHAnsi"/>
          <w:spacing w:val="-4"/>
        </w:rPr>
        <w:t xml:space="preserve"> </w:t>
      </w:r>
      <w:r w:rsidR="00DC73ED" w:rsidRPr="00011C4A">
        <w:rPr>
          <w:rFonts w:cstheme="minorHAnsi"/>
        </w:rPr>
        <w:t>nº 218</w:t>
      </w:r>
      <w:r w:rsidR="00DC73ED">
        <w:rPr>
          <w:rFonts w:cstheme="minorHAnsi"/>
        </w:rPr>
        <w:t>/1973, R</w:t>
      </w:r>
      <w:r w:rsidR="00DC73ED">
        <w:t>esolução nº 1.137/2023)</w:t>
      </w:r>
      <w:r w:rsidR="00DC14D3" w:rsidRPr="00AA4217">
        <w:rPr>
          <w:rFonts w:cstheme="minorHAnsi"/>
        </w:rPr>
        <w:t xml:space="preserve"> para registro de responsabilidade técnica de empresas.</w:t>
      </w:r>
    </w:p>
    <w:p w14:paraId="5B90955D" w14:textId="0779AEF9" w:rsidR="002F5481" w:rsidRDefault="002F5481" w:rsidP="002558D4">
      <w:pPr>
        <w:autoSpaceDE w:val="0"/>
        <w:autoSpaceDN w:val="0"/>
        <w:adjustRightInd w:val="0"/>
        <w:spacing w:after="0" w:line="240" w:lineRule="auto"/>
        <w:ind w:left="426"/>
        <w:rPr>
          <w:rFonts w:cstheme="minorHAnsi"/>
          <w:sz w:val="24"/>
          <w:szCs w:val="24"/>
        </w:rPr>
      </w:pPr>
      <w:r>
        <w:rPr>
          <w:rFonts w:cstheme="minorHAnsi"/>
          <w:sz w:val="24"/>
          <w:szCs w:val="24"/>
        </w:rPr>
        <w:t xml:space="preserve">c.2 </w:t>
      </w:r>
      <w:r w:rsidR="00B81C8A">
        <w:rPr>
          <w:rFonts w:cstheme="minorHAnsi"/>
          <w:sz w:val="24"/>
          <w:szCs w:val="24"/>
        </w:rPr>
        <w:t xml:space="preserve">comprovação de que o </w:t>
      </w:r>
      <w:r w:rsidRPr="008A5155">
        <w:rPr>
          <w:rFonts w:cstheme="minorHAnsi"/>
          <w:sz w:val="24"/>
          <w:szCs w:val="24"/>
        </w:rPr>
        <w:t xml:space="preserve">Profissional detentor de atestado de responsabilidade técnica </w:t>
      </w:r>
      <w:proofErr w:type="gramStart"/>
      <w:r w:rsidR="00B81C8A">
        <w:rPr>
          <w:rFonts w:cstheme="minorHAnsi"/>
          <w:sz w:val="24"/>
          <w:szCs w:val="24"/>
        </w:rPr>
        <w:t xml:space="preserve">possui </w:t>
      </w:r>
      <w:r w:rsidRPr="008A5155">
        <w:rPr>
          <w:rFonts w:cstheme="minorHAnsi"/>
          <w:sz w:val="24"/>
          <w:szCs w:val="24"/>
        </w:rPr>
        <w:t xml:space="preserve"> execução</w:t>
      </w:r>
      <w:proofErr w:type="gramEnd"/>
      <w:r w:rsidRPr="008A5155">
        <w:rPr>
          <w:rFonts w:cstheme="minorHAnsi"/>
          <w:sz w:val="24"/>
          <w:szCs w:val="24"/>
        </w:rPr>
        <w:t xml:space="preserve"> de obra compatível com estruturas de drenagem e/ou bueiros tubulares.</w:t>
      </w:r>
    </w:p>
    <w:p w14:paraId="38B26EB6" w14:textId="77777777" w:rsidR="00E86216" w:rsidRDefault="00E86216" w:rsidP="002F5481">
      <w:pPr>
        <w:autoSpaceDE w:val="0"/>
        <w:autoSpaceDN w:val="0"/>
        <w:adjustRightInd w:val="0"/>
        <w:spacing w:after="0" w:line="240" w:lineRule="auto"/>
        <w:ind w:left="284"/>
        <w:jc w:val="both"/>
        <w:rPr>
          <w:rFonts w:cstheme="minorHAnsi"/>
          <w:sz w:val="24"/>
          <w:szCs w:val="24"/>
        </w:rPr>
      </w:pPr>
    </w:p>
    <w:p w14:paraId="54BEF736" w14:textId="77777777" w:rsidR="002F5481" w:rsidRPr="008A5155" w:rsidRDefault="002F5481" w:rsidP="002F5481">
      <w:pPr>
        <w:autoSpaceDE w:val="0"/>
        <w:autoSpaceDN w:val="0"/>
        <w:adjustRightInd w:val="0"/>
        <w:spacing w:after="0" w:line="240" w:lineRule="auto"/>
        <w:ind w:left="284"/>
        <w:jc w:val="both"/>
        <w:rPr>
          <w:rFonts w:cstheme="minorHAnsi"/>
          <w:sz w:val="24"/>
          <w:szCs w:val="24"/>
        </w:rPr>
      </w:pPr>
      <w:r w:rsidRPr="008A5155">
        <w:rPr>
          <w:rFonts w:cstheme="minorHAnsi"/>
          <w:sz w:val="24"/>
          <w:szCs w:val="24"/>
        </w:rPr>
        <w:t>d) Acervo técnico</w:t>
      </w:r>
    </w:p>
    <w:p w14:paraId="3D1EB812" w14:textId="70ACCAE3" w:rsidR="002F5481" w:rsidRDefault="002F5481" w:rsidP="002F5481">
      <w:pPr>
        <w:autoSpaceDE w:val="0"/>
        <w:autoSpaceDN w:val="0"/>
        <w:adjustRightInd w:val="0"/>
        <w:spacing w:after="0" w:line="240" w:lineRule="auto"/>
        <w:ind w:left="709"/>
        <w:jc w:val="both"/>
        <w:rPr>
          <w:rFonts w:cstheme="minorHAnsi"/>
          <w:sz w:val="24"/>
          <w:szCs w:val="24"/>
        </w:rPr>
      </w:pPr>
      <w:r>
        <w:rPr>
          <w:rFonts w:cstheme="minorHAnsi"/>
          <w:sz w:val="24"/>
          <w:szCs w:val="24"/>
        </w:rPr>
        <w:t xml:space="preserve">d.1 </w:t>
      </w:r>
      <w:r w:rsidRPr="008A5155">
        <w:rPr>
          <w:rFonts w:cstheme="minorHAnsi"/>
          <w:sz w:val="24"/>
          <w:szCs w:val="24"/>
        </w:rPr>
        <w:t>Apresentação de Certidão de Acervo Técnico (CAT) emitida pelo CREA</w:t>
      </w:r>
      <w:r w:rsidR="00DC73ED">
        <w:rPr>
          <w:rFonts w:cstheme="minorHAnsi"/>
          <w:sz w:val="24"/>
          <w:szCs w:val="24"/>
        </w:rPr>
        <w:t xml:space="preserve"> ou </w:t>
      </w:r>
      <w:r w:rsidR="00B12196">
        <w:rPr>
          <w:rFonts w:cstheme="minorHAnsi"/>
          <w:sz w:val="24"/>
          <w:szCs w:val="24"/>
        </w:rPr>
        <w:t xml:space="preserve">órgão </w:t>
      </w:r>
      <w:r w:rsidR="00DC73ED">
        <w:rPr>
          <w:rFonts w:cstheme="minorHAnsi"/>
          <w:sz w:val="24"/>
          <w:szCs w:val="24"/>
        </w:rPr>
        <w:t xml:space="preserve">equivalente </w:t>
      </w:r>
      <w:proofErr w:type="gramStart"/>
      <w:r w:rsidR="00DC73ED">
        <w:rPr>
          <w:rFonts w:cstheme="minorHAnsi"/>
        </w:rPr>
        <w:t>(</w:t>
      </w:r>
      <w:r w:rsidR="00DC73ED" w:rsidRPr="00011C4A">
        <w:rPr>
          <w:rFonts w:cstheme="minorHAnsi"/>
        </w:rPr>
        <w:t xml:space="preserve"> Resolução</w:t>
      </w:r>
      <w:proofErr w:type="gramEnd"/>
      <w:r w:rsidR="00DC73ED" w:rsidRPr="00011C4A">
        <w:rPr>
          <w:rFonts w:cstheme="minorHAnsi"/>
        </w:rPr>
        <w:t xml:space="preserve"> CONFEA</w:t>
      </w:r>
      <w:r w:rsidR="00DC73ED" w:rsidRPr="00011C4A">
        <w:rPr>
          <w:rFonts w:cstheme="minorHAnsi"/>
          <w:spacing w:val="-4"/>
        </w:rPr>
        <w:t xml:space="preserve"> </w:t>
      </w:r>
      <w:r w:rsidR="00DC73ED" w:rsidRPr="00011C4A">
        <w:rPr>
          <w:rFonts w:cstheme="minorHAnsi"/>
        </w:rPr>
        <w:t>nº 218</w:t>
      </w:r>
      <w:r w:rsidR="00DC73ED">
        <w:rPr>
          <w:rFonts w:cstheme="minorHAnsi"/>
        </w:rPr>
        <w:t>/1973, R</w:t>
      </w:r>
      <w:r w:rsidR="00DC73ED">
        <w:t>esolução nº 1.137/2023)</w:t>
      </w:r>
      <w:r w:rsidRPr="008A5155">
        <w:rPr>
          <w:rFonts w:cstheme="minorHAnsi"/>
          <w:sz w:val="24"/>
          <w:szCs w:val="24"/>
        </w:rPr>
        <w:t>, vinculada aos atestados apresentados, comprovando experiência em obras similares, especialmente em drenagem e estruturas de concreto armado.</w:t>
      </w:r>
    </w:p>
    <w:p w14:paraId="7FC8F5F4" w14:textId="77777777" w:rsidR="002F5481" w:rsidRDefault="002F5481" w:rsidP="008A5155">
      <w:pPr>
        <w:autoSpaceDE w:val="0"/>
        <w:autoSpaceDN w:val="0"/>
        <w:adjustRightInd w:val="0"/>
        <w:spacing w:after="0" w:line="240" w:lineRule="auto"/>
        <w:ind w:left="709"/>
        <w:jc w:val="both"/>
        <w:rPr>
          <w:rFonts w:cstheme="minorHAnsi"/>
          <w:sz w:val="24"/>
          <w:szCs w:val="24"/>
        </w:rPr>
      </w:pPr>
    </w:p>
    <w:p w14:paraId="6E8BD2FB" w14:textId="09734E23" w:rsidR="00EB79E7" w:rsidRPr="00154AF8" w:rsidRDefault="00154AF8" w:rsidP="00154AF8">
      <w:pPr>
        <w:autoSpaceDE w:val="0"/>
        <w:autoSpaceDN w:val="0"/>
        <w:adjustRightInd w:val="0"/>
        <w:spacing w:after="0" w:line="240" w:lineRule="auto"/>
        <w:ind w:left="284"/>
        <w:rPr>
          <w:rFonts w:cstheme="minorHAnsi"/>
          <w:b/>
          <w:sz w:val="24"/>
          <w:szCs w:val="24"/>
        </w:rPr>
      </w:pPr>
      <w:r w:rsidRPr="00154AF8">
        <w:rPr>
          <w:rFonts w:cstheme="minorHAnsi"/>
          <w:b/>
          <w:sz w:val="24"/>
          <w:szCs w:val="24"/>
        </w:rPr>
        <w:t xml:space="preserve">7.5.4. </w:t>
      </w:r>
      <w:r w:rsidR="00EB79E7" w:rsidRPr="00154AF8">
        <w:rPr>
          <w:rFonts w:cstheme="minorHAnsi"/>
          <w:b/>
          <w:sz w:val="24"/>
          <w:szCs w:val="24"/>
        </w:rPr>
        <w:t>Qualificação Econômico-Financeira</w:t>
      </w:r>
    </w:p>
    <w:p w14:paraId="548AA355" w14:textId="78E5F8D6" w:rsidR="00EB79E7" w:rsidRPr="006B4123" w:rsidRDefault="00EB79E7" w:rsidP="00107D95">
      <w:pPr>
        <w:autoSpaceDE w:val="0"/>
        <w:autoSpaceDN w:val="0"/>
        <w:adjustRightInd w:val="0"/>
        <w:spacing w:after="0" w:line="240" w:lineRule="auto"/>
        <w:ind w:left="284"/>
        <w:jc w:val="both"/>
        <w:rPr>
          <w:rFonts w:cstheme="minorHAnsi"/>
          <w:sz w:val="24"/>
          <w:szCs w:val="24"/>
        </w:rPr>
      </w:pPr>
      <w:r w:rsidRPr="00154AF8">
        <w:rPr>
          <w:rFonts w:cstheme="minorHAnsi"/>
          <w:sz w:val="24"/>
          <w:szCs w:val="24"/>
        </w:rPr>
        <w:t>Nos termos do art</w:t>
      </w:r>
      <w:r w:rsidRPr="006B4123">
        <w:rPr>
          <w:rFonts w:cstheme="minorHAnsi"/>
          <w:sz w:val="24"/>
          <w:szCs w:val="24"/>
        </w:rPr>
        <w:t>. 69 da Lei nº 14.133/2021</w:t>
      </w:r>
      <w:r w:rsidR="00107D95" w:rsidRPr="006B4123">
        <w:rPr>
          <w:rFonts w:cstheme="minorHAnsi"/>
          <w:sz w:val="24"/>
          <w:szCs w:val="24"/>
        </w:rPr>
        <w:t>, a empresa deverá fornecer</w:t>
      </w:r>
      <w:r w:rsidRPr="006B4123">
        <w:rPr>
          <w:rFonts w:cstheme="minorHAnsi"/>
          <w:sz w:val="24"/>
          <w:szCs w:val="24"/>
        </w:rPr>
        <w:t>:</w:t>
      </w:r>
    </w:p>
    <w:p w14:paraId="042A0D45" w14:textId="77777777" w:rsidR="00154AF8" w:rsidRPr="006B4123" w:rsidRDefault="00154AF8" w:rsidP="008C5925">
      <w:pPr>
        <w:pStyle w:val="PargrafodaLista"/>
        <w:numPr>
          <w:ilvl w:val="0"/>
          <w:numId w:val="35"/>
        </w:numPr>
        <w:autoSpaceDE w:val="0"/>
        <w:autoSpaceDN w:val="0"/>
        <w:adjustRightInd w:val="0"/>
        <w:ind w:hanging="11"/>
        <w:rPr>
          <w:rFonts w:asciiTheme="minorHAnsi" w:hAnsiTheme="minorHAnsi" w:cstheme="minorHAnsi"/>
        </w:rPr>
      </w:pPr>
      <w:r w:rsidRPr="006B4123">
        <w:rPr>
          <w:rFonts w:asciiTheme="minorHAnsi" w:hAnsiTheme="minorHAnsi" w:cstheme="minorHAnsi"/>
        </w:rPr>
        <w:t>Certidão negativa de falência, recuperação judicial ou extrajudicial;</w:t>
      </w:r>
    </w:p>
    <w:p w14:paraId="601B2E5E" w14:textId="615AAD02" w:rsidR="00154AF8" w:rsidRPr="006B4123" w:rsidRDefault="00154AF8" w:rsidP="008C5925">
      <w:pPr>
        <w:pStyle w:val="PargrafodaLista"/>
        <w:numPr>
          <w:ilvl w:val="0"/>
          <w:numId w:val="35"/>
        </w:numPr>
        <w:autoSpaceDE w:val="0"/>
        <w:autoSpaceDN w:val="0"/>
        <w:adjustRightInd w:val="0"/>
        <w:ind w:hanging="11"/>
        <w:rPr>
          <w:rFonts w:asciiTheme="minorHAnsi" w:hAnsiTheme="minorHAnsi" w:cstheme="minorHAnsi"/>
        </w:rPr>
      </w:pPr>
      <w:r w:rsidRPr="006B4123">
        <w:rPr>
          <w:rFonts w:asciiTheme="minorHAnsi" w:hAnsiTheme="minorHAnsi" w:cstheme="minorHAnsi"/>
        </w:rPr>
        <w:t>Balanço patrimonial e demonstrações contábeis do último exercício social, que demonstrem capacidade financeira da empresa;</w:t>
      </w:r>
    </w:p>
    <w:p w14:paraId="0DCEB08E" w14:textId="5C9F93FC" w:rsidR="00154AF8" w:rsidRPr="006B4123" w:rsidRDefault="00154AF8" w:rsidP="008C5925">
      <w:pPr>
        <w:pStyle w:val="PargrafodaLista"/>
        <w:numPr>
          <w:ilvl w:val="0"/>
          <w:numId w:val="35"/>
        </w:numPr>
        <w:autoSpaceDE w:val="0"/>
        <w:autoSpaceDN w:val="0"/>
        <w:adjustRightInd w:val="0"/>
        <w:ind w:hanging="11"/>
        <w:rPr>
          <w:rFonts w:asciiTheme="minorHAnsi" w:hAnsiTheme="minorHAnsi" w:cstheme="minorHAnsi"/>
        </w:rPr>
      </w:pPr>
      <w:r w:rsidRPr="006B4123">
        <w:rPr>
          <w:rFonts w:asciiTheme="minorHAnsi" w:hAnsiTheme="minorHAnsi" w:cstheme="minorHAnsi"/>
        </w:rPr>
        <w:t>Índices de liquidez e solvência definidos no edital, compatíveis com a execução da obra;</w:t>
      </w:r>
    </w:p>
    <w:p w14:paraId="4C1A03A8" w14:textId="7A7A5080" w:rsidR="00154AF8" w:rsidRPr="006B4123" w:rsidRDefault="00154AF8" w:rsidP="008C5925">
      <w:pPr>
        <w:pStyle w:val="PargrafodaLista"/>
        <w:numPr>
          <w:ilvl w:val="0"/>
          <w:numId w:val="35"/>
        </w:numPr>
        <w:autoSpaceDE w:val="0"/>
        <w:autoSpaceDN w:val="0"/>
        <w:adjustRightInd w:val="0"/>
        <w:ind w:hanging="11"/>
        <w:rPr>
          <w:rFonts w:asciiTheme="minorHAnsi" w:hAnsiTheme="minorHAnsi" w:cstheme="minorHAnsi"/>
        </w:rPr>
      </w:pPr>
      <w:r w:rsidRPr="006B4123">
        <w:rPr>
          <w:rFonts w:asciiTheme="minorHAnsi" w:hAnsiTheme="minorHAnsi" w:cstheme="minorHAnsi"/>
        </w:rPr>
        <w:t>Patrimônio líquido mínimo compatível com o valor estimado da contratação, limitado a até 10% do valor global.</w:t>
      </w:r>
    </w:p>
    <w:p w14:paraId="3ECD9A52" w14:textId="3228AFF0" w:rsidR="00941950" w:rsidRPr="006B4123" w:rsidRDefault="00941950" w:rsidP="008C5925">
      <w:pPr>
        <w:pStyle w:val="PargrafodaLista"/>
        <w:numPr>
          <w:ilvl w:val="0"/>
          <w:numId w:val="35"/>
        </w:numPr>
        <w:ind w:hanging="11"/>
        <w:jc w:val="both"/>
        <w:rPr>
          <w:rFonts w:asciiTheme="minorHAnsi" w:hAnsiTheme="minorHAnsi" w:cstheme="minorHAnsi"/>
        </w:rPr>
      </w:pPr>
      <w:proofErr w:type="gramStart"/>
      <w:r w:rsidRPr="006B4123">
        <w:rPr>
          <w:rFonts w:asciiTheme="minorHAnsi" w:hAnsiTheme="minorHAnsi" w:cstheme="minorHAnsi"/>
        </w:rPr>
        <w:t>declaração</w:t>
      </w:r>
      <w:proofErr w:type="gramEnd"/>
      <w:r w:rsidRPr="006B4123">
        <w:rPr>
          <w:rFonts w:asciiTheme="minorHAnsi" w:hAnsiTheme="minorHAnsi" w:cstheme="minorHAnsi"/>
        </w:rPr>
        <w:t xml:space="preserve"> de que a proposta econômica compreende a integralidade dos custos para atendimento dos direitos trabalhistas assegurados na Constituição Federal, nas leis trabalhistas, nas normas </w:t>
      </w:r>
      <w:proofErr w:type="spellStart"/>
      <w:r w:rsidRPr="006B4123">
        <w:rPr>
          <w:rFonts w:asciiTheme="minorHAnsi" w:hAnsiTheme="minorHAnsi" w:cstheme="minorHAnsi"/>
        </w:rPr>
        <w:t>infralegais</w:t>
      </w:r>
      <w:proofErr w:type="spellEnd"/>
      <w:r w:rsidRPr="006B4123">
        <w:rPr>
          <w:rFonts w:asciiTheme="minorHAnsi" w:hAnsiTheme="minorHAnsi" w:cstheme="minorHAnsi"/>
        </w:rPr>
        <w:t>, nas convenções coletivas de trabalho e nos termos de ajustamento de conduta vigentes na data de entrega da proposta (constante do Anexo VIII).</w:t>
      </w:r>
    </w:p>
    <w:p w14:paraId="344AC131" w14:textId="77777777" w:rsidR="00941950" w:rsidRPr="006B4123" w:rsidRDefault="00941950" w:rsidP="00941950">
      <w:pPr>
        <w:pStyle w:val="PargrafodaLista"/>
        <w:jc w:val="both"/>
        <w:rPr>
          <w:rFonts w:asciiTheme="minorHAnsi" w:hAnsiTheme="minorHAnsi" w:cstheme="minorHAnsi"/>
        </w:rPr>
      </w:pPr>
    </w:p>
    <w:p w14:paraId="70A5FFE5" w14:textId="77777777" w:rsidR="00941950" w:rsidRPr="006B4123" w:rsidRDefault="00941950" w:rsidP="00CA7DD8">
      <w:pPr>
        <w:pStyle w:val="PargrafodaLista"/>
        <w:ind w:left="0"/>
        <w:jc w:val="both"/>
        <w:rPr>
          <w:rFonts w:asciiTheme="minorHAnsi" w:hAnsiTheme="minorHAnsi" w:cstheme="minorHAnsi"/>
        </w:rPr>
      </w:pPr>
      <w:r w:rsidRPr="006B4123">
        <w:rPr>
          <w:rFonts w:asciiTheme="minorHAnsi" w:hAnsiTheme="minorHAnsi" w:cstheme="minorHAnsi"/>
        </w:rPr>
        <w:t xml:space="preserve">7.6 A licitante para fins de habilitação deverá observar as disposições Gerais que seguem: </w:t>
      </w:r>
    </w:p>
    <w:p w14:paraId="3915956D" w14:textId="77777777" w:rsidR="00CA7DD8" w:rsidRPr="006B4123" w:rsidRDefault="00CA7DD8" w:rsidP="00941950">
      <w:pPr>
        <w:pStyle w:val="PargrafodaLista"/>
        <w:ind w:left="284"/>
        <w:jc w:val="both"/>
        <w:rPr>
          <w:rFonts w:asciiTheme="minorHAnsi" w:hAnsiTheme="minorHAnsi" w:cstheme="minorHAnsi"/>
        </w:rPr>
      </w:pPr>
    </w:p>
    <w:p w14:paraId="2B56F8AB" w14:textId="180CAB55" w:rsidR="00941950" w:rsidRPr="006B4123" w:rsidRDefault="00CA7DD8" w:rsidP="00CA7DD8">
      <w:pPr>
        <w:jc w:val="both"/>
        <w:rPr>
          <w:rFonts w:cstheme="minorHAnsi"/>
        </w:rPr>
      </w:pPr>
      <w:r w:rsidRPr="006B4123">
        <w:rPr>
          <w:rFonts w:cstheme="minorHAnsi"/>
        </w:rPr>
        <w:t>7.6.1.</w:t>
      </w:r>
      <w:r w:rsidR="00941950" w:rsidRPr="006B4123">
        <w:rPr>
          <w:rFonts w:cstheme="minorHAnsi"/>
        </w:rPr>
        <w:t xml:space="preserve">Todos os documentos devem estar com seu prazo de validade em vigor. Se este prazo não constar de cláusula específica deste Edital, do próprio documento ou de lei específica, será considerado o prazo de validade de 90 (noventa) dias, a contar da data de sua expedição, salvo os atestados/certidões de qualificação técnica, para os quais não se exige validade. </w:t>
      </w:r>
    </w:p>
    <w:p w14:paraId="428E70FE" w14:textId="77777777" w:rsidR="00941950" w:rsidRPr="006B4123" w:rsidRDefault="00941950" w:rsidP="00CA7DD8">
      <w:pPr>
        <w:pStyle w:val="PargrafodaLista"/>
        <w:ind w:left="0"/>
        <w:jc w:val="both"/>
        <w:rPr>
          <w:rFonts w:asciiTheme="minorHAnsi" w:hAnsiTheme="minorHAnsi" w:cstheme="minorHAnsi"/>
        </w:rPr>
      </w:pPr>
      <w:r w:rsidRPr="006B4123">
        <w:rPr>
          <w:rFonts w:asciiTheme="minorHAnsi" w:hAnsiTheme="minorHAnsi" w:cstheme="minorHAnsi"/>
        </w:rPr>
        <w:t>7.6.2 Todos os documentos expedidos pela empresa deverão estar subscritos por seu representante legal ou procurador, com identificação clara do subscritor.</w:t>
      </w:r>
    </w:p>
    <w:p w14:paraId="6D9194F1" w14:textId="77777777" w:rsidR="00941950" w:rsidRPr="006B4123" w:rsidRDefault="00941950" w:rsidP="00CA7DD8">
      <w:pPr>
        <w:pStyle w:val="PargrafodaLista"/>
        <w:ind w:left="0"/>
        <w:jc w:val="both"/>
        <w:rPr>
          <w:rFonts w:asciiTheme="minorHAnsi" w:hAnsiTheme="minorHAnsi" w:cstheme="minorHAnsi"/>
        </w:rPr>
      </w:pPr>
      <w:proofErr w:type="gramStart"/>
      <w:r w:rsidRPr="006B4123">
        <w:rPr>
          <w:rFonts w:asciiTheme="minorHAnsi" w:hAnsiTheme="minorHAnsi" w:cstheme="minorHAnsi"/>
        </w:rPr>
        <w:t>7.6.3 Os</w:t>
      </w:r>
      <w:proofErr w:type="gramEnd"/>
      <w:r w:rsidRPr="006B4123">
        <w:rPr>
          <w:rFonts w:asciiTheme="minorHAnsi" w:hAnsiTheme="minorHAnsi" w:cstheme="minorHAnsi"/>
        </w:rPr>
        <w:t xml:space="preserve"> documentos emitidos via Internet serão conferidos pelo Agente de Contratação.</w:t>
      </w:r>
    </w:p>
    <w:p w14:paraId="050BC522" w14:textId="77777777" w:rsidR="00941950" w:rsidRPr="006B4123" w:rsidRDefault="00941950" w:rsidP="00CA7DD8">
      <w:pPr>
        <w:pStyle w:val="PargrafodaLista"/>
        <w:ind w:left="0"/>
        <w:jc w:val="both"/>
        <w:rPr>
          <w:rFonts w:asciiTheme="minorHAnsi" w:hAnsiTheme="minorHAnsi" w:cstheme="minorHAnsi"/>
        </w:rPr>
      </w:pPr>
      <w:proofErr w:type="gramStart"/>
      <w:r w:rsidRPr="006B4123">
        <w:rPr>
          <w:rFonts w:asciiTheme="minorHAnsi" w:hAnsiTheme="minorHAnsi" w:cstheme="minorHAnsi"/>
        </w:rPr>
        <w:t>7.6.4 Se</w:t>
      </w:r>
      <w:proofErr w:type="gramEnd"/>
      <w:r w:rsidRPr="006B4123">
        <w:rPr>
          <w:rFonts w:asciiTheme="minorHAnsi" w:hAnsiTheme="minorHAnsi" w:cstheme="minorHAnsi"/>
        </w:rPr>
        <w:t xml:space="preserve"> a licitante for a matriz, todos os documentos deverão estar em nome da matriz, e se for a filial, todos os documentos deverão estar em nome da filial, exceto aqueles documentos que, pela própria natureza, comprovadamente, forem emitidos somente em nome da matriz.</w:t>
      </w:r>
    </w:p>
    <w:p w14:paraId="2F966C44" w14:textId="77777777" w:rsidR="00941950" w:rsidRPr="006B4123" w:rsidRDefault="00941950" w:rsidP="00CA7DD8">
      <w:pPr>
        <w:pStyle w:val="PargrafodaLista"/>
        <w:ind w:left="284"/>
        <w:jc w:val="both"/>
        <w:rPr>
          <w:rFonts w:asciiTheme="minorHAnsi" w:hAnsiTheme="minorHAnsi" w:cstheme="minorHAnsi"/>
        </w:rPr>
      </w:pPr>
      <w:r w:rsidRPr="006B4123">
        <w:rPr>
          <w:rFonts w:asciiTheme="minorHAnsi" w:hAnsiTheme="minorHAnsi" w:cstheme="minorHAnsi"/>
        </w:rPr>
        <w:t>7.6.4.1 Atestados de capacidade técnica ou de responsabilidade técnica podem ser apresentados em nome e com o número do CNPJ (MF) da matriz ou da filial da empresa licitante.</w:t>
      </w:r>
    </w:p>
    <w:p w14:paraId="38C4280C" w14:textId="77777777" w:rsidR="00941950" w:rsidRPr="006B4123" w:rsidRDefault="00941950" w:rsidP="00CA7DD8">
      <w:pPr>
        <w:jc w:val="both"/>
        <w:rPr>
          <w:rFonts w:cstheme="minorHAnsi"/>
        </w:rPr>
      </w:pPr>
      <w:r w:rsidRPr="006B4123">
        <w:rPr>
          <w:rFonts w:cstheme="minorHAnsi"/>
        </w:rPr>
        <w:t>7.6.5 Todo e qualquer documento apresentado em língua estrangeira deverá estar acompanhado da respectiva tradução para o idioma pátrio, feita por tradutor público juramentado.</w:t>
      </w:r>
    </w:p>
    <w:p w14:paraId="584128CD" w14:textId="77777777" w:rsidR="00941950" w:rsidRPr="006B4123" w:rsidRDefault="00941950" w:rsidP="00055D31">
      <w:pPr>
        <w:pStyle w:val="PargrafodaLista"/>
        <w:jc w:val="both"/>
        <w:rPr>
          <w:rFonts w:asciiTheme="minorHAnsi" w:hAnsiTheme="minorHAnsi" w:cstheme="minorHAnsi"/>
        </w:rPr>
      </w:pPr>
      <w:proofErr w:type="gramStart"/>
      <w:r w:rsidRPr="006B4123">
        <w:rPr>
          <w:rFonts w:asciiTheme="minorHAnsi" w:hAnsiTheme="minorHAnsi" w:cstheme="minorHAnsi"/>
        </w:rPr>
        <w:t>7.6.6 Não</w:t>
      </w:r>
      <w:proofErr w:type="gramEnd"/>
      <w:r w:rsidRPr="006B4123">
        <w:rPr>
          <w:rFonts w:asciiTheme="minorHAnsi" w:hAnsiTheme="minorHAnsi" w:cstheme="minorHAnsi"/>
        </w:rPr>
        <w:t xml:space="preserve"> serão aceitos documentos cujas datas e caracteres estejam ilegíveis ou rasurados de tal forma que não possam ser entendidos.</w:t>
      </w:r>
    </w:p>
    <w:p w14:paraId="56C73582" w14:textId="77777777" w:rsidR="00941950" w:rsidRPr="006B4123" w:rsidRDefault="00941950" w:rsidP="00055D31">
      <w:pPr>
        <w:pStyle w:val="PargrafodaLista"/>
        <w:jc w:val="both"/>
        <w:rPr>
          <w:rFonts w:asciiTheme="minorHAnsi" w:hAnsiTheme="minorHAnsi" w:cstheme="minorHAnsi"/>
        </w:rPr>
      </w:pPr>
      <w:proofErr w:type="gramStart"/>
      <w:r w:rsidRPr="006B4123">
        <w:rPr>
          <w:rFonts w:asciiTheme="minorHAnsi" w:hAnsiTheme="minorHAnsi" w:cstheme="minorHAnsi"/>
        </w:rPr>
        <w:t>7.6.7 Os</w:t>
      </w:r>
      <w:proofErr w:type="gramEnd"/>
      <w:r w:rsidRPr="006B4123">
        <w:rPr>
          <w:rFonts w:asciiTheme="minorHAnsi" w:hAnsiTheme="minorHAnsi" w:cstheme="minorHAnsi"/>
        </w:rPr>
        <w:t xml:space="preserve"> documentos exigidos para habilitação não poderão, em hipótese alguma, ser substituídos por protocolos, que apenas configurem o seu requerimento, não podendo, ainda, ser remetidos posteriormente ao prazo fixado.</w:t>
      </w:r>
    </w:p>
    <w:p w14:paraId="1F4A9D7E" w14:textId="77777777" w:rsidR="00933CE3" w:rsidRPr="006B4123" w:rsidRDefault="00933CE3" w:rsidP="00055D31">
      <w:pPr>
        <w:pStyle w:val="PargrafodaLista"/>
        <w:jc w:val="both"/>
        <w:rPr>
          <w:rFonts w:asciiTheme="minorHAnsi" w:hAnsiTheme="minorHAnsi" w:cstheme="minorHAnsi"/>
        </w:rPr>
      </w:pPr>
    </w:p>
    <w:p w14:paraId="335CB1CA" w14:textId="77777777" w:rsidR="00941950" w:rsidRPr="006B4123" w:rsidRDefault="00941950" w:rsidP="00933CE3">
      <w:pPr>
        <w:jc w:val="both"/>
        <w:rPr>
          <w:rFonts w:cstheme="minorHAnsi"/>
        </w:rPr>
      </w:pPr>
      <w:proofErr w:type="gramStart"/>
      <w:r w:rsidRPr="006B4123">
        <w:rPr>
          <w:rFonts w:cstheme="minorHAnsi"/>
        </w:rPr>
        <w:t>7.7 Os</w:t>
      </w:r>
      <w:proofErr w:type="gramEnd"/>
      <w:r w:rsidRPr="006B4123">
        <w:rPr>
          <w:rFonts w:cstheme="minorHAnsi"/>
        </w:rPr>
        <w:t xml:space="preserve"> documentos serão analisados pelo Agente de Contratação quanto a sua conformidade com os solicitados e serão anexados ao processo administrativo pertinente a esta licitação. </w:t>
      </w:r>
    </w:p>
    <w:p w14:paraId="061D6C00" w14:textId="77777777" w:rsidR="00941950" w:rsidRPr="006B4123" w:rsidRDefault="00941950" w:rsidP="00933CE3">
      <w:pPr>
        <w:pStyle w:val="PargrafodaLista"/>
        <w:ind w:left="142"/>
        <w:jc w:val="both"/>
        <w:rPr>
          <w:rFonts w:asciiTheme="minorHAnsi" w:hAnsiTheme="minorHAnsi" w:cstheme="minorHAnsi"/>
        </w:rPr>
      </w:pPr>
      <w:proofErr w:type="gramStart"/>
      <w:r w:rsidRPr="006B4123">
        <w:rPr>
          <w:rFonts w:asciiTheme="minorHAnsi" w:hAnsiTheme="minorHAnsi" w:cstheme="minorHAnsi"/>
        </w:rPr>
        <w:t>7.7.1 Estando</w:t>
      </w:r>
      <w:proofErr w:type="gramEnd"/>
      <w:r w:rsidRPr="006B4123">
        <w:rPr>
          <w:rFonts w:asciiTheme="minorHAnsi" w:hAnsiTheme="minorHAnsi" w:cstheme="minorHAnsi"/>
        </w:rPr>
        <w:t xml:space="preserve"> a documentação de habilitação da licitante vencedora em desacordo com as exigências do Edital, ela será inabilitada.</w:t>
      </w:r>
    </w:p>
    <w:p w14:paraId="31C4F8C5" w14:textId="77777777" w:rsidR="00941950" w:rsidRPr="00933CE3" w:rsidRDefault="00941950" w:rsidP="00933CE3">
      <w:pPr>
        <w:pStyle w:val="PargrafodaLista"/>
        <w:ind w:left="426"/>
        <w:jc w:val="both"/>
        <w:rPr>
          <w:rFonts w:asciiTheme="minorHAnsi" w:hAnsiTheme="minorHAnsi" w:cstheme="minorHAnsi"/>
        </w:rPr>
      </w:pPr>
      <w:proofErr w:type="gramStart"/>
      <w:r w:rsidRPr="006B4123">
        <w:rPr>
          <w:rFonts w:asciiTheme="minorHAnsi" w:hAnsiTheme="minorHAnsi" w:cstheme="minorHAnsi"/>
        </w:rPr>
        <w:t>7.7.1.1 Havendo</w:t>
      </w:r>
      <w:proofErr w:type="gramEnd"/>
      <w:r w:rsidRPr="006B4123">
        <w:rPr>
          <w:rFonts w:asciiTheme="minorHAnsi" w:hAnsiTheme="minorHAnsi" w:cstheme="minorHAnsi"/>
        </w:rPr>
        <w:t xml:space="preserve"> alguma restrição na comprovação da regularidade fiscal de microempresa ou empresa de pequeno</w:t>
      </w:r>
      <w:r w:rsidRPr="00933CE3">
        <w:rPr>
          <w:rFonts w:asciiTheme="minorHAnsi" w:hAnsiTheme="minorHAnsi" w:cstheme="minorHAnsi"/>
        </w:rPr>
        <w:t xml:space="preserve"> porte assim qualificada, a sessão será suspensa, concedendo-se o prazo de 5 (cinco) dias úteis, prorrogável por igual período, para regularização, de forma a possibilitar, após tal prazo, sua retomada</w:t>
      </w:r>
    </w:p>
    <w:p w14:paraId="6C885CF4" w14:textId="77777777" w:rsidR="00941950" w:rsidRPr="00933CE3" w:rsidRDefault="00941950" w:rsidP="00933CE3">
      <w:pPr>
        <w:pStyle w:val="PargrafodaLista"/>
        <w:ind w:left="142"/>
        <w:jc w:val="both"/>
        <w:rPr>
          <w:rFonts w:asciiTheme="minorHAnsi" w:hAnsiTheme="minorHAnsi" w:cstheme="minorHAnsi"/>
        </w:rPr>
      </w:pPr>
      <w:proofErr w:type="gramStart"/>
      <w:r w:rsidRPr="00933CE3">
        <w:rPr>
          <w:rFonts w:asciiTheme="minorHAnsi" w:hAnsiTheme="minorHAnsi" w:cstheme="minorHAnsi"/>
        </w:rPr>
        <w:t>7.7.2 Sendo</w:t>
      </w:r>
      <w:proofErr w:type="gramEnd"/>
      <w:r w:rsidRPr="00933CE3">
        <w:rPr>
          <w:rFonts w:asciiTheme="minorHAnsi" w:hAnsiTheme="minorHAnsi" w:cstheme="minorHAnsi"/>
        </w:rPr>
        <w:t xml:space="preserve"> inabilitada a proponente cuja proposta tenha sido classificada em primeiro lugar, o Agente de Contratação examinará a proposta ou lance subsequente, e, assim sucessivamente, verificando sua aceitabilidade e procedendo à habilitação da licitante, na ordem de classificação. </w:t>
      </w:r>
    </w:p>
    <w:p w14:paraId="4662F01B" w14:textId="77777777" w:rsidR="00941950" w:rsidRPr="00933CE3" w:rsidRDefault="00941950" w:rsidP="00933CE3">
      <w:pPr>
        <w:pStyle w:val="PargrafodaLista"/>
        <w:ind w:left="142"/>
        <w:jc w:val="both"/>
        <w:rPr>
          <w:rFonts w:asciiTheme="minorHAnsi" w:hAnsiTheme="minorHAnsi" w:cstheme="minorHAnsi"/>
        </w:rPr>
      </w:pPr>
      <w:proofErr w:type="gramStart"/>
      <w:r w:rsidRPr="00933CE3">
        <w:rPr>
          <w:rFonts w:asciiTheme="minorHAnsi" w:hAnsiTheme="minorHAnsi" w:cstheme="minorHAnsi"/>
        </w:rPr>
        <w:t>7.7.3 Após</w:t>
      </w:r>
      <w:proofErr w:type="gramEnd"/>
      <w:r w:rsidRPr="00933CE3">
        <w:rPr>
          <w:rFonts w:asciiTheme="minorHAnsi" w:hAnsiTheme="minorHAnsi" w:cstheme="minorHAnsi"/>
        </w:rPr>
        <w:t xml:space="preserve"> a entrega dos documentos de habilitação, não será admitida a substituição ou a apresentação de novos documentos, salvo em sede de diligência para complementação de informações em relação aos documentos já apresentados e desde que necessária para apurar fatos existentes à época da abertura do certame e atualização de documentos cuja validade tenha expirado após a data de recebimento das propostas.</w:t>
      </w:r>
    </w:p>
    <w:p w14:paraId="5CA21233" w14:textId="1972EDD5" w:rsidR="00941950" w:rsidRPr="00933CE3" w:rsidRDefault="00933CE3" w:rsidP="00933CE3">
      <w:pPr>
        <w:pStyle w:val="PargrafodaLista"/>
        <w:ind w:left="142"/>
        <w:jc w:val="both"/>
        <w:rPr>
          <w:rFonts w:asciiTheme="minorHAnsi" w:hAnsiTheme="minorHAnsi" w:cstheme="minorHAnsi"/>
        </w:rPr>
      </w:pPr>
      <w:proofErr w:type="gramStart"/>
      <w:r>
        <w:rPr>
          <w:rFonts w:asciiTheme="minorHAnsi" w:hAnsiTheme="minorHAnsi" w:cstheme="minorHAnsi"/>
        </w:rPr>
        <w:t>7.7</w:t>
      </w:r>
      <w:r w:rsidR="00941950" w:rsidRPr="00933CE3">
        <w:rPr>
          <w:rFonts w:asciiTheme="minorHAnsi" w:hAnsiTheme="minorHAnsi" w:cstheme="minorHAnsi"/>
        </w:rPr>
        <w:t>.4 Estando</w:t>
      </w:r>
      <w:proofErr w:type="gramEnd"/>
      <w:r w:rsidR="00941950" w:rsidRPr="00933CE3">
        <w:rPr>
          <w:rFonts w:asciiTheme="minorHAnsi" w:hAnsiTheme="minorHAnsi" w:cstheme="minorHAnsi"/>
        </w:rPr>
        <w:t xml:space="preserve"> a documentação de habilitação da licitante completa, correta, com observância de todos os dispositivos deste Edital e seus Anexos, o Agente de Contratação considerará a proponente habilitada e vencedora do certame.</w:t>
      </w:r>
    </w:p>
    <w:p w14:paraId="2897E434" w14:textId="77777777" w:rsidR="008A5155" w:rsidRDefault="008A5155" w:rsidP="008A5155">
      <w:pPr>
        <w:autoSpaceDE w:val="0"/>
        <w:autoSpaceDN w:val="0"/>
        <w:adjustRightInd w:val="0"/>
        <w:spacing w:after="0" w:line="240" w:lineRule="auto"/>
        <w:ind w:left="709"/>
        <w:rPr>
          <w:rFonts w:cstheme="minorHAnsi"/>
          <w:sz w:val="24"/>
          <w:szCs w:val="24"/>
        </w:rPr>
      </w:pPr>
    </w:p>
    <w:p w14:paraId="690955B9" w14:textId="77777777" w:rsidR="004C3A00" w:rsidRPr="00011C4A" w:rsidRDefault="004C3A00" w:rsidP="00011C4A">
      <w:pPr>
        <w:spacing w:after="0"/>
        <w:ind w:left="142"/>
        <w:jc w:val="both"/>
        <w:rPr>
          <w:rFonts w:cstheme="minorHAnsi"/>
          <w:sz w:val="24"/>
          <w:szCs w:val="24"/>
        </w:rPr>
      </w:pPr>
    </w:p>
    <w:p w14:paraId="4CAB76F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8. FASE RECURSAL</w:t>
      </w:r>
    </w:p>
    <w:p w14:paraId="68FEFC4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8.1 Qualquer</w:t>
      </w:r>
      <w:proofErr w:type="gramEnd"/>
      <w:r w:rsidRPr="00011C4A">
        <w:rPr>
          <w:rFonts w:cstheme="minorHAnsi"/>
          <w:sz w:val="24"/>
          <w:szCs w:val="24"/>
        </w:rPr>
        <w:t xml:space="preserve"> licitante poderá, durante o prazo concedido na sessão pública, de forma imediata após o término do ato de habilitação ou inabilitação, manifestar sua intenção de recorrer, a qual deverá ser devidamente registrada em ata, sob pena de preclusão.</w:t>
      </w:r>
    </w:p>
    <w:p w14:paraId="19210BE2"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8.2 Havendo</w:t>
      </w:r>
      <w:proofErr w:type="gramEnd"/>
      <w:r w:rsidRPr="00011C4A">
        <w:rPr>
          <w:rFonts w:cstheme="minorHAnsi"/>
          <w:sz w:val="24"/>
          <w:szCs w:val="24"/>
        </w:rPr>
        <w:t xml:space="preserve"> preclusão do prazo de manifestação de intenção de recurso, fica a autoridade superior autorizada a adjudicar o objeto ao licitante declarado vencedor.</w:t>
      </w:r>
    </w:p>
    <w:p w14:paraId="23D199A5"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8.3 As</w:t>
      </w:r>
      <w:proofErr w:type="gramEnd"/>
      <w:r w:rsidRPr="00011C4A">
        <w:rPr>
          <w:rFonts w:cstheme="minorHAnsi"/>
          <w:sz w:val="24"/>
          <w:szCs w:val="24"/>
        </w:rPr>
        <w:t xml:space="preserve"> razões do recurso deverão ser apresentadas em momento único, em campo próprio no sistema, no prazo de três dias úteis, contados a partir da data de intimação ou de lavratura da ata de habilitação ou inabilitação. </w:t>
      </w:r>
    </w:p>
    <w:p w14:paraId="3B001FCA" w14:textId="77777777" w:rsidR="00B1670F" w:rsidRPr="00011C4A" w:rsidRDefault="00B1670F" w:rsidP="00011C4A">
      <w:pPr>
        <w:spacing w:after="0"/>
        <w:rPr>
          <w:rFonts w:cstheme="minorHAnsi"/>
          <w:sz w:val="24"/>
          <w:szCs w:val="24"/>
        </w:rPr>
      </w:pPr>
      <w:proofErr w:type="gramStart"/>
      <w:r w:rsidRPr="00011C4A">
        <w:rPr>
          <w:rFonts w:cstheme="minorHAnsi"/>
          <w:sz w:val="24"/>
          <w:szCs w:val="24"/>
        </w:rPr>
        <w:t>8.4 Os</w:t>
      </w:r>
      <w:proofErr w:type="gramEnd"/>
      <w:r w:rsidRPr="00011C4A">
        <w:rPr>
          <w:rFonts w:cstheme="minorHAnsi"/>
          <w:sz w:val="24"/>
          <w:szCs w:val="24"/>
        </w:rPr>
        <w:t xml:space="preserve"> demais licitantes ficarão intimados para, desejando, apresentarem suas contrarrazões, no prazo de três dias úteis, contado da data de intimação pessoal ou de divulgação da interposição do recurso.</w:t>
      </w:r>
    </w:p>
    <w:p w14:paraId="0ED061DA"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8.5 Será</w:t>
      </w:r>
      <w:proofErr w:type="gramEnd"/>
      <w:r w:rsidRPr="00011C4A">
        <w:rPr>
          <w:rFonts w:cstheme="minorHAnsi"/>
          <w:sz w:val="24"/>
          <w:szCs w:val="24"/>
        </w:rPr>
        <w:t xml:space="preserve"> assegurado ao licitante vista dos elementos indispensáveis à defesa de seus interesses.</w:t>
      </w:r>
    </w:p>
    <w:p w14:paraId="6B469706" w14:textId="77777777" w:rsidR="00B1670F" w:rsidRPr="00011C4A" w:rsidRDefault="00B1670F" w:rsidP="00011C4A">
      <w:pPr>
        <w:spacing w:after="0"/>
        <w:jc w:val="both"/>
        <w:rPr>
          <w:rFonts w:cstheme="minorHAnsi"/>
          <w:sz w:val="24"/>
          <w:szCs w:val="24"/>
        </w:rPr>
      </w:pPr>
      <w:r w:rsidRPr="00011C4A">
        <w:rPr>
          <w:rFonts w:cstheme="minorHAnsi"/>
          <w:sz w:val="24"/>
          <w:szCs w:val="24"/>
        </w:rPr>
        <w:t>8.6 O acolhimento do recurso importará na invalidação apenas dos atos que não possam ser aproveitados.</w:t>
      </w:r>
    </w:p>
    <w:p w14:paraId="0E1CAF2E" w14:textId="77777777" w:rsidR="00B1670F" w:rsidRPr="00011C4A" w:rsidRDefault="00B1670F" w:rsidP="00011C4A">
      <w:pPr>
        <w:spacing w:after="0"/>
        <w:jc w:val="both"/>
        <w:rPr>
          <w:rFonts w:cstheme="minorHAnsi"/>
          <w:sz w:val="24"/>
          <w:szCs w:val="24"/>
        </w:rPr>
      </w:pPr>
      <w:r w:rsidRPr="00011C4A">
        <w:rPr>
          <w:rFonts w:cstheme="minorHAnsi"/>
          <w:sz w:val="24"/>
          <w:szCs w:val="24"/>
        </w:rPr>
        <w:t>8.7 O recurso será dirigido à autoridade que tiver editado o ato ou proferido a decisão, a qual poderá reconsiderar a decisão no prazo de 3 (três) dias úteis, ou, nesse mesmo prazo, encaminhar o recurso para a autoridade superior, a qual deverá proferir sua decisão no prazo de 10 (dez) dias úteis, contados do recebimento dos autos.</w:t>
      </w:r>
    </w:p>
    <w:p w14:paraId="7D791DB2" w14:textId="77777777" w:rsidR="00B1670F" w:rsidRDefault="00B1670F" w:rsidP="00011C4A">
      <w:pPr>
        <w:spacing w:after="0"/>
        <w:jc w:val="both"/>
        <w:rPr>
          <w:rFonts w:cstheme="minorHAnsi"/>
          <w:sz w:val="24"/>
          <w:szCs w:val="24"/>
        </w:rPr>
      </w:pPr>
      <w:r w:rsidRPr="00011C4A">
        <w:rPr>
          <w:rFonts w:cstheme="minorHAnsi"/>
          <w:sz w:val="24"/>
          <w:szCs w:val="24"/>
        </w:rPr>
        <w:t>8.8 O recurso e pedido de reconsideração terão efeito suspensivo até a decisão final pela autoridade competente.</w:t>
      </w:r>
    </w:p>
    <w:p w14:paraId="262A7AF1" w14:textId="77777777" w:rsidR="004C3A00" w:rsidRPr="00011C4A" w:rsidRDefault="004C3A00" w:rsidP="00011C4A">
      <w:pPr>
        <w:spacing w:after="0"/>
        <w:jc w:val="both"/>
        <w:rPr>
          <w:rFonts w:cstheme="minorHAnsi"/>
          <w:sz w:val="24"/>
          <w:szCs w:val="24"/>
        </w:rPr>
      </w:pPr>
    </w:p>
    <w:p w14:paraId="6E277164"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9 ADJUDICAÇÃO E HOMOLOGAÇÃO</w:t>
      </w:r>
    </w:p>
    <w:p w14:paraId="7A35EEC7" w14:textId="3FFC78BF" w:rsidR="00B1670F" w:rsidRDefault="00B1670F" w:rsidP="00011C4A">
      <w:pPr>
        <w:spacing w:after="0"/>
        <w:jc w:val="both"/>
        <w:rPr>
          <w:rFonts w:cstheme="minorHAnsi"/>
          <w:sz w:val="24"/>
          <w:szCs w:val="24"/>
        </w:rPr>
      </w:pPr>
      <w:r w:rsidRPr="00011C4A">
        <w:rPr>
          <w:rFonts w:cstheme="minorHAnsi"/>
          <w:sz w:val="24"/>
          <w:szCs w:val="24"/>
        </w:rPr>
        <w:t xml:space="preserve">9.1 Encerradas as fases de julgamento e habilitação, e exauridos os recursos administrativos, o processo licitatório será encaminhado à autoridade superior para adjudicar o objeto </w:t>
      </w:r>
      <w:proofErr w:type="gramStart"/>
      <w:r w:rsidRPr="00011C4A">
        <w:rPr>
          <w:rFonts w:cstheme="minorHAnsi"/>
          <w:sz w:val="24"/>
          <w:szCs w:val="24"/>
        </w:rPr>
        <w:t>e,  homologar</w:t>
      </w:r>
      <w:proofErr w:type="gramEnd"/>
      <w:r w:rsidRPr="00011C4A">
        <w:rPr>
          <w:rFonts w:cstheme="minorHAnsi"/>
          <w:sz w:val="24"/>
          <w:szCs w:val="24"/>
        </w:rPr>
        <w:t xml:space="preserve"> o procedimento, observado o disposto no art. 71 da Lei nº 14.133, de 2021.</w:t>
      </w:r>
    </w:p>
    <w:p w14:paraId="46BB3622" w14:textId="77777777" w:rsidR="004C3A00" w:rsidRPr="00011C4A" w:rsidRDefault="004C3A00" w:rsidP="00011C4A">
      <w:pPr>
        <w:spacing w:after="0"/>
        <w:jc w:val="both"/>
        <w:rPr>
          <w:rFonts w:cstheme="minorHAnsi"/>
          <w:sz w:val="24"/>
          <w:szCs w:val="24"/>
        </w:rPr>
      </w:pPr>
    </w:p>
    <w:p w14:paraId="2B97858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 xml:space="preserve">10. DAS INFRAÇÕES E SANÇÕES ADMINISTRATIVAS </w:t>
      </w:r>
    </w:p>
    <w:p w14:paraId="6EE98685"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 Comete</w:t>
      </w:r>
      <w:proofErr w:type="gramEnd"/>
      <w:r w:rsidRPr="00011C4A">
        <w:rPr>
          <w:rFonts w:cstheme="minorHAnsi"/>
          <w:sz w:val="24"/>
          <w:szCs w:val="24"/>
        </w:rPr>
        <w:t xml:space="preserve"> infração administrativa, nos termos da lei, o licitante que, com dolo ou culpa grave: </w:t>
      </w:r>
    </w:p>
    <w:p w14:paraId="0FDA994D" w14:textId="77777777" w:rsidR="00B1670F" w:rsidRPr="00011C4A" w:rsidRDefault="00B1670F" w:rsidP="00011C4A">
      <w:pPr>
        <w:spacing w:after="0"/>
        <w:jc w:val="both"/>
        <w:rPr>
          <w:rFonts w:cstheme="minorHAnsi"/>
          <w:sz w:val="24"/>
          <w:szCs w:val="24"/>
        </w:rPr>
      </w:pPr>
      <w:r w:rsidRPr="00011C4A">
        <w:rPr>
          <w:rFonts w:cstheme="minorHAnsi"/>
          <w:sz w:val="24"/>
          <w:szCs w:val="24"/>
        </w:rPr>
        <w:t>a) deixar de entregar a documentação exigida para o certame ou não entregar qualquer documento que tenha sido solicitado pelo Agente de Contratação durante o certame;</w:t>
      </w:r>
    </w:p>
    <w:p w14:paraId="5037D18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10.2 Salvo</w:t>
      </w:r>
      <w:proofErr w:type="gramEnd"/>
      <w:r w:rsidRPr="00011C4A">
        <w:rPr>
          <w:rFonts w:cstheme="minorHAnsi"/>
          <w:sz w:val="24"/>
          <w:szCs w:val="24"/>
        </w:rPr>
        <w:t xml:space="preserve"> em decorrência de fato superveniente devidamente justificado, não mantiver a proposta em especial quando:</w:t>
      </w:r>
    </w:p>
    <w:p w14:paraId="086ED901"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não enviar a proposta adequada ao último lance ofertado ou após a negociação; </w:t>
      </w:r>
    </w:p>
    <w:p w14:paraId="1F87B97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recusar-se a enviar o detalhamento da proposta quando exigível; </w:t>
      </w:r>
    </w:p>
    <w:p w14:paraId="34E36D6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c) pedir para ser desclassificado quando encerrada a etapa competitiva; </w:t>
      </w:r>
    </w:p>
    <w:p w14:paraId="13E94B2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d) apresentar proposta em desacordo com as especificações do Edital; </w:t>
      </w:r>
    </w:p>
    <w:p w14:paraId="77F51A9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10.3 Não</w:t>
      </w:r>
      <w:proofErr w:type="gramEnd"/>
      <w:r w:rsidRPr="00011C4A">
        <w:rPr>
          <w:rFonts w:cstheme="minorHAnsi"/>
          <w:sz w:val="24"/>
          <w:szCs w:val="24"/>
        </w:rPr>
        <w:t xml:space="preserve"> celebrar o contrato ou não entregar a documentação exigida para a contratação, quando convocado dentro do prazo de validade de sua proposta;</w:t>
      </w:r>
    </w:p>
    <w:p w14:paraId="110A03A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10.4 Recusar-se</w:t>
      </w:r>
      <w:proofErr w:type="gramEnd"/>
      <w:r w:rsidRPr="00011C4A">
        <w:rPr>
          <w:rFonts w:cstheme="minorHAnsi"/>
          <w:sz w:val="24"/>
          <w:szCs w:val="24"/>
        </w:rPr>
        <w:t>, sem justificativa, a assinar o contrato, ou a aceitar ou retirar o instrumento equivalente no prazo estabelecido pela Administração;</w:t>
      </w:r>
    </w:p>
    <w:p w14:paraId="4839D2D6"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10.5 Apresentar</w:t>
      </w:r>
      <w:proofErr w:type="gramEnd"/>
      <w:r w:rsidRPr="00011C4A">
        <w:rPr>
          <w:rFonts w:cstheme="minorHAnsi"/>
          <w:sz w:val="24"/>
          <w:szCs w:val="24"/>
        </w:rPr>
        <w:t xml:space="preserve"> declaração ou documentação falsa exigida para o certame ou prestar declaração falsa durante a licitação;</w:t>
      </w:r>
    </w:p>
    <w:p w14:paraId="6D5A410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10.6 Fraudar</w:t>
      </w:r>
      <w:proofErr w:type="gramEnd"/>
      <w:r w:rsidRPr="00011C4A">
        <w:rPr>
          <w:rFonts w:cstheme="minorHAnsi"/>
          <w:sz w:val="24"/>
          <w:szCs w:val="24"/>
        </w:rPr>
        <w:t xml:space="preserve"> a licitação;</w:t>
      </w:r>
    </w:p>
    <w:p w14:paraId="3A7E3304" w14:textId="77777777" w:rsidR="00B1670F" w:rsidRPr="00011C4A" w:rsidRDefault="00B1670F" w:rsidP="00011C4A">
      <w:pPr>
        <w:spacing w:after="0"/>
        <w:jc w:val="both"/>
        <w:rPr>
          <w:rFonts w:cstheme="minorHAnsi"/>
          <w:sz w:val="24"/>
          <w:szCs w:val="24"/>
        </w:rPr>
      </w:pPr>
      <w:r w:rsidRPr="00011C4A">
        <w:rPr>
          <w:rFonts w:cstheme="minorHAnsi"/>
          <w:sz w:val="24"/>
          <w:szCs w:val="24"/>
        </w:rPr>
        <w:t>10.7 Comportar-se de modo inidôneo ou cometer fraude de qualquer natureza, em especial quando:</w:t>
      </w:r>
    </w:p>
    <w:p w14:paraId="1677E936"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agir em conluio ou em desconformidade com a lei; </w:t>
      </w:r>
    </w:p>
    <w:p w14:paraId="113A7E6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induzir deliberadamente a erro no julgamento; </w:t>
      </w:r>
    </w:p>
    <w:p w14:paraId="0C1021B1" w14:textId="77777777" w:rsidR="00B1670F" w:rsidRPr="00011C4A" w:rsidRDefault="00B1670F" w:rsidP="00011C4A">
      <w:pPr>
        <w:spacing w:after="0"/>
        <w:jc w:val="both"/>
        <w:rPr>
          <w:rFonts w:cstheme="minorHAnsi"/>
          <w:sz w:val="24"/>
          <w:szCs w:val="24"/>
        </w:rPr>
      </w:pPr>
      <w:r w:rsidRPr="00011C4A">
        <w:rPr>
          <w:rFonts w:cstheme="minorHAnsi"/>
          <w:sz w:val="24"/>
          <w:szCs w:val="24"/>
        </w:rPr>
        <w:t>c) praticar atos ilícitos com vistas a frustrar os objetivos da licitação;</w:t>
      </w:r>
    </w:p>
    <w:p w14:paraId="61E948D5" w14:textId="77777777" w:rsidR="00B1670F" w:rsidRPr="00011C4A" w:rsidRDefault="00B1670F" w:rsidP="00011C4A">
      <w:pPr>
        <w:spacing w:after="0"/>
        <w:jc w:val="both"/>
        <w:rPr>
          <w:rFonts w:cstheme="minorHAnsi"/>
          <w:sz w:val="24"/>
          <w:szCs w:val="24"/>
        </w:rPr>
      </w:pPr>
      <w:r w:rsidRPr="00011C4A">
        <w:rPr>
          <w:rFonts w:cstheme="minorHAnsi"/>
          <w:sz w:val="24"/>
          <w:szCs w:val="24"/>
        </w:rPr>
        <w:t>d) praticar ato lesivo previsto no art. 5º da Lei n.º 12.846, de 2013.</w:t>
      </w:r>
    </w:p>
    <w:p w14:paraId="4D9C02C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10.8 Com</w:t>
      </w:r>
      <w:proofErr w:type="gramEnd"/>
      <w:r w:rsidRPr="00011C4A">
        <w:rPr>
          <w:rFonts w:cstheme="minorHAnsi"/>
          <w:sz w:val="24"/>
          <w:szCs w:val="24"/>
        </w:rPr>
        <w:t xml:space="preserve"> fulcro no art. 156 da Lei Federal n.º 14.133, de 2021 sem prejuízo de eventuais implicações penais nos termos do que prevê o Capítulo II-B do Título XI do Código Penal, a Administração poderá, garantida a prévia defesa, aplicar aos licitantes e/ou adjudicatários as seguintes sanções, sem prejuízo das responsabilidades civil e criminal: </w:t>
      </w:r>
    </w:p>
    <w:p w14:paraId="752429C4"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advertência; </w:t>
      </w:r>
    </w:p>
    <w:p w14:paraId="0763465B" w14:textId="77777777" w:rsidR="00B1670F" w:rsidRPr="00011C4A" w:rsidRDefault="00B1670F" w:rsidP="00011C4A">
      <w:pPr>
        <w:spacing w:after="0"/>
        <w:jc w:val="both"/>
        <w:rPr>
          <w:rFonts w:cstheme="minorHAnsi"/>
          <w:sz w:val="24"/>
          <w:szCs w:val="24"/>
        </w:rPr>
      </w:pPr>
      <w:r w:rsidRPr="00011C4A">
        <w:rPr>
          <w:rFonts w:cstheme="minorHAnsi"/>
          <w:sz w:val="24"/>
          <w:szCs w:val="24"/>
        </w:rPr>
        <w:t>b) multa;</w:t>
      </w:r>
    </w:p>
    <w:p w14:paraId="068ED82B" w14:textId="77777777" w:rsidR="00B1670F" w:rsidRPr="00011C4A" w:rsidRDefault="00B1670F" w:rsidP="00011C4A">
      <w:pPr>
        <w:spacing w:after="0"/>
        <w:jc w:val="both"/>
        <w:rPr>
          <w:rFonts w:cstheme="minorHAnsi"/>
          <w:sz w:val="24"/>
          <w:szCs w:val="24"/>
        </w:rPr>
      </w:pPr>
      <w:r w:rsidRPr="00011C4A">
        <w:rPr>
          <w:rFonts w:cstheme="minorHAnsi"/>
          <w:sz w:val="24"/>
          <w:szCs w:val="24"/>
        </w:rPr>
        <w:t>c) impedimento de licitar e contratar e</w:t>
      </w:r>
    </w:p>
    <w:p w14:paraId="3107AB8F" w14:textId="77777777" w:rsidR="00B1670F" w:rsidRPr="00011C4A" w:rsidRDefault="00B1670F" w:rsidP="00011C4A">
      <w:pPr>
        <w:spacing w:after="0"/>
        <w:jc w:val="both"/>
        <w:rPr>
          <w:rFonts w:cstheme="minorHAnsi"/>
          <w:sz w:val="24"/>
          <w:szCs w:val="24"/>
        </w:rPr>
      </w:pPr>
      <w:r w:rsidRPr="00011C4A">
        <w:rPr>
          <w:rFonts w:cstheme="minorHAnsi"/>
          <w:sz w:val="24"/>
          <w:szCs w:val="24"/>
        </w:rPr>
        <w:t>d) declaração de inidoneidade para licitar ou contratar, enquanto perdurarem os motivos determinantes da punição ou até que seja promovida sua reabilitação perante a própria autoridade que aplicou a penalidade.</w:t>
      </w:r>
    </w:p>
    <w:p w14:paraId="0E4D60C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10.9 Na</w:t>
      </w:r>
      <w:proofErr w:type="gramEnd"/>
      <w:r w:rsidRPr="00011C4A">
        <w:rPr>
          <w:rFonts w:cstheme="minorHAnsi"/>
          <w:sz w:val="24"/>
          <w:szCs w:val="24"/>
        </w:rPr>
        <w:t xml:space="preserve"> aplicação das sanções serão considerados:</w:t>
      </w:r>
    </w:p>
    <w:p w14:paraId="49872F67" w14:textId="77777777" w:rsidR="00B1670F" w:rsidRPr="00011C4A" w:rsidRDefault="00B1670F" w:rsidP="00011C4A">
      <w:pPr>
        <w:spacing w:after="0"/>
        <w:jc w:val="both"/>
        <w:rPr>
          <w:rFonts w:cstheme="minorHAnsi"/>
          <w:sz w:val="24"/>
          <w:szCs w:val="24"/>
        </w:rPr>
      </w:pPr>
      <w:r w:rsidRPr="00011C4A">
        <w:rPr>
          <w:rFonts w:cstheme="minorHAnsi"/>
          <w:sz w:val="24"/>
          <w:szCs w:val="24"/>
        </w:rPr>
        <w:t>a) a natureza e a gravidade da infração cometida;</w:t>
      </w:r>
    </w:p>
    <w:p w14:paraId="62324C38" w14:textId="77777777" w:rsidR="00B1670F" w:rsidRPr="00011C4A" w:rsidRDefault="00B1670F" w:rsidP="00011C4A">
      <w:pPr>
        <w:spacing w:after="0"/>
        <w:jc w:val="both"/>
        <w:rPr>
          <w:rFonts w:cstheme="minorHAnsi"/>
          <w:sz w:val="24"/>
          <w:szCs w:val="24"/>
        </w:rPr>
      </w:pPr>
      <w:r w:rsidRPr="00011C4A">
        <w:rPr>
          <w:rFonts w:cstheme="minorHAnsi"/>
          <w:sz w:val="24"/>
          <w:szCs w:val="24"/>
        </w:rPr>
        <w:t>b) as peculiaridades do caso concreto;</w:t>
      </w:r>
    </w:p>
    <w:p w14:paraId="3EA2FD53" w14:textId="77777777" w:rsidR="00B1670F" w:rsidRPr="00011C4A" w:rsidRDefault="00B1670F" w:rsidP="00011C4A">
      <w:pPr>
        <w:spacing w:after="0"/>
        <w:jc w:val="both"/>
        <w:rPr>
          <w:rFonts w:cstheme="minorHAnsi"/>
          <w:sz w:val="24"/>
          <w:szCs w:val="24"/>
        </w:rPr>
      </w:pPr>
      <w:r w:rsidRPr="00011C4A">
        <w:rPr>
          <w:rFonts w:cstheme="minorHAnsi"/>
          <w:sz w:val="24"/>
          <w:szCs w:val="24"/>
        </w:rPr>
        <w:t>c) as circunstâncias agravantes ou atenuantes;</w:t>
      </w:r>
    </w:p>
    <w:p w14:paraId="0DDD3218" w14:textId="77777777" w:rsidR="00B1670F" w:rsidRPr="00011C4A" w:rsidRDefault="00B1670F" w:rsidP="00011C4A">
      <w:pPr>
        <w:spacing w:after="0"/>
        <w:jc w:val="both"/>
        <w:rPr>
          <w:rFonts w:cstheme="minorHAnsi"/>
          <w:sz w:val="24"/>
          <w:szCs w:val="24"/>
        </w:rPr>
      </w:pPr>
      <w:r w:rsidRPr="00011C4A">
        <w:rPr>
          <w:rFonts w:cstheme="minorHAnsi"/>
          <w:sz w:val="24"/>
          <w:szCs w:val="24"/>
        </w:rPr>
        <w:t>d) os danos que dela provierem para a Administração Pública;</w:t>
      </w:r>
    </w:p>
    <w:p w14:paraId="79D78D7E" w14:textId="77777777" w:rsidR="00B1670F" w:rsidRPr="00011C4A" w:rsidRDefault="00B1670F" w:rsidP="00011C4A">
      <w:pPr>
        <w:spacing w:after="0"/>
        <w:jc w:val="both"/>
        <w:rPr>
          <w:rFonts w:cstheme="minorHAnsi"/>
          <w:sz w:val="24"/>
          <w:szCs w:val="24"/>
        </w:rPr>
      </w:pPr>
      <w:r w:rsidRPr="00011C4A">
        <w:rPr>
          <w:rFonts w:cstheme="minorHAnsi"/>
          <w:sz w:val="24"/>
          <w:szCs w:val="24"/>
        </w:rPr>
        <w:t>e) a implantação ou o aperfeiçoamento de programa de integridade, conforme normas e orientações dos órgãos de controle;</w:t>
      </w:r>
    </w:p>
    <w:p w14:paraId="5D5C259D"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10.10 A multa será recolhida em percentual de 0,5% a 30% incidente sobre o valor do contrato licitado, recolhida no prazo máximo de 30 (trinta) dias úteis, a contar da comunicação oficial. </w:t>
      </w:r>
    </w:p>
    <w:p w14:paraId="331BE834"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10.10.1 Para</w:t>
      </w:r>
      <w:proofErr w:type="gramEnd"/>
      <w:r w:rsidRPr="00011C4A">
        <w:rPr>
          <w:rFonts w:cstheme="minorHAnsi"/>
          <w:sz w:val="24"/>
          <w:szCs w:val="24"/>
        </w:rPr>
        <w:t xml:space="preserve"> as infrações previstas nos itens 10.1 a 10.4, a multa será de 0,5% a 15% do valor do contrato licitado.</w:t>
      </w:r>
    </w:p>
    <w:p w14:paraId="50A7E982"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10.10.2 Para</w:t>
      </w:r>
      <w:proofErr w:type="gramEnd"/>
      <w:r w:rsidRPr="00011C4A">
        <w:rPr>
          <w:rFonts w:cstheme="minorHAnsi"/>
          <w:sz w:val="24"/>
          <w:szCs w:val="24"/>
        </w:rPr>
        <w:t xml:space="preserve"> as infrações previstas nos itens 10.5 a 10.7, a multa será de 15% a 30% do valor do contrato licitado.</w:t>
      </w:r>
    </w:p>
    <w:p w14:paraId="54B5F92A"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10.11 As</w:t>
      </w:r>
      <w:proofErr w:type="gramEnd"/>
      <w:r w:rsidRPr="00011C4A">
        <w:rPr>
          <w:rFonts w:cstheme="minorHAnsi"/>
          <w:sz w:val="24"/>
          <w:szCs w:val="24"/>
        </w:rPr>
        <w:t xml:space="preserve"> sanções de advertência, impedimento de licitar e contratar e declaração de inidoneidade para licitar ou contratar poderão ser aplicadas, cumulativamente ou não, à penalidade de multa.</w:t>
      </w:r>
    </w:p>
    <w:p w14:paraId="6424B166"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10.12 Na</w:t>
      </w:r>
      <w:proofErr w:type="gramEnd"/>
      <w:r w:rsidRPr="00011C4A">
        <w:rPr>
          <w:rFonts w:cstheme="minorHAnsi"/>
          <w:sz w:val="24"/>
          <w:szCs w:val="24"/>
        </w:rPr>
        <w:t xml:space="preserve"> aplicação da sanção de multa será facultada a defesa do interessado no prazo de 15 (quinze) dias úteis, contado da data de sua intimação, nos termos do artigo 157 da Lei 14.133/2021.</w:t>
      </w:r>
    </w:p>
    <w:p w14:paraId="6EB67A8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10.13 A apuração de responsabilidade relacionada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7A37F"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10.14 Caberá</w:t>
      </w:r>
      <w:proofErr w:type="gramEnd"/>
      <w:r w:rsidRPr="00011C4A">
        <w:rPr>
          <w:rFonts w:cstheme="minorHAnsi"/>
          <w:sz w:val="24"/>
          <w:szCs w:val="24"/>
        </w:rPr>
        <w:t xml:space="preserve">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398352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10.15 Caberá</w:t>
      </w:r>
      <w:proofErr w:type="gramEnd"/>
      <w:r w:rsidRPr="00011C4A">
        <w:rPr>
          <w:rFonts w:cstheme="minorHAnsi"/>
          <w:sz w:val="24"/>
          <w:szCs w:val="24"/>
        </w:rPr>
        <w:t xml:space="preserve">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13BCFDD" w14:textId="77777777" w:rsidR="00B1670F" w:rsidRPr="00011C4A" w:rsidRDefault="00B1670F" w:rsidP="00011C4A">
      <w:pPr>
        <w:spacing w:after="0"/>
        <w:jc w:val="both"/>
        <w:rPr>
          <w:rFonts w:cstheme="minorHAnsi"/>
          <w:sz w:val="24"/>
          <w:szCs w:val="24"/>
        </w:rPr>
      </w:pPr>
      <w:r w:rsidRPr="00011C4A">
        <w:rPr>
          <w:rFonts w:cstheme="minorHAnsi"/>
          <w:sz w:val="24"/>
          <w:szCs w:val="24"/>
        </w:rPr>
        <w:t>10.16 O recurso e o pedido de reconsideração terão efeito suspensivo do ato ou da decisão recorrida até que sobrevenha decisão final da autoridade competente.</w:t>
      </w:r>
    </w:p>
    <w:p w14:paraId="7EA2420C" w14:textId="77777777" w:rsidR="00B1670F" w:rsidRPr="00011C4A" w:rsidRDefault="00B1670F" w:rsidP="00011C4A">
      <w:pPr>
        <w:spacing w:after="0"/>
        <w:jc w:val="both"/>
        <w:rPr>
          <w:rFonts w:cstheme="minorHAnsi"/>
          <w:sz w:val="24"/>
          <w:szCs w:val="24"/>
        </w:rPr>
      </w:pPr>
      <w:r w:rsidRPr="00011C4A">
        <w:rPr>
          <w:rFonts w:cstheme="minorHAnsi"/>
          <w:sz w:val="24"/>
          <w:szCs w:val="24"/>
        </w:rPr>
        <w:t>10.17 A aplicação das sanções previstas neste Edital não exclui, em hipótese alguma, a obrigação de reparação integral dos danos causados.</w:t>
      </w:r>
    </w:p>
    <w:p w14:paraId="31CCD4B9"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10.18 As</w:t>
      </w:r>
      <w:proofErr w:type="gramEnd"/>
      <w:r w:rsidRPr="00011C4A">
        <w:rPr>
          <w:rFonts w:cstheme="minorHAnsi"/>
          <w:sz w:val="24"/>
          <w:szCs w:val="24"/>
        </w:rPr>
        <w:t xml:space="preserve"> penalidades aplicadas serão publicadas no Portal Nacional de Contratações Públicas – PNCP.</w:t>
      </w:r>
    </w:p>
    <w:p w14:paraId="6FD4231B" w14:textId="77777777" w:rsidR="00632B6F" w:rsidRPr="00011C4A" w:rsidRDefault="00632B6F" w:rsidP="00011C4A">
      <w:pPr>
        <w:pBdr>
          <w:bottom w:val="single" w:sz="4" w:space="1" w:color="auto"/>
        </w:pBdr>
        <w:spacing w:after="0"/>
        <w:jc w:val="both"/>
        <w:rPr>
          <w:rFonts w:cstheme="minorHAnsi"/>
          <w:b/>
          <w:bCs/>
          <w:sz w:val="24"/>
          <w:szCs w:val="24"/>
        </w:rPr>
      </w:pPr>
    </w:p>
    <w:p w14:paraId="7DA0F145"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11 CONDIÇÕES DO AJUSTE</w:t>
      </w:r>
    </w:p>
    <w:p w14:paraId="2254D2BD" w14:textId="24C6F696" w:rsidR="00B1670F" w:rsidRPr="00011C4A" w:rsidRDefault="00B1670F" w:rsidP="00011C4A">
      <w:pPr>
        <w:spacing w:after="0"/>
        <w:jc w:val="both"/>
        <w:rPr>
          <w:rFonts w:cstheme="minorHAnsi"/>
          <w:sz w:val="24"/>
          <w:szCs w:val="24"/>
        </w:rPr>
      </w:pPr>
      <w:r w:rsidRPr="00011C4A">
        <w:rPr>
          <w:rFonts w:cstheme="minorHAnsi"/>
          <w:sz w:val="24"/>
          <w:szCs w:val="24"/>
        </w:rPr>
        <w:t>11.1 A execução da obra dar-se-á mediante termo de Contrato de Empreitada, a ser firmado entre o licitador e a proponente vencedora da licitação</w:t>
      </w:r>
      <w:r w:rsidR="005718BC" w:rsidRPr="00011C4A">
        <w:rPr>
          <w:rFonts w:cstheme="minorHAnsi"/>
          <w:sz w:val="24"/>
          <w:szCs w:val="24"/>
        </w:rPr>
        <w:t>.</w:t>
      </w:r>
    </w:p>
    <w:p w14:paraId="2B255B14" w14:textId="7355AABA" w:rsidR="00B1670F" w:rsidRPr="00011C4A" w:rsidRDefault="00B1670F" w:rsidP="00011C4A">
      <w:pPr>
        <w:spacing w:after="0"/>
        <w:jc w:val="both"/>
        <w:rPr>
          <w:rFonts w:cstheme="minorHAnsi"/>
          <w:sz w:val="24"/>
          <w:szCs w:val="24"/>
        </w:rPr>
      </w:pPr>
      <w:r w:rsidRPr="00011C4A">
        <w:rPr>
          <w:rFonts w:cstheme="minorHAnsi"/>
          <w:sz w:val="24"/>
          <w:szCs w:val="24"/>
        </w:rPr>
        <w:t xml:space="preserve">11.2 A proponente vencedora será convocada para assinar o termo de Contrato de Empreitada (Anexo I), dentro do prazo máximo de </w:t>
      </w:r>
      <w:r w:rsidR="005718BC" w:rsidRPr="00011C4A">
        <w:rPr>
          <w:rFonts w:cstheme="minorHAnsi"/>
          <w:sz w:val="24"/>
          <w:szCs w:val="24"/>
        </w:rPr>
        <w:t xml:space="preserve">05 (cinco) </w:t>
      </w:r>
      <w:r w:rsidRPr="00011C4A">
        <w:rPr>
          <w:rFonts w:cstheme="minorHAnsi"/>
          <w:sz w:val="24"/>
          <w:szCs w:val="24"/>
        </w:rPr>
        <w:t xml:space="preserve">dias úteis, podendo ser prorrogado uma vez, por igual período, sob pena de decair do direito de contratação e sujeitando-se às penalidades previstas em lei. </w:t>
      </w:r>
    </w:p>
    <w:p w14:paraId="5323CD81"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11.3 No</w:t>
      </w:r>
      <w:proofErr w:type="gramEnd"/>
      <w:r w:rsidRPr="00011C4A">
        <w:rPr>
          <w:rFonts w:cstheme="minorHAnsi"/>
          <w:sz w:val="24"/>
          <w:szCs w:val="24"/>
        </w:rPr>
        <w:t xml:space="preserve"> ato da assinatura, a contratada fica obrigada a apresentar:</w:t>
      </w:r>
    </w:p>
    <w:p w14:paraId="1F8FB365" w14:textId="77777777" w:rsidR="00B1670F" w:rsidRPr="00011C4A" w:rsidRDefault="00B1670F" w:rsidP="00DC6188">
      <w:pPr>
        <w:spacing w:after="0"/>
        <w:ind w:left="284"/>
        <w:jc w:val="both"/>
        <w:rPr>
          <w:rFonts w:cstheme="minorHAnsi"/>
          <w:sz w:val="24"/>
          <w:szCs w:val="24"/>
        </w:rPr>
      </w:pPr>
      <w:r w:rsidRPr="00011C4A">
        <w:rPr>
          <w:rFonts w:cstheme="minorHAnsi"/>
          <w:sz w:val="24"/>
          <w:szCs w:val="24"/>
        </w:rPr>
        <w:t>11.3.1 Comprovação das condições de habilitação do Edital, as quais deverão ser mantidas durante a vigência do contrato.</w:t>
      </w:r>
    </w:p>
    <w:p w14:paraId="66E1E1E3" w14:textId="77777777" w:rsidR="00B1670F" w:rsidRPr="00011C4A" w:rsidRDefault="00B1670F" w:rsidP="00DC6188">
      <w:pPr>
        <w:spacing w:after="0"/>
        <w:ind w:left="284"/>
        <w:jc w:val="both"/>
        <w:rPr>
          <w:rFonts w:cstheme="minorHAnsi"/>
          <w:sz w:val="24"/>
          <w:szCs w:val="24"/>
        </w:rPr>
      </w:pPr>
      <w:r w:rsidRPr="00011C4A">
        <w:rPr>
          <w:rFonts w:cstheme="minorHAnsi"/>
          <w:sz w:val="24"/>
          <w:szCs w:val="24"/>
        </w:rPr>
        <w:t>11.3.2 A certidão de registro com visto do CREA-PR e/ou CAU-PR, de acordo com o regulamento do respectivo conselho de classe, da Lei Federal n.º 5.194/1966, da Lei Federal n.º 12.378/2010.</w:t>
      </w:r>
    </w:p>
    <w:p w14:paraId="02A3A426"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11.4 É</w:t>
      </w:r>
      <w:proofErr w:type="gramEnd"/>
      <w:r w:rsidRPr="00011C4A">
        <w:rPr>
          <w:rFonts w:cstheme="minorHAnsi"/>
          <w:sz w:val="24"/>
          <w:szCs w:val="24"/>
        </w:rPr>
        <w:t xml:space="preserve"> facultado à Administração, quando o convocado não formalizar o ajuste no prazo e condições estabelecidos, inclusive na hipótese de impedimento da contratação, sem embargo da aplicação das penalidades cabíveis, convocar os licitantes remanescentes, na ordem de classificação, para a celebração do contrato nas condições propostas pelo licitante vencedor.</w:t>
      </w:r>
    </w:p>
    <w:p w14:paraId="5ADD01BF" w14:textId="77777777" w:rsidR="00B1670F" w:rsidRDefault="00B1670F" w:rsidP="00DC6188">
      <w:pPr>
        <w:spacing w:after="0"/>
        <w:ind w:left="284"/>
        <w:jc w:val="both"/>
        <w:rPr>
          <w:rFonts w:cstheme="minorHAnsi"/>
          <w:sz w:val="24"/>
          <w:szCs w:val="24"/>
        </w:rPr>
      </w:pPr>
      <w:proofErr w:type="gramStart"/>
      <w:r w:rsidRPr="00011C4A">
        <w:rPr>
          <w:rFonts w:cstheme="minorHAnsi"/>
          <w:sz w:val="24"/>
          <w:szCs w:val="24"/>
        </w:rPr>
        <w:t>11.4.1 Na</w:t>
      </w:r>
      <w:proofErr w:type="gramEnd"/>
      <w:r w:rsidRPr="00011C4A">
        <w:rPr>
          <w:rFonts w:cstheme="minorHAnsi"/>
          <w:sz w:val="24"/>
          <w:szCs w:val="24"/>
        </w:rPr>
        <w:t xml:space="preserve"> sessão de reabertura do certame, o Agente de Contratação convocará as licitantes classificadas remanescentes, na ordem de classificação, promovendo a averiguação das condições de aceitabilidade de preços e de habilitação, procedendo-se conforme especificações deste Edital, até o encontro de uma proposta e licitante que atendam a todas as exigências estabelecidas, sendo a respectiva licitante declarada vencedora e a ela adjudicado o objeto da licitação.</w:t>
      </w:r>
    </w:p>
    <w:p w14:paraId="0A172536" w14:textId="77777777" w:rsidR="009100AB" w:rsidRDefault="009100AB" w:rsidP="00DC6188">
      <w:pPr>
        <w:spacing w:after="0"/>
        <w:ind w:left="284"/>
        <w:jc w:val="both"/>
        <w:rPr>
          <w:rFonts w:cstheme="minorHAnsi"/>
          <w:sz w:val="24"/>
          <w:szCs w:val="24"/>
        </w:rPr>
      </w:pPr>
    </w:p>
    <w:p w14:paraId="632B430D" w14:textId="77777777" w:rsidR="00B1670F" w:rsidRPr="00011C4A" w:rsidRDefault="00B1670F" w:rsidP="00DC6188">
      <w:pPr>
        <w:pBdr>
          <w:bottom w:val="single" w:sz="4" w:space="1" w:color="auto"/>
        </w:pBdr>
        <w:spacing w:after="0"/>
        <w:jc w:val="both"/>
        <w:rPr>
          <w:rFonts w:cstheme="minorHAnsi"/>
          <w:b/>
          <w:bCs/>
          <w:sz w:val="24"/>
          <w:szCs w:val="24"/>
        </w:rPr>
      </w:pPr>
      <w:r w:rsidRPr="00011C4A">
        <w:rPr>
          <w:rFonts w:cstheme="minorHAnsi"/>
          <w:b/>
          <w:bCs/>
          <w:sz w:val="24"/>
          <w:szCs w:val="24"/>
        </w:rPr>
        <w:t xml:space="preserve">12.   GARANTIA DE EXECUÇÃO E GARANTIA ADICIONAL </w:t>
      </w:r>
    </w:p>
    <w:p w14:paraId="0DB8394B" w14:textId="257F5EEB" w:rsidR="00B1670F" w:rsidRDefault="00B1670F" w:rsidP="00011C4A">
      <w:pPr>
        <w:spacing w:after="0"/>
        <w:jc w:val="both"/>
        <w:rPr>
          <w:rFonts w:cstheme="minorHAnsi"/>
          <w:sz w:val="24"/>
          <w:szCs w:val="24"/>
        </w:rPr>
      </w:pPr>
      <w:proofErr w:type="gramStart"/>
      <w:r w:rsidRPr="00011C4A">
        <w:rPr>
          <w:rFonts w:cstheme="minorHAnsi"/>
          <w:sz w:val="24"/>
          <w:szCs w:val="24"/>
        </w:rPr>
        <w:t>12.1 Será</w:t>
      </w:r>
      <w:proofErr w:type="gramEnd"/>
      <w:r w:rsidRPr="00011C4A">
        <w:rPr>
          <w:rFonts w:cstheme="minorHAnsi"/>
          <w:sz w:val="24"/>
          <w:szCs w:val="24"/>
        </w:rPr>
        <w:t xml:space="preserve"> exigida garantia da execução do contrato, na forma d</w:t>
      </w:r>
      <w:r w:rsidR="009100AB">
        <w:rPr>
          <w:rFonts w:cstheme="minorHAnsi"/>
          <w:sz w:val="24"/>
          <w:szCs w:val="24"/>
        </w:rPr>
        <w:t xml:space="preserve">o item 12 do termo de </w:t>
      </w:r>
      <w:proofErr w:type="spellStart"/>
      <w:r w:rsidR="009100AB">
        <w:rPr>
          <w:rFonts w:cstheme="minorHAnsi"/>
          <w:sz w:val="24"/>
          <w:szCs w:val="24"/>
        </w:rPr>
        <w:t>referencia</w:t>
      </w:r>
      <w:proofErr w:type="spellEnd"/>
      <w:r w:rsidR="009100AB">
        <w:rPr>
          <w:rFonts w:cstheme="minorHAnsi"/>
          <w:sz w:val="24"/>
          <w:szCs w:val="24"/>
        </w:rPr>
        <w:t xml:space="preserve"> e da</w:t>
      </w:r>
      <w:r w:rsidRPr="00011C4A">
        <w:rPr>
          <w:rFonts w:cstheme="minorHAnsi"/>
          <w:sz w:val="24"/>
          <w:szCs w:val="24"/>
        </w:rPr>
        <w:t xml:space="preserve"> CLÁUSULA </w:t>
      </w:r>
      <w:r w:rsidR="00195160">
        <w:rPr>
          <w:rFonts w:cstheme="minorHAnsi"/>
          <w:sz w:val="24"/>
          <w:szCs w:val="24"/>
        </w:rPr>
        <w:t>NONA</w:t>
      </w:r>
      <w:r w:rsidRPr="00011C4A">
        <w:rPr>
          <w:rFonts w:cstheme="minorHAnsi"/>
          <w:sz w:val="24"/>
          <w:szCs w:val="24"/>
        </w:rPr>
        <w:t xml:space="preserve"> da Minuta de Contrato.</w:t>
      </w:r>
    </w:p>
    <w:p w14:paraId="01288230" w14:textId="77777777" w:rsidR="009100AB" w:rsidRPr="00011C4A" w:rsidRDefault="009100AB" w:rsidP="00011C4A">
      <w:pPr>
        <w:spacing w:after="0"/>
        <w:jc w:val="both"/>
        <w:rPr>
          <w:rFonts w:cstheme="minorHAnsi"/>
          <w:sz w:val="24"/>
          <w:szCs w:val="24"/>
        </w:rPr>
      </w:pPr>
    </w:p>
    <w:p w14:paraId="6F7AB77A" w14:textId="77777777" w:rsidR="00B1670F" w:rsidRPr="00011C4A" w:rsidRDefault="00B1670F" w:rsidP="00011C4A">
      <w:pPr>
        <w:spacing w:after="0"/>
        <w:jc w:val="both"/>
        <w:rPr>
          <w:rFonts w:cstheme="minorHAnsi"/>
          <w:sz w:val="24"/>
          <w:szCs w:val="24"/>
        </w:rPr>
      </w:pPr>
      <w:r w:rsidRPr="00011C4A">
        <w:rPr>
          <w:rFonts w:cstheme="minorHAnsi"/>
          <w:sz w:val="24"/>
          <w:szCs w:val="24"/>
        </w:rPr>
        <w:t>12.2 O recolhimento da garantia de execução e da garantia adicional, se houver, deverá ser efetuada nos termos dos artigos 96, 97, 98 e 59, §5º, da Lei 14.133/2021.</w:t>
      </w:r>
    </w:p>
    <w:p w14:paraId="51DDBD3A" w14:textId="77777777" w:rsidR="00B1670F" w:rsidRPr="00011C4A" w:rsidRDefault="00B1670F" w:rsidP="00011C4A">
      <w:pPr>
        <w:spacing w:after="0"/>
        <w:jc w:val="both"/>
        <w:rPr>
          <w:rFonts w:cstheme="minorHAnsi"/>
          <w:sz w:val="24"/>
          <w:szCs w:val="24"/>
        </w:rPr>
      </w:pPr>
    </w:p>
    <w:p w14:paraId="42B1484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13.  PRAZOS, RECEBIMENTO DO OBJETO E PAGAMENTO</w:t>
      </w:r>
    </w:p>
    <w:p w14:paraId="262F2024"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13.1 Na</w:t>
      </w:r>
      <w:proofErr w:type="gramEnd"/>
      <w:r w:rsidRPr="00011C4A">
        <w:rPr>
          <w:rFonts w:cstheme="minorHAnsi"/>
          <w:sz w:val="24"/>
          <w:szCs w:val="24"/>
        </w:rPr>
        <w:t xml:space="preserve"> contagem dos prazos previstos neste Edital, excluir-se-á o dia da publicação/notificação/convocação e incluir-se-á o dia do vencimento. </w:t>
      </w:r>
    </w:p>
    <w:p w14:paraId="78F0D613" w14:textId="77777777" w:rsidR="00B1670F" w:rsidRPr="00011C4A" w:rsidRDefault="00B1670F" w:rsidP="00011C4A">
      <w:pPr>
        <w:spacing w:after="0"/>
        <w:jc w:val="both"/>
        <w:rPr>
          <w:rFonts w:cstheme="minorHAnsi"/>
          <w:sz w:val="24"/>
          <w:szCs w:val="24"/>
        </w:rPr>
      </w:pPr>
      <w:r w:rsidRPr="00011C4A">
        <w:rPr>
          <w:rFonts w:cstheme="minorHAnsi"/>
          <w:sz w:val="24"/>
          <w:szCs w:val="24"/>
        </w:rPr>
        <w:t>13.2 Só se iniciam ou vencem os prazos referidos neste Edital em dia de expediente no licitador, observado o art. 183 da Lei Federal 14.133/21.</w:t>
      </w:r>
    </w:p>
    <w:p w14:paraId="4A517E4E" w14:textId="77777777" w:rsidR="00B1670F" w:rsidRPr="00011C4A" w:rsidRDefault="00B1670F" w:rsidP="00011C4A">
      <w:pPr>
        <w:spacing w:after="0"/>
        <w:jc w:val="both"/>
        <w:rPr>
          <w:rFonts w:cstheme="minorHAnsi"/>
          <w:sz w:val="24"/>
          <w:szCs w:val="24"/>
        </w:rPr>
      </w:pPr>
      <w:r w:rsidRPr="00011C4A">
        <w:rPr>
          <w:rFonts w:cstheme="minorHAnsi"/>
          <w:sz w:val="24"/>
          <w:szCs w:val="24"/>
        </w:rPr>
        <w:t>13.3 O objeto será recebido, provisória e definitivamente, na forma prescrita na CLÁUSULA DÉCIMA SÉTIMA da Minuta de Contrato.</w:t>
      </w:r>
    </w:p>
    <w:p w14:paraId="3367434A" w14:textId="77777777" w:rsidR="00B1670F" w:rsidRPr="00011C4A" w:rsidRDefault="00B1670F" w:rsidP="00011C4A">
      <w:pPr>
        <w:spacing w:after="0"/>
        <w:jc w:val="both"/>
        <w:rPr>
          <w:rFonts w:cstheme="minorHAnsi"/>
          <w:sz w:val="24"/>
          <w:szCs w:val="24"/>
        </w:rPr>
      </w:pPr>
      <w:r w:rsidRPr="00011C4A">
        <w:rPr>
          <w:rFonts w:cstheme="minorHAnsi"/>
          <w:sz w:val="24"/>
          <w:szCs w:val="24"/>
        </w:rPr>
        <w:t>13.4 O pagamento para fins de execução contratual ocorrerá na forma prevista na CLÁUSULA OITAVA da Minuta de Contrato.</w:t>
      </w:r>
    </w:p>
    <w:p w14:paraId="1B8D3644" w14:textId="77777777" w:rsidR="00B1670F" w:rsidRPr="00011C4A" w:rsidRDefault="00B1670F" w:rsidP="00011C4A">
      <w:pPr>
        <w:spacing w:after="0"/>
        <w:jc w:val="both"/>
        <w:rPr>
          <w:rFonts w:cstheme="minorHAnsi"/>
          <w:sz w:val="24"/>
          <w:szCs w:val="24"/>
        </w:rPr>
      </w:pPr>
    </w:p>
    <w:p w14:paraId="13679404"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14. DO CONTROLE DE EXECUÇÃO</w:t>
      </w:r>
    </w:p>
    <w:p w14:paraId="07A6119B" w14:textId="77777777" w:rsidR="00B1670F" w:rsidRPr="00011C4A" w:rsidRDefault="00B1670F" w:rsidP="00011C4A">
      <w:pPr>
        <w:spacing w:after="0"/>
        <w:jc w:val="both"/>
        <w:rPr>
          <w:rFonts w:cstheme="minorHAnsi"/>
          <w:sz w:val="24"/>
          <w:szCs w:val="24"/>
        </w:rPr>
      </w:pPr>
      <w:r w:rsidRPr="00011C4A">
        <w:rPr>
          <w:rFonts w:cstheme="minorHAnsi"/>
          <w:sz w:val="24"/>
          <w:szCs w:val="24"/>
        </w:rPr>
        <w:t>14.1 A proponente deve respeitar rigorosamente as normas estabelecidas na CLÁUSULA DÉCIMA SEGUNDA da Minuta de Contrato.</w:t>
      </w:r>
    </w:p>
    <w:p w14:paraId="08FE2AF9" w14:textId="77777777" w:rsidR="00B1670F" w:rsidRPr="00011C4A" w:rsidRDefault="00B1670F" w:rsidP="00011C4A">
      <w:pPr>
        <w:spacing w:after="0"/>
        <w:jc w:val="both"/>
        <w:rPr>
          <w:rFonts w:cstheme="minorHAnsi"/>
          <w:sz w:val="24"/>
          <w:szCs w:val="24"/>
        </w:rPr>
      </w:pPr>
    </w:p>
    <w:p w14:paraId="19C346C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15. DO REAJUSTE</w:t>
      </w:r>
    </w:p>
    <w:p w14:paraId="737E5212"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15.1 Os</w:t>
      </w:r>
      <w:proofErr w:type="gramEnd"/>
      <w:r w:rsidRPr="00011C4A">
        <w:rPr>
          <w:rFonts w:cstheme="minorHAnsi"/>
          <w:sz w:val="24"/>
          <w:szCs w:val="24"/>
        </w:rPr>
        <w:t xml:space="preserve"> preços contratuais do objeto licitado poderão ser reajustados, em reais, de acordo com o inciso LVIII do art. 6º da Lei Federal nº 14.133, de 2021 e com a Lei Federal n.º 10.192, de 2001.</w:t>
      </w:r>
    </w:p>
    <w:p w14:paraId="501F7553" w14:textId="77777777" w:rsidR="00B1670F" w:rsidRPr="00011C4A" w:rsidRDefault="00B1670F" w:rsidP="00011C4A">
      <w:pPr>
        <w:spacing w:after="0"/>
        <w:jc w:val="both"/>
        <w:rPr>
          <w:rFonts w:cstheme="minorHAnsi"/>
          <w:sz w:val="24"/>
          <w:szCs w:val="24"/>
        </w:rPr>
      </w:pPr>
      <w:r w:rsidRPr="00011C4A">
        <w:rPr>
          <w:rFonts w:cstheme="minorHAnsi"/>
          <w:sz w:val="24"/>
          <w:szCs w:val="24"/>
        </w:rPr>
        <w:t>15.1.1 A variação do valor contratual para fazer face ao reajuste de preços pode ser registrada por simples apostila, dispensando a celebração de termo aditivo.</w:t>
      </w:r>
    </w:p>
    <w:p w14:paraId="61E4C37F"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15.1.2 Em</w:t>
      </w:r>
      <w:proofErr w:type="gramEnd"/>
      <w:r w:rsidRPr="00011C4A">
        <w:rPr>
          <w:rFonts w:cstheme="minorHAnsi"/>
          <w:sz w:val="24"/>
          <w:szCs w:val="24"/>
        </w:rPr>
        <w:t xml:space="preserve"> nenhuma hipótese será concedido o reajuste de preços sobre itens já executados pelo Contratado.</w:t>
      </w:r>
    </w:p>
    <w:p w14:paraId="202CD0E1"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15.1.3 Os</w:t>
      </w:r>
      <w:proofErr w:type="gramEnd"/>
      <w:r w:rsidRPr="00011C4A">
        <w:rPr>
          <w:rFonts w:cstheme="minorHAnsi"/>
          <w:sz w:val="24"/>
          <w:szCs w:val="24"/>
        </w:rPr>
        <w:t xml:space="preserve"> preços contratuais serão reajustados para mais ou para menos, de acordo com a variação dos índices indicados, vedada a periodicidade de reajuste inferior a um ano, contados da data do orçamento.</w:t>
      </w:r>
    </w:p>
    <w:p w14:paraId="7256173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15.1.4 Ocorrendo</w:t>
      </w:r>
      <w:proofErr w:type="gramEnd"/>
      <w:r w:rsidRPr="00011C4A">
        <w:rPr>
          <w:rFonts w:cstheme="minorHAnsi"/>
          <w:sz w:val="24"/>
          <w:szCs w:val="24"/>
        </w:rPr>
        <w:t xml:space="preserve"> atraso na execução dos serviços atribuíveis ao contratado, não será concedido o reajustamento de preços, salvo o correspondente ao respectivo período de execução previsto no cronograma físico-financeiro, sem prejuízo da aplicação das penalidades pertinentes ao atraso.</w:t>
      </w:r>
    </w:p>
    <w:p w14:paraId="6BC64E48" w14:textId="77777777" w:rsidR="00B1670F" w:rsidRPr="00011C4A" w:rsidRDefault="00B1670F" w:rsidP="00011C4A">
      <w:pPr>
        <w:spacing w:after="0"/>
        <w:jc w:val="both"/>
        <w:rPr>
          <w:rFonts w:cstheme="minorHAnsi"/>
          <w:sz w:val="24"/>
          <w:szCs w:val="24"/>
        </w:rPr>
      </w:pPr>
      <w:r w:rsidRPr="00011C4A">
        <w:rPr>
          <w:rFonts w:cstheme="minorHAnsi"/>
          <w:sz w:val="24"/>
          <w:szCs w:val="24"/>
        </w:rPr>
        <w:t>15.1.5 Quando, antes da data do reajustamento, já tiver ocorrido a revisão do contrato para a manutenção do seu equilíbrio econômico-financeiro, será a revisão considerada à ocasião do reajuste, para evitar acumulação injustificada.</w:t>
      </w:r>
    </w:p>
    <w:p w14:paraId="31B6192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15.1.6 Se</w:t>
      </w:r>
      <w:proofErr w:type="gramEnd"/>
      <w:r w:rsidRPr="00011C4A">
        <w:rPr>
          <w:rFonts w:cstheme="minorHAnsi"/>
          <w:sz w:val="24"/>
          <w:szCs w:val="24"/>
        </w:rPr>
        <w:t xml:space="preserve"> a contratada antecipar cronograma, o reajustamento somente será aplicado com índice correspondente ao período de execução efetiva, conforme planilha de medição.</w:t>
      </w:r>
    </w:p>
    <w:p w14:paraId="3A6FB0C8" w14:textId="4D297786" w:rsidR="00632B6F" w:rsidRPr="00011C4A" w:rsidRDefault="00B1670F" w:rsidP="00011C4A">
      <w:pPr>
        <w:spacing w:after="0"/>
        <w:jc w:val="both"/>
        <w:rPr>
          <w:rFonts w:cstheme="minorHAnsi"/>
          <w:sz w:val="24"/>
          <w:szCs w:val="24"/>
        </w:rPr>
      </w:pPr>
      <w:r w:rsidRPr="00011C4A">
        <w:rPr>
          <w:rFonts w:cstheme="minorHAnsi"/>
          <w:sz w:val="24"/>
          <w:szCs w:val="24"/>
        </w:rPr>
        <w:t xml:space="preserve">15.2 </w:t>
      </w:r>
      <w:r w:rsidR="00632B6F" w:rsidRPr="00011C4A">
        <w:rPr>
          <w:rFonts w:cstheme="minorHAnsi"/>
          <w:sz w:val="24"/>
          <w:szCs w:val="24"/>
        </w:rPr>
        <w:t xml:space="preserve">O reajustamento dos preços será concedido, dentro do prazo de vigência do contrato, quando transcorrer o prazo de 12 (doze) </w:t>
      </w:r>
      <w:r w:rsidR="0056309D" w:rsidRPr="00011C4A">
        <w:rPr>
          <w:rFonts w:cstheme="minorHAnsi"/>
          <w:sz w:val="24"/>
          <w:szCs w:val="24"/>
        </w:rPr>
        <w:t>meses da data da apresentação da</w:t>
      </w:r>
      <w:r w:rsidR="00632B6F" w:rsidRPr="00011C4A">
        <w:rPr>
          <w:rFonts w:cstheme="minorHAnsi"/>
          <w:sz w:val="24"/>
          <w:szCs w:val="24"/>
        </w:rPr>
        <w:t xml:space="preserve"> </w:t>
      </w:r>
      <w:r w:rsidR="0056309D" w:rsidRPr="00011C4A">
        <w:rPr>
          <w:rFonts w:cstheme="minorHAnsi"/>
          <w:sz w:val="24"/>
          <w:szCs w:val="24"/>
        </w:rPr>
        <w:t>proposta de preço</w:t>
      </w:r>
      <w:r w:rsidR="00CE3040" w:rsidRPr="00011C4A">
        <w:rPr>
          <w:rFonts w:cstheme="minorHAnsi"/>
          <w:sz w:val="24"/>
          <w:szCs w:val="24"/>
        </w:rPr>
        <w:t>, emitida pela empresa, na data do certame</w:t>
      </w:r>
      <w:r w:rsidR="00632B6F" w:rsidRPr="00011C4A">
        <w:rPr>
          <w:rFonts w:cstheme="minorHAnsi"/>
          <w:sz w:val="24"/>
          <w:szCs w:val="24"/>
        </w:rPr>
        <w:t>, mediante a aplicação do índice INCC DI/FGV sobre o saldo remanescente dos serviços, devendo ser aplicado a fórmula a seguir:</w:t>
      </w:r>
    </w:p>
    <w:p w14:paraId="79816A91" w14:textId="77777777" w:rsidR="00632B6F" w:rsidRPr="00011C4A" w:rsidRDefault="00632B6F" w:rsidP="00011C4A">
      <w:pPr>
        <w:spacing w:after="0"/>
        <w:rPr>
          <w:rFonts w:cstheme="minorHAnsi"/>
          <w:sz w:val="24"/>
          <w:szCs w:val="24"/>
        </w:rPr>
      </w:pPr>
      <w:r w:rsidRPr="00011C4A">
        <w:rPr>
          <w:rFonts w:cstheme="minorHAnsi"/>
          <w:sz w:val="24"/>
          <w:szCs w:val="24"/>
        </w:rPr>
        <w:t>SR = S (I12/I0)</w:t>
      </w:r>
    </w:p>
    <w:p w14:paraId="25AB1C78" w14:textId="77777777" w:rsidR="00632B6F" w:rsidRPr="00011C4A" w:rsidRDefault="00632B6F" w:rsidP="00011C4A">
      <w:pPr>
        <w:spacing w:after="0"/>
        <w:rPr>
          <w:rFonts w:cstheme="minorHAnsi"/>
          <w:sz w:val="24"/>
          <w:szCs w:val="24"/>
        </w:rPr>
      </w:pPr>
      <w:r w:rsidRPr="00011C4A">
        <w:rPr>
          <w:rFonts w:cstheme="minorHAnsi"/>
          <w:sz w:val="24"/>
          <w:szCs w:val="24"/>
        </w:rPr>
        <w:t>R = SR – S</w:t>
      </w:r>
    </w:p>
    <w:p w14:paraId="53CB92CE" w14:textId="77777777" w:rsidR="00632B6F" w:rsidRPr="00011C4A" w:rsidRDefault="00632B6F" w:rsidP="00011C4A">
      <w:pPr>
        <w:spacing w:after="0"/>
        <w:rPr>
          <w:rFonts w:cstheme="minorHAnsi"/>
          <w:sz w:val="24"/>
          <w:szCs w:val="24"/>
        </w:rPr>
      </w:pPr>
      <w:r w:rsidRPr="00011C4A">
        <w:rPr>
          <w:rFonts w:cstheme="minorHAnsi"/>
          <w:sz w:val="24"/>
          <w:szCs w:val="24"/>
        </w:rPr>
        <w:t>I12 = índice INCC-DI/FGV do 12º mês do orçamento</w:t>
      </w:r>
    </w:p>
    <w:p w14:paraId="7DCC97ED" w14:textId="77777777" w:rsidR="00632B6F" w:rsidRPr="00011C4A" w:rsidRDefault="00632B6F" w:rsidP="00011C4A">
      <w:pPr>
        <w:spacing w:after="0"/>
        <w:rPr>
          <w:rFonts w:cstheme="minorHAnsi"/>
          <w:sz w:val="24"/>
          <w:szCs w:val="24"/>
        </w:rPr>
      </w:pPr>
      <w:r w:rsidRPr="00011C4A">
        <w:rPr>
          <w:rFonts w:cstheme="minorHAnsi"/>
          <w:sz w:val="24"/>
          <w:szCs w:val="24"/>
        </w:rPr>
        <w:t>I0 = índice INCC-DI/FGV do mês do orçamento</w:t>
      </w:r>
    </w:p>
    <w:p w14:paraId="28F52427" w14:textId="77777777" w:rsidR="00632B6F" w:rsidRPr="00011C4A" w:rsidRDefault="00632B6F" w:rsidP="00011C4A">
      <w:pPr>
        <w:spacing w:after="0"/>
        <w:rPr>
          <w:rFonts w:cstheme="minorHAnsi"/>
          <w:sz w:val="24"/>
          <w:szCs w:val="24"/>
        </w:rPr>
      </w:pPr>
      <w:r w:rsidRPr="00011C4A">
        <w:rPr>
          <w:rFonts w:cstheme="minorHAnsi"/>
          <w:sz w:val="24"/>
          <w:szCs w:val="24"/>
        </w:rPr>
        <w:t>S = saldo de contrato após medição referente ao 12º mês do orçamento</w:t>
      </w:r>
    </w:p>
    <w:p w14:paraId="357C817B" w14:textId="77777777" w:rsidR="00632B6F" w:rsidRPr="00011C4A" w:rsidRDefault="00632B6F" w:rsidP="00011C4A">
      <w:pPr>
        <w:spacing w:after="0"/>
        <w:rPr>
          <w:rFonts w:cstheme="minorHAnsi"/>
          <w:sz w:val="24"/>
          <w:szCs w:val="24"/>
        </w:rPr>
      </w:pPr>
      <w:r w:rsidRPr="00011C4A">
        <w:rPr>
          <w:rFonts w:cstheme="minorHAnsi"/>
          <w:sz w:val="24"/>
          <w:szCs w:val="24"/>
        </w:rPr>
        <w:t>SR = saldo reajustado</w:t>
      </w:r>
    </w:p>
    <w:p w14:paraId="40499897" w14:textId="77777777" w:rsidR="00632B6F" w:rsidRPr="00011C4A" w:rsidRDefault="00632B6F" w:rsidP="00011C4A">
      <w:pPr>
        <w:spacing w:after="0"/>
        <w:rPr>
          <w:rFonts w:cstheme="minorHAnsi"/>
          <w:sz w:val="24"/>
          <w:szCs w:val="24"/>
        </w:rPr>
      </w:pPr>
      <w:r w:rsidRPr="00011C4A">
        <w:rPr>
          <w:rFonts w:cstheme="minorHAnsi"/>
          <w:sz w:val="24"/>
          <w:szCs w:val="24"/>
        </w:rPr>
        <w:t>R = valor do reajuste</w:t>
      </w:r>
    </w:p>
    <w:p w14:paraId="626FA32F" w14:textId="77777777" w:rsidR="00632B6F" w:rsidRPr="00011C4A" w:rsidRDefault="00632B6F" w:rsidP="00011C4A">
      <w:pPr>
        <w:spacing w:after="0"/>
        <w:jc w:val="both"/>
        <w:rPr>
          <w:rFonts w:cstheme="minorHAnsi"/>
          <w:b/>
          <w:bCs/>
          <w:sz w:val="24"/>
          <w:szCs w:val="24"/>
        </w:rPr>
      </w:pPr>
    </w:p>
    <w:p w14:paraId="5AA12C5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16. SUBCONTRATAÇÃO</w:t>
      </w:r>
    </w:p>
    <w:p w14:paraId="742F57DA" w14:textId="3FB40901" w:rsidR="00B1670F" w:rsidRPr="00011C4A" w:rsidRDefault="00B1670F" w:rsidP="00011C4A">
      <w:pPr>
        <w:spacing w:after="0"/>
        <w:jc w:val="both"/>
        <w:rPr>
          <w:rFonts w:cstheme="minorHAnsi"/>
          <w:sz w:val="24"/>
          <w:szCs w:val="24"/>
        </w:rPr>
      </w:pPr>
      <w:r w:rsidRPr="00011C4A">
        <w:rPr>
          <w:rFonts w:cstheme="minorHAnsi"/>
          <w:sz w:val="24"/>
          <w:szCs w:val="24"/>
        </w:rPr>
        <w:t xml:space="preserve">16.1 A contratada não poderá subcontratar o Contrato, a nenhuma pessoa física ou jurídica, salvo autorização prévia, por escrito, do contratante, nos termos da CLÁUSULA DÉCIMA </w:t>
      </w:r>
      <w:r w:rsidR="00195160">
        <w:rPr>
          <w:rFonts w:cstheme="minorHAnsi"/>
          <w:sz w:val="24"/>
          <w:szCs w:val="24"/>
        </w:rPr>
        <w:t>SETIMA</w:t>
      </w:r>
      <w:r w:rsidRPr="00011C4A">
        <w:rPr>
          <w:rFonts w:cstheme="minorHAnsi"/>
          <w:sz w:val="24"/>
          <w:szCs w:val="24"/>
        </w:rPr>
        <w:t xml:space="preserve"> da Minuta de Contrato.</w:t>
      </w:r>
    </w:p>
    <w:p w14:paraId="574A3A42" w14:textId="77777777" w:rsidR="00B1670F" w:rsidRPr="00011C4A" w:rsidRDefault="00B1670F" w:rsidP="00011C4A">
      <w:pPr>
        <w:spacing w:after="0"/>
        <w:jc w:val="both"/>
        <w:rPr>
          <w:rFonts w:cstheme="minorHAnsi"/>
          <w:sz w:val="24"/>
          <w:szCs w:val="24"/>
        </w:rPr>
      </w:pPr>
      <w:r w:rsidRPr="00011C4A">
        <w:rPr>
          <w:rFonts w:cstheme="minorHAnsi"/>
          <w:sz w:val="24"/>
          <w:szCs w:val="24"/>
        </w:rPr>
        <w:t>16.1.1 A subcontratação parcial do objeto, será permitida até o limite de 00% (zero) do valor total do contrato, nas seguintes condições:</w:t>
      </w:r>
    </w:p>
    <w:p w14:paraId="55A9DDC0" w14:textId="77777777" w:rsidR="00B1670F" w:rsidRPr="00011C4A" w:rsidRDefault="00B1670F" w:rsidP="00011C4A">
      <w:pPr>
        <w:spacing w:after="0"/>
        <w:jc w:val="both"/>
        <w:rPr>
          <w:rFonts w:cstheme="minorHAnsi"/>
          <w:sz w:val="24"/>
          <w:szCs w:val="24"/>
        </w:rPr>
      </w:pPr>
      <w:r w:rsidRPr="00011C4A">
        <w:rPr>
          <w:rFonts w:cstheme="minorHAnsi"/>
          <w:sz w:val="24"/>
          <w:szCs w:val="24"/>
        </w:rPr>
        <w:t>16.1.1.1 Autorização prévia por escrito do contratante, a quem incumbe aferir as condições de habilitação jurídica, regularidade fiscal e trabalhista da subcontratada, bem como, os requisitos de qualificação técnica, quando exigidos no edital;</w:t>
      </w:r>
    </w:p>
    <w:p w14:paraId="70ACFE8A"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16.1.2 Em</w:t>
      </w:r>
      <w:proofErr w:type="gramEnd"/>
      <w:r w:rsidRPr="00011C4A">
        <w:rPr>
          <w:rFonts w:cstheme="minorHAnsi"/>
          <w:sz w:val="24"/>
          <w:szCs w:val="24"/>
        </w:rPr>
        <w:t xml:space="preserve">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14:paraId="37ADF4A3"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16.1.3 É</w:t>
      </w:r>
      <w:proofErr w:type="gramEnd"/>
      <w:r w:rsidRPr="00011C4A">
        <w:rPr>
          <w:rFonts w:cstheme="minorHAnsi"/>
          <w:sz w:val="24"/>
          <w:szCs w:val="24"/>
        </w:rPr>
        <w:t xml:space="preserve">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p>
    <w:p w14:paraId="278ED879"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16.1.4 Se</w:t>
      </w:r>
      <w:proofErr w:type="gramEnd"/>
      <w:r w:rsidRPr="00011C4A">
        <w:rPr>
          <w:rFonts w:cstheme="minorHAnsi"/>
          <w:sz w:val="24"/>
          <w:szCs w:val="24"/>
        </w:rPr>
        <w:t xml:space="preserve"> a contratada ceder o presente Contrato a uma ou mais pessoas físicas ou jurídicas sem autorização prévia e por escrito do contratante, deverá obrigatoriamente reassumir a execução da obra, no prazo máximo de 15 (quinze) dias, da data da notificação ou aplicação da multa, sem prejuízo de outras sanções contratuais, inclusive rescisão do contrato.</w:t>
      </w:r>
    </w:p>
    <w:p w14:paraId="2E1369D5" w14:textId="77777777" w:rsidR="00B1670F" w:rsidRDefault="00B1670F" w:rsidP="00011C4A">
      <w:pPr>
        <w:spacing w:after="0"/>
        <w:jc w:val="both"/>
        <w:rPr>
          <w:rFonts w:cstheme="minorHAnsi"/>
          <w:sz w:val="24"/>
          <w:szCs w:val="24"/>
        </w:rPr>
      </w:pPr>
      <w:proofErr w:type="gramStart"/>
      <w:r w:rsidRPr="00011C4A">
        <w:rPr>
          <w:rFonts w:cstheme="minorHAnsi"/>
          <w:sz w:val="24"/>
          <w:szCs w:val="24"/>
        </w:rPr>
        <w:t>16.1.5 É</w:t>
      </w:r>
      <w:proofErr w:type="gramEnd"/>
      <w:r w:rsidRPr="00011C4A">
        <w:rPr>
          <w:rFonts w:cstheme="minorHAnsi"/>
          <w:sz w:val="24"/>
          <w:szCs w:val="24"/>
        </w:rPr>
        <w:t xml:space="preserve"> vedada a subcontratação total do objeto licitado.</w:t>
      </w:r>
    </w:p>
    <w:p w14:paraId="78CA3EC1" w14:textId="77777777" w:rsidR="00195160" w:rsidRPr="00011C4A" w:rsidRDefault="00195160" w:rsidP="00011C4A">
      <w:pPr>
        <w:spacing w:after="0"/>
        <w:jc w:val="both"/>
        <w:rPr>
          <w:rFonts w:cstheme="minorHAnsi"/>
          <w:sz w:val="24"/>
          <w:szCs w:val="24"/>
        </w:rPr>
      </w:pPr>
    </w:p>
    <w:p w14:paraId="76371096" w14:textId="52FAB0F2" w:rsidR="00B1670F" w:rsidRPr="00011C4A" w:rsidRDefault="00B1670F" w:rsidP="00195160">
      <w:pPr>
        <w:pBdr>
          <w:bottom w:val="single" w:sz="4" w:space="1" w:color="auto"/>
        </w:pBdr>
        <w:spacing w:after="0"/>
        <w:jc w:val="both"/>
        <w:rPr>
          <w:rFonts w:cstheme="minorHAnsi"/>
          <w:b/>
          <w:bCs/>
          <w:sz w:val="24"/>
          <w:szCs w:val="24"/>
        </w:rPr>
      </w:pPr>
      <w:r w:rsidRPr="00011C4A">
        <w:rPr>
          <w:rFonts w:cstheme="minorHAnsi"/>
          <w:sz w:val="24"/>
          <w:szCs w:val="24"/>
        </w:rPr>
        <w:t xml:space="preserve"> </w:t>
      </w:r>
      <w:r w:rsidRPr="00011C4A">
        <w:rPr>
          <w:rFonts w:cstheme="minorHAnsi"/>
          <w:b/>
          <w:bCs/>
          <w:sz w:val="24"/>
          <w:szCs w:val="24"/>
        </w:rPr>
        <w:t>17.  DISPOSIÇÕES GERAIS</w:t>
      </w:r>
    </w:p>
    <w:p w14:paraId="3984339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17.1 O Município se reserva o direito de revogar ou anular esta licitação, parcial ou totalmente. </w:t>
      </w:r>
    </w:p>
    <w:p w14:paraId="1FBD083F" w14:textId="77777777" w:rsidR="00B1670F" w:rsidRPr="00011C4A" w:rsidRDefault="00B1670F" w:rsidP="00011C4A">
      <w:pPr>
        <w:spacing w:after="0"/>
        <w:jc w:val="both"/>
        <w:rPr>
          <w:rFonts w:cstheme="minorHAnsi"/>
          <w:sz w:val="24"/>
          <w:szCs w:val="24"/>
        </w:rPr>
      </w:pPr>
      <w:r w:rsidRPr="00011C4A">
        <w:rPr>
          <w:rFonts w:cstheme="minorHAnsi"/>
          <w:sz w:val="24"/>
          <w:szCs w:val="24"/>
        </w:rPr>
        <w:t>17.1.1 A revogação ou anulação da licitação observará os procedimentos e normas previstas no art. 71 da Lei Federal nº 14.133/21.</w:t>
      </w:r>
    </w:p>
    <w:p w14:paraId="31F2162E" w14:textId="77777777" w:rsidR="00B1670F" w:rsidRPr="00011C4A" w:rsidRDefault="00B1670F" w:rsidP="00011C4A">
      <w:pPr>
        <w:spacing w:after="0"/>
        <w:jc w:val="both"/>
        <w:rPr>
          <w:rFonts w:cstheme="minorHAnsi"/>
          <w:sz w:val="24"/>
          <w:szCs w:val="24"/>
        </w:rPr>
      </w:pPr>
      <w:r w:rsidRPr="00011C4A">
        <w:rPr>
          <w:rFonts w:cstheme="minorHAnsi"/>
          <w:sz w:val="24"/>
          <w:szCs w:val="24"/>
        </w:rPr>
        <w:t>17.2 O licitador poderá declarar a licitação deserta ou fracassada, quando, respectivamente, não acudirem proponentes à licitação ou nenhuma das propostas de preços satisfizer o objeto.</w:t>
      </w:r>
    </w:p>
    <w:p w14:paraId="2F49AC84"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17.3 Se</w:t>
      </w:r>
      <w:proofErr w:type="gramEnd"/>
      <w:r w:rsidRPr="00011C4A">
        <w:rPr>
          <w:rFonts w:cstheme="minorHAnsi"/>
          <w:sz w:val="24"/>
          <w:szCs w:val="24"/>
        </w:rPr>
        <w:t xml:space="preserve"> todos os licitantes forem desclassificados ou seus documentos de habilitação não estiverem de acordo com as exigências do edital, a Administração poderá fixar aos licitantes o prazo de oito dias úteis para a apresentação de nova documentação.</w:t>
      </w:r>
    </w:p>
    <w:p w14:paraId="386C1A92"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17.4 Fica</w:t>
      </w:r>
      <w:proofErr w:type="gramEnd"/>
      <w:r w:rsidRPr="00011C4A">
        <w:rPr>
          <w:rFonts w:cstheme="minorHAnsi"/>
          <w:sz w:val="24"/>
          <w:szCs w:val="24"/>
        </w:rPr>
        <w:t xml:space="preserve"> estabelecido que toda e qualquer informação, esclarecimento ou dado fornecidos verbalmente por servidores/empregados do licitador não serão considerados como argumento para impugnações, reclamações ou reivindicações por parte das proponentes. </w:t>
      </w:r>
    </w:p>
    <w:p w14:paraId="26442BF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17.5 Quando</w:t>
      </w:r>
      <w:proofErr w:type="gramEnd"/>
      <w:r w:rsidRPr="00011C4A">
        <w:rPr>
          <w:rFonts w:cstheme="minorHAnsi"/>
          <w:sz w:val="24"/>
          <w:szCs w:val="24"/>
        </w:rPr>
        <w:t xml:space="preserve"> qualquer objeto de valor histórico ou valor significativo venha a ser descoberto, em qualquer parte do canteiro de obras e/ou local em que está sendo executado o objeto do presente Edital, a Contratada deverá notificar à fiscalização e aguardar instruções sobre os procedimentos a serem seguidos.</w:t>
      </w:r>
    </w:p>
    <w:p w14:paraId="205806F7" w14:textId="77777777" w:rsidR="00B1670F" w:rsidRPr="00011C4A" w:rsidRDefault="00B1670F" w:rsidP="00011C4A">
      <w:pPr>
        <w:spacing w:after="0"/>
        <w:jc w:val="both"/>
        <w:rPr>
          <w:rFonts w:cstheme="minorHAnsi"/>
          <w:sz w:val="24"/>
          <w:szCs w:val="24"/>
        </w:rPr>
      </w:pPr>
      <w:r w:rsidRPr="00011C4A">
        <w:rPr>
          <w:rFonts w:cstheme="minorHAnsi"/>
          <w:sz w:val="24"/>
          <w:szCs w:val="24"/>
        </w:rPr>
        <w:t>17.6 Caso as datas previstas para a realização de sessões na presente licitação sejam declaradas feriado ou ponto facultativo, serão realizadas no primeiro dia útil subsequente.</w:t>
      </w:r>
    </w:p>
    <w:p w14:paraId="6C0FEFD8"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17.7 No</w:t>
      </w:r>
      <w:proofErr w:type="gramEnd"/>
      <w:r w:rsidRPr="00011C4A">
        <w:rPr>
          <w:rFonts w:cstheme="minorHAnsi"/>
          <w:sz w:val="24"/>
          <w:szCs w:val="24"/>
        </w:rPr>
        <w:t xml:space="preserve"> julgamento da habilitação e das propostas, o Agente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A712190" w14:textId="77777777" w:rsidR="00B1670F" w:rsidRPr="00011C4A" w:rsidRDefault="00B1670F" w:rsidP="00011C4A">
      <w:pPr>
        <w:spacing w:after="0"/>
        <w:jc w:val="both"/>
        <w:rPr>
          <w:rFonts w:cstheme="minorHAnsi"/>
          <w:sz w:val="24"/>
          <w:szCs w:val="24"/>
        </w:rPr>
      </w:pPr>
      <w:r w:rsidRPr="00011C4A">
        <w:rPr>
          <w:rFonts w:cstheme="minorHAnsi"/>
          <w:sz w:val="24"/>
          <w:szCs w:val="24"/>
        </w:rPr>
        <w:t>17.7.1 O Agente de Contratação poderá promover diligências destinadas à complementação de informações sobre documentos já apresentados, desde que se trate de fatos existentes à época da abertura do certame e atualização de documentos cuja validade tenha expirado após a data de recebimento das propostas, nos termos do art. 64 da Lei Federal nº 14.133/21.</w:t>
      </w:r>
    </w:p>
    <w:p w14:paraId="212160F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17.8 As</w:t>
      </w:r>
      <w:proofErr w:type="gramEnd"/>
      <w:r w:rsidRPr="00011C4A">
        <w:rPr>
          <w:rFonts w:cstheme="minorHAnsi"/>
          <w:sz w:val="24"/>
          <w:szCs w:val="24"/>
        </w:rPr>
        <w:t xml:space="preserve">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18919A6E" w14:textId="77777777" w:rsidR="00B1670F" w:rsidRPr="00011C4A" w:rsidRDefault="00B1670F" w:rsidP="00011C4A">
      <w:pPr>
        <w:spacing w:after="0"/>
        <w:jc w:val="both"/>
        <w:rPr>
          <w:rFonts w:cstheme="minorHAnsi"/>
          <w:sz w:val="24"/>
          <w:szCs w:val="24"/>
        </w:rPr>
      </w:pPr>
      <w:r w:rsidRPr="00011C4A">
        <w:rPr>
          <w:rFonts w:cstheme="minorHAnsi"/>
          <w:sz w:val="24"/>
          <w:szCs w:val="24"/>
        </w:rPr>
        <w:t>17.9 A prova de autenticidade de cópia de documento público ou particular poderá ser feita perante agente da Administração, mediante apresentação de original ou de declaração de autenticidade por advogado, sob sua responsabilidade pessoal.</w:t>
      </w:r>
    </w:p>
    <w:p w14:paraId="24DE385E" w14:textId="77777777" w:rsidR="00B1670F" w:rsidRPr="00011C4A" w:rsidRDefault="00B1670F" w:rsidP="00011C4A">
      <w:pPr>
        <w:spacing w:after="0"/>
        <w:jc w:val="both"/>
        <w:rPr>
          <w:rFonts w:cstheme="minorHAnsi"/>
          <w:sz w:val="24"/>
          <w:szCs w:val="24"/>
        </w:rPr>
      </w:pPr>
      <w:r w:rsidRPr="00011C4A">
        <w:rPr>
          <w:rFonts w:cstheme="minorHAnsi"/>
          <w:sz w:val="24"/>
          <w:szCs w:val="24"/>
        </w:rPr>
        <w:t>17.10 O reconhecimento de firma, inclusive reconhecimento de firma digital, somente será exigido quando houver dúvida de autenticidade, salvo imposição legal.</w:t>
      </w:r>
    </w:p>
    <w:p w14:paraId="7C252FC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17.11 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 </w:t>
      </w:r>
    </w:p>
    <w:p w14:paraId="39A7105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17.12 Os</w:t>
      </w:r>
      <w:proofErr w:type="gramEnd"/>
      <w:r w:rsidRPr="00011C4A">
        <w:rPr>
          <w:rFonts w:cstheme="minorHAnsi"/>
          <w:sz w:val="24"/>
          <w:szCs w:val="24"/>
        </w:rPr>
        <w:t xml:space="preserve"> casos omissos e as dúvidas surgidas serão resolvidos pelo Agente de Contratação, ouvidas, se for o caso, as Unidades competentes.</w:t>
      </w:r>
    </w:p>
    <w:p w14:paraId="592B40E8"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17.13</w:t>
      </w:r>
      <w:r w:rsidRPr="00011C4A">
        <w:rPr>
          <w:rFonts w:cstheme="minorHAnsi"/>
          <w:sz w:val="24"/>
          <w:szCs w:val="24"/>
        </w:rPr>
        <w:tab/>
        <w:t>Fica</w:t>
      </w:r>
      <w:proofErr w:type="gramEnd"/>
      <w:r w:rsidRPr="00011C4A">
        <w:rPr>
          <w:rFonts w:cstheme="minorHAnsi"/>
          <w:sz w:val="24"/>
          <w:szCs w:val="24"/>
        </w:rPr>
        <w:t xml:space="preserve"> ressalvada a possibilidade de alteração das condições contratuais em face da superveniência de normas federais e municipais disciplinando a matéria.</w:t>
      </w:r>
    </w:p>
    <w:p w14:paraId="6B65F9E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17.14 Os</w:t>
      </w:r>
      <w:proofErr w:type="gramEnd"/>
      <w:r w:rsidRPr="00011C4A">
        <w:rPr>
          <w:rFonts w:cstheme="minorHAnsi"/>
          <w:sz w:val="24"/>
          <w:szCs w:val="24"/>
        </w:rPr>
        <w:t xml:space="preserve"> atos relativos à licitação efetuados por meio do sistema serão formalizados e registrados em processo administrativo pertinente ao certame.</w:t>
      </w:r>
    </w:p>
    <w:p w14:paraId="42318CF4" w14:textId="77777777" w:rsidR="00B1670F" w:rsidRPr="00011C4A" w:rsidRDefault="00B1670F" w:rsidP="00011C4A">
      <w:pPr>
        <w:spacing w:after="0"/>
        <w:jc w:val="both"/>
        <w:rPr>
          <w:rFonts w:cstheme="minorHAnsi"/>
          <w:sz w:val="24"/>
          <w:szCs w:val="24"/>
        </w:rPr>
      </w:pPr>
      <w:r w:rsidRPr="00011C4A">
        <w:rPr>
          <w:rFonts w:cstheme="minorHAnsi"/>
          <w:sz w:val="24"/>
          <w:szCs w:val="24"/>
        </w:rPr>
        <w:t>17.15 O resultado deste certame e os demais atos pertinentes a esta licitação sujeitos a publicação serão divulgados no Portal Nacional de Contratações Públicas.</w:t>
      </w:r>
    </w:p>
    <w:p w14:paraId="01F94BBB" w14:textId="77777777" w:rsidR="00B1670F" w:rsidRPr="00011C4A" w:rsidRDefault="00B1670F" w:rsidP="00011C4A">
      <w:pPr>
        <w:spacing w:after="0"/>
        <w:jc w:val="both"/>
        <w:rPr>
          <w:rFonts w:cstheme="minorHAnsi"/>
          <w:sz w:val="24"/>
          <w:szCs w:val="24"/>
        </w:rPr>
      </w:pPr>
      <w:r w:rsidRPr="00011C4A">
        <w:rPr>
          <w:rFonts w:cstheme="minorHAnsi"/>
          <w:sz w:val="24"/>
          <w:szCs w:val="24"/>
        </w:rPr>
        <w:t>17.16 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14:paraId="53DAE54D" w14:textId="77777777" w:rsidR="00B1670F" w:rsidRDefault="00B1670F" w:rsidP="00011C4A">
      <w:pPr>
        <w:spacing w:after="0"/>
        <w:jc w:val="both"/>
        <w:rPr>
          <w:rFonts w:cstheme="minorHAnsi"/>
          <w:sz w:val="24"/>
          <w:szCs w:val="24"/>
        </w:rPr>
      </w:pPr>
      <w:r w:rsidRPr="00011C4A">
        <w:rPr>
          <w:rFonts w:cstheme="minorHAnsi"/>
          <w:sz w:val="24"/>
          <w:szCs w:val="24"/>
        </w:rPr>
        <w:t xml:space="preserve">17.17 Fica desde logo eleito o Foro da </w:t>
      </w:r>
      <w:proofErr w:type="gramStart"/>
      <w:r w:rsidRPr="00011C4A">
        <w:rPr>
          <w:rFonts w:cstheme="minorHAnsi"/>
          <w:sz w:val="24"/>
          <w:szCs w:val="24"/>
        </w:rPr>
        <w:t>Comarca  de</w:t>
      </w:r>
      <w:proofErr w:type="gramEnd"/>
      <w:r w:rsidRPr="00011C4A">
        <w:rPr>
          <w:rFonts w:cstheme="minorHAnsi"/>
          <w:sz w:val="24"/>
          <w:szCs w:val="24"/>
        </w:rPr>
        <w:t xml:space="preserve"> Loanda-PR - para dirimir quaisquer controvérsias decorrentes do presente certame ou de ajuste dele decorrente.</w:t>
      </w:r>
    </w:p>
    <w:p w14:paraId="01D678B0" w14:textId="77777777" w:rsidR="00195160" w:rsidRPr="00011C4A" w:rsidRDefault="00195160" w:rsidP="00011C4A">
      <w:pPr>
        <w:spacing w:after="0"/>
        <w:jc w:val="both"/>
        <w:rPr>
          <w:rFonts w:cstheme="minorHAnsi"/>
          <w:sz w:val="24"/>
          <w:szCs w:val="24"/>
        </w:rPr>
      </w:pPr>
    </w:p>
    <w:p w14:paraId="615AB933" w14:textId="77777777" w:rsidR="00B1670F" w:rsidRPr="00011C4A" w:rsidRDefault="00B1670F" w:rsidP="00195160">
      <w:pPr>
        <w:pBdr>
          <w:bottom w:val="single" w:sz="4" w:space="1" w:color="auto"/>
        </w:pBdr>
        <w:spacing w:after="0"/>
        <w:jc w:val="both"/>
        <w:rPr>
          <w:rFonts w:cstheme="minorHAnsi"/>
          <w:b/>
          <w:bCs/>
          <w:sz w:val="24"/>
          <w:szCs w:val="24"/>
        </w:rPr>
      </w:pPr>
      <w:r w:rsidRPr="00011C4A">
        <w:rPr>
          <w:rFonts w:cstheme="minorHAnsi"/>
          <w:b/>
          <w:bCs/>
          <w:sz w:val="24"/>
          <w:szCs w:val="24"/>
        </w:rPr>
        <w:t>18. LISTA DE DOCUMENTOS ANEXOS</w:t>
      </w:r>
    </w:p>
    <w:p w14:paraId="707FB23D" w14:textId="77777777" w:rsidR="00B1670F" w:rsidRPr="00011C4A" w:rsidRDefault="00B1670F" w:rsidP="00195160">
      <w:pPr>
        <w:spacing w:after="0" w:line="240" w:lineRule="auto"/>
        <w:jc w:val="both"/>
        <w:rPr>
          <w:rFonts w:cstheme="minorHAnsi"/>
          <w:sz w:val="24"/>
          <w:szCs w:val="24"/>
        </w:rPr>
      </w:pPr>
      <w:r w:rsidRPr="00011C4A">
        <w:rPr>
          <w:rFonts w:cstheme="minorHAnsi"/>
          <w:sz w:val="24"/>
          <w:szCs w:val="24"/>
        </w:rPr>
        <w:t>18.1 Integram este Edital, para todos os fins e efeitos, os seguintes anexos:</w:t>
      </w:r>
    </w:p>
    <w:p w14:paraId="24E2F78F" w14:textId="664C4EE6" w:rsidR="00706B17" w:rsidRPr="00011C4A" w:rsidRDefault="00706B17" w:rsidP="00195160">
      <w:pPr>
        <w:spacing w:after="0" w:line="240" w:lineRule="auto"/>
        <w:jc w:val="both"/>
        <w:rPr>
          <w:rFonts w:cstheme="minorHAnsi"/>
          <w:sz w:val="24"/>
          <w:szCs w:val="24"/>
        </w:rPr>
      </w:pPr>
      <w:r w:rsidRPr="00011C4A">
        <w:rPr>
          <w:rFonts w:cstheme="minorHAnsi"/>
          <w:sz w:val="24"/>
          <w:szCs w:val="24"/>
        </w:rPr>
        <w:t xml:space="preserve">Anexo I – Termo de Referência </w:t>
      </w:r>
    </w:p>
    <w:p w14:paraId="09FA9CBE" w14:textId="187BCA9D" w:rsidR="0055166A" w:rsidRPr="00011C4A" w:rsidRDefault="0055166A" w:rsidP="00195160">
      <w:pPr>
        <w:pStyle w:val="Corpodetexto"/>
        <w:ind w:left="723"/>
        <w:rPr>
          <w:rFonts w:asciiTheme="minorHAnsi" w:hAnsiTheme="minorHAnsi" w:cstheme="minorHAnsi"/>
          <w:szCs w:val="24"/>
        </w:rPr>
      </w:pPr>
      <w:r w:rsidRPr="00011C4A">
        <w:rPr>
          <w:rFonts w:asciiTheme="minorHAnsi" w:hAnsiTheme="minorHAnsi" w:cstheme="minorHAnsi"/>
          <w:szCs w:val="24"/>
        </w:rPr>
        <w:t xml:space="preserve">Anexo </w:t>
      </w:r>
      <w:r w:rsidR="00706B17" w:rsidRPr="00011C4A">
        <w:rPr>
          <w:rFonts w:asciiTheme="minorHAnsi" w:hAnsiTheme="minorHAnsi" w:cstheme="minorHAnsi"/>
          <w:szCs w:val="24"/>
        </w:rPr>
        <w:t>I</w:t>
      </w:r>
      <w:r w:rsidRPr="00011C4A">
        <w:rPr>
          <w:rFonts w:asciiTheme="minorHAnsi" w:hAnsiTheme="minorHAnsi" w:cstheme="minorHAnsi"/>
          <w:szCs w:val="24"/>
        </w:rPr>
        <w:t>I – Proposta Comercial</w:t>
      </w:r>
    </w:p>
    <w:p w14:paraId="6E5BC850" w14:textId="6018A294" w:rsidR="0055166A" w:rsidRPr="00011C4A" w:rsidRDefault="0055166A" w:rsidP="00195160">
      <w:pPr>
        <w:pStyle w:val="Corpodetexto"/>
        <w:ind w:left="723"/>
        <w:rPr>
          <w:rFonts w:asciiTheme="minorHAnsi" w:hAnsiTheme="minorHAnsi" w:cstheme="minorHAnsi"/>
          <w:szCs w:val="24"/>
        </w:rPr>
      </w:pPr>
      <w:r w:rsidRPr="00011C4A">
        <w:rPr>
          <w:rFonts w:asciiTheme="minorHAnsi" w:hAnsiTheme="minorHAnsi" w:cstheme="minorHAnsi"/>
          <w:szCs w:val="24"/>
        </w:rPr>
        <w:t xml:space="preserve">Anexo </w:t>
      </w:r>
      <w:r w:rsidR="00706B17" w:rsidRPr="00011C4A">
        <w:rPr>
          <w:rFonts w:asciiTheme="minorHAnsi" w:hAnsiTheme="minorHAnsi" w:cstheme="minorHAnsi"/>
          <w:szCs w:val="24"/>
        </w:rPr>
        <w:t>I</w:t>
      </w:r>
      <w:r w:rsidRPr="00011C4A">
        <w:rPr>
          <w:rFonts w:asciiTheme="minorHAnsi" w:hAnsiTheme="minorHAnsi" w:cstheme="minorHAnsi"/>
          <w:szCs w:val="24"/>
        </w:rPr>
        <w:t>II- Cronograma físico financeiro, Memorial, Planilha Orçamentária, Planta, ART.</w:t>
      </w:r>
    </w:p>
    <w:p w14:paraId="5220941B" w14:textId="200D0296"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I</w:t>
      </w:r>
      <w:r w:rsidR="00706B17" w:rsidRPr="00011C4A">
        <w:rPr>
          <w:rFonts w:cstheme="minorHAnsi"/>
          <w:sz w:val="24"/>
          <w:szCs w:val="24"/>
        </w:rPr>
        <w:t>V</w:t>
      </w:r>
      <w:r w:rsidRPr="00011C4A">
        <w:rPr>
          <w:rFonts w:cstheme="minorHAnsi"/>
          <w:sz w:val="24"/>
          <w:szCs w:val="24"/>
        </w:rPr>
        <w:t xml:space="preserve"> - Planilha de Encargos Sociais (ES) Sobre Custos da Mão de Obra</w:t>
      </w:r>
    </w:p>
    <w:p w14:paraId="46DEB124" w14:textId="2E28EF89" w:rsidR="0055166A" w:rsidRPr="00011C4A" w:rsidRDefault="0055166A" w:rsidP="00195160">
      <w:pPr>
        <w:pStyle w:val="Corpodetexto"/>
        <w:ind w:left="723"/>
        <w:jc w:val="left"/>
        <w:rPr>
          <w:rFonts w:asciiTheme="minorHAnsi" w:hAnsiTheme="minorHAnsi" w:cstheme="minorHAnsi"/>
          <w:szCs w:val="24"/>
        </w:rPr>
      </w:pPr>
      <w:r w:rsidRPr="00011C4A">
        <w:rPr>
          <w:rFonts w:asciiTheme="minorHAnsi" w:hAnsiTheme="minorHAnsi" w:cstheme="minorHAnsi"/>
          <w:szCs w:val="24"/>
        </w:rPr>
        <w:t xml:space="preserve">Anexo V- Planilha de </w:t>
      </w:r>
      <w:proofErr w:type="spellStart"/>
      <w:r w:rsidRPr="00011C4A">
        <w:rPr>
          <w:rFonts w:asciiTheme="minorHAnsi" w:hAnsiTheme="minorHAnsi" w:cstheme="minorHAnsi"/>
          <w:szCs w:val="24"/>
        </w:rPr>
        <w:t>Calculo</w:t>
      </w:r>
      <w:proofErr w:type="spellEnd"/>
      <w:r w:rsidRPr="00011C4A">
        <w:rPr>
          <w:rFonts w:asciiTheme="minorHAnsi" w:hAnsiTheme="minorHAnsi" w:cstheme="minorHAnsi"/>
          <w:szCs w:val="24"/>
        </w:rPr>
        <w:t xml:space="preserve"> - BDI   </w:t>
      </w:r>
    </w:p>
    <w:p w14:paraId="683E8A0B" w14:textId="737A39B3"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w:t>
      </w:r>
      <w:r w:rsidR="00706B17" w:rsidRPr="00011C4A">
        <w:rPr>
          <w:rFonts w:cstheme="minorHAnsi"/>
          <w:sz w:val="24"/>
          <w:szCs w:val="24"/>
        </w:rPr>
        <w:t>I</w:t>
      </w:r>
      <w:r w:rsidRPr="00011C4A">
        <w:rPr>
          <w:rFonts w:cstheme="minorHAnsi"/>
          <w:sz w:val="24"/>
          <w:szCs w:val="24"/>
        </w:rPr>
        <w:t xml:space="preserve"> - Atestado de Visita Técnica</w:t>
      </w:r>
    </w:p>
    <w:p w14:paraId="4242AB47" w14:textId="33048D8D"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VI</w:t>
      </w:r>
      <w:r w:rsidR="00706B17" w:rsidRPr="00011C4A">
        <w:rPr>
          <w:rFonts w:cstheme="minorHAnsi"/>
          <w:sz w:val="24"/>
          <w:szCs w:val="24"/>
        </w:rPr>
        <w:t>I</w:t>
      </w:r>
      <w:r w:rsidRPr="00011C4A">
        <w:rPr>
          <w:rFonts w:cstheme="minorHAnsi"/>
          <w:sz w:val="24"/>
          <w:szCs w:val="24"/>
        </w:rPr>
        <w:t xml:space="preserve"> - Modelo de Declaração de Responsabilidade Técnica</w:t>
      </w:r>
    </w:p>
    <w:p w14:paraId="12B1901F" w14:textId="50B72813"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VI</w:t>
      </w:r>
      <w:r w:rsidR="00706B17" w:rsidRPr="00011C4A">
        <w:rPr>
          <w:rFonts w:cstheme="minorHAnsi"/>
          <w:sz w:val="24"/>
          <w:szCs w:val="24"/>
        </w:rPr>
        <w:t>I</w:t>
      </w:r>
      <w:r w:rsidRPr="00011C4A">
        <w:rPr>
          <w:rFonts w:cstheme="minorHAnsi"/>
          <w:sz w:val="24"/>
          <w:szCs w:val="24"/>
        </w:rPr>
        <w:t>I - Modelo de Declaração de Capacidade Operacional Financeira</w:t>
      </w:r>
      <w:r w:rsidRPr="00011C4A">
        <w:rPr>
          <w:rFonts w:cstheme="minorHAnsi"/>
          <w:sz w:val="24"/>
          <w:szCs w:val="24"/>
        </w:rPr>
        <w:tab/>
      </w:r>
    </w:p>
    <w:p w14:paraId="40F2BA1F" w14:textId="330A0EEE" w:rsidR="0055166A" w:rsidRPr="00011C4A" w:rsidRDefault="0055166A" w:rsidP="00195160">
      <w:pPr>
        <w:spacing w:after="0" w:line="240" w:lineRule="auto"/>
        <w:jc w:val="both"/>
        <w:rPr>
          <w:rFonts w:cstheme="minorHAnsi"/>
          <w:sz w:val="24"/>
          <w:szCs w:val="24"/>
        </w:rPr>
      </w:pPr>
      <w:r w:rsidRPr="00011C4A">
        <w:rPr>
          <w:rFonts w:cstheme="minorHAnsi"/>
          <w:sz w:val="24"/>
          <w:szCs w:val="24"/>
        </w:rPr>
        <w:t xml:space="preserve">Anexo </w:t>
      </w:r>
      <w:r w:rsidR="00706B17" w:rsidRPr="00011C4A">
        <w:rPr>
          <w:rFonts w:cstheme="minorHAnsi"/>
          <w:sz w:val="24"/>
          <w:szCs w:val="24"/>
        </w:rPr>
        <w:t>IX</w:t>
      </w:r>
      <w:r w:rsidRPr="00011C4A">
        <w:rPr>
          <w:rFonts w:cstheme="minorHAnsi"/>
          <w:sz w:val="24"/>
          <w:szCs w:val="24"/>
        </w:rPr>
        <w:t xml:space="preserve"> - Declaração de Conhecimento e Atendimento de Critérios Legais e Constitucionais</w:t>
      </w:r>
    </w:p>
    <w:p w14:paraId="3ADB0E54" w14:textId="2151A4B9" w:rsidR="0055166A" w:rsidRPr="00011C4A" w:rsidRDefault="00706B17" w:rsidP="00195160">
      <w:pPr>
        <w:spacing w:after="0" w:line="240" w:lineRule="auto"/>
        <w:jc w:val="both"/>
        <w:rPr>
          <w:rFonts w:cstheme="minorHAnsi"/>
          <w:sz w:val="24"/>
          <w:szCs w:val="24"/>
        </w:rPr>
      </w:pPr>
      <w:r w:rsidRPr="00011C4A">
        <w:rPr>
          <w:rFonts w:cstheme="minorHAnsi"/>
          <w:sz w:val="24"/>
          <w:szCs w:val="24"/>
        </w:rPr>
        <w:t xml:space="preserve">Anexo </w:t>
      </w:r>
      <w:r w:rsidR="0055166A" w:rsidRPr="00011C4A">
        <w:rPr>
          <w:rFonts w:cstheme="minorHAnsi"/>
          <w:sz w:val="24"/>
          <w:szCs w:val="24"/>
        </w:rPr>
        <w:t>X - Declaração de Microempresa ou Empresa de Pequeno Porte</w:t>
      </w:r>
    </w:p>
    <w:p w14:paraId="00C188E8" w14:textId="542916C9"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X</w:t>
      </w:r>
      <w:r w:rsidR="00706B17" w:rsidRPr="00011C4A">
        <w:rPr>
          <w:rFonts w:cstheme="minorHAnsi"/>
          <w:sz w:val="24"/>
          <w:szCs w:val="24"/>
        </w:rPr>
        <w:t>I</w:t>
      </w:r>
      <w:r w:rsidRPr="00011C4A">
        <w:rPr>
          <w:rFonts w:cstheme="minorHAnsi"/>
          <w:sz w:val="24"/>
          <w:szCs w:val="24"/>
        </w:rPr>
        <w:t xml:space="preserve"> – minuta do contrato </w:t>
      </w:r>
    </w:p>
    <w:p w14:paraId="4C550F1C" w14:textId="77777777" w:rsidR="008447CD" w:rsidRPr="00011C4A" w:rsidRDefault="008447CD" w:rsidP="00011C4A">
      <w:pPr>
        <w:spacing w:after="0" w:line="240" w:lineRule="auto"/>
        <w:jc w:val="right"/>
        <w:rPr>
          <w:rFonts w:cstheme="minorHAnsi"/>
          <w:sz w:val="24"/>
          <w:szCs w:val="24"/>
        </w:rPr>
      </w:pPr>
    </w:p>
    <w:p w14:paraId="763170EC" w14:textId="77777777" w:rsidR="008447CD" w:rsidRPr="00011C4A" w:rsidRDefault="008447CD" w:rsidP="00011C4A">
      <w:pPr>
        <w:spacing w:after="0" w:line="240" w:lineRule="auto"/>
        <w:rPr>
          <w:rFonts w:cstheme="minorHAnsi"/>
          <w:color w:val="000000"/>
          <w:sz w:val="24"/>
          <w:szCs w:val="24"/>
        </w:rPr>
      </w:pPr>
      <w:r w:rsidRPr="00011C4A">
        <w:rPr>
          <w:rFonts w:cstheme="minorHAnsi"/>
          <w:color w:val="000000"/>
          <w:sz w:val="24"/>
          <w:szCs w:val="24"/>
        </w:rPr>
        <w:t>Edital elaborado por: Mônica Isabel de Novaes – matricula 80009</w:t>
      </w:r>
    </w:p>
    <w:p w14:paraId="61C60013" w14:textId="77777777" w:rsidR="008447CD" w:rsidRPr="00011C4A" w:rsidRDefault="008447CD" w:rsidP="00011C4A">
      <w:pPr>
        <w:spacing w:after="0" w:line="240" w:lineRule="auto"/>
        <w:rPr>
          <w:rFonts w:cstheme="minorHAnsi"/>
          <w:color w:val="000000"/>
          <w:sz w:val="24"/>
          <w:szCs w:val="24"/>
        </w:rPr>
      </w:pPr>
      <w:r w:rsidRPr="00011C4A">
        <w:rPr>
          <w:rFonts w:cstheme="minorHAnsi"/>
          <w:color w:val="000000"/>
          <w:sz w:val="24"/>
          <w:szCs w:val="24"/>
        </w:rPr>
        <w:t>Diretora da Divisão de Licitação, Almoxarifado, Contratos e Patrimônio – Decreto 14/2025</w:t>
      </w:r>
    </w:p>
    <w:p w14:paraId="03FDB9F0" w14:textId="0BBBC424" w:rsidR="008447CD" w:rsidRDefault="008447CD" w:rsidP="00011C4A">
      <w:pPr>
        <w:spacing w:after="0"/>
        <w:jc w:val="right"/>
        <w:rPr>
          <w:rFonts w:cstheme="minorHAnsi"/>
          <w:color w:val="000000"/>
          <w:sz w:val="24"/>
          <w:szCs w:val="24"/>
        </w:rPr>
      </w:pPr>
      <w:r w:rsidRPr="00011C4A">
        <w:rPr>
          <w:rFonts w:cstheme="minorHAnsi"/>
          <w:color w:val="000000"/>
          <w:sz w:val="24"/>
          <w:szCs w:val="24"/>
        </w:rPr>
        <w:t xml:space="preserve">Querência do Norte, </w:t>
      </w:r>
      <w:r w:rsidR="004E5A95">
        <w:rPr>
          <w:rFonts w:cstheme="minorHAnsi"/>
          <w:color w:val="000000"/>
          <w:sz w:val="24"/>
          <w:szCs w:val="24"/>
        </w:rPr>
        <w:t>25 de maio de 2026</w:t>
      </w:r>
    </w:p>
    <w:p w14:paraId="09F66D99" w14:textId="77777777" w:rsidR="003F0B59" w:rsidRDefault="003F0B59" w:rsidP="00011C4A">
      <w:pPr>
        <w:spacing w:after="0"/>
        <w:jc w:val="right"/>
        <w:rPr>
          <w:rFonts w:cstheme="minorHAnsi"/>
          <w:color w:val="000000"/>
          <w:sz w:val="24"/>
          <w:szCs w:val="24"/>
        </w:rPr>
      </w:pPr>
    </w:p>
    <w:p w14:paraId="4DD72E85" w14:textId="77777777" w:rsidR="003F0B59" w:rsidRPr="00011C4A" w:rsidRDefault="003F0B59" w:rsidP="00011C4A">
      <w:pPr>
        <w:spacing w:after="0"/>
        <w:jc w:val="right"/>
        <w:rPr>
          <w:rFonts w:cstheme="minorHAnsi"/>
          <w:color w:val="000000"/>
          <w:sz w:val="24"/>
          <w:szCs w:val="24"/>
        </w:rPr>
      </w:pPr>
    </w:p>
    <w:p w14:paraId="37D2E848" w14:textId="77777777" w:rsidR="008447CD" w:rsidRPr="00011C4A" w:rsidRDefault="008447CD" w:rsidP="00011C4A">
      <w:pPr>
        <w:spacing w:after="0"/>
        <w:jc w:val="center"/>
        <w:rPr>
          <w:rFonts w:cstheme="minorHAnsi"/>
          <w:color w:val="000000"/>
          <w:sz w:val="24"/>
          <w:szCs w:val="24"/>
        </w:rPr>
      </w:pPr>
    </w:p>
    <w:p w14:paraId="1D51EBC8" w14:textId="77777777" w:rsidR="008447CD" w:rsidRPr="00011C4A" w:rsidRDefault="008447CD" w:rsidP="00011C4A">
      <w:pPr>
        <w:spacing w:after="0"/>
        <w:jc w:val="center"/>
        <w:rPr>
          <w:rFonts w:cstheme="minorHAnsi"/>
          <w:color w:val="000000"/>
          <w:sz w:val="24"/>
          <w:szCs w:val="24"/>
        </w:rPr>
      </w:pPr>
      <w:r w:rsidRPr="00011C4A">
        <w:rPr>
          <w:rFonts w:cstheme="minorHAnsi"/>
          <w:color w:val="000000"/>
          <w:sz w:val="24"/>
          <w:szCs w:val="24"/>
        </w:rPr>
        <w:t>Alex Sandro Fernandes</w:t>
      </w:r>
    </w:p>
    <w:p w14:paraId="6ACF1159" w14:textId="77777777" w:rsidR="008447CD" w:rsidRPr="00011C4A" w:rsidRDefault="008447CD" w:rsidP="00011C4A">
      <w:pPr>
        <w:spacing w:after="0"/>
        <w:jc w:val="center"/>
        <w:rPr>
          <w:rFonts w:cstheme="minorHAnsi"/>
          <w:sz w:val="24"/>
          <w:szCs w:val="24"/>
        </w:rPr>
      </w:pPr>
      <w:r w:rsidRPr="00011C4A">
        <w:rPr>
          <w:rFonts w:cstheme="minorHAnsi"/>
          <w:color w:val="000000"/>
          <w:sz w:val="24"/>
          <w:szCs w:val="24"/>
        </w:rPr>
        <w:t>Prefeito</w:t>
      </w:r>
    </w:p>
    <w:p w14:paraId="24D97E4B" w14:textId="77777777" w:rsidR="008447CD" w:rsidRPr="00011C4A" w:rsidRDefault="008447CD" w:rsidP="00011C4A">
      <w:pPr>
        <w:spacing w:after="0"/>
        <w:rPr>
          <w:rFonts w:cstheme="minorHAnsi"/>
          <w:sz w:val="24"/>
          <w:szCs w:val="24"/>
        </w:rPr>
      </w:pPr>
    </w:p>
    <w:p w14:paraId="03B1E3F8" w14:textId="77777777" w:rsidR="008447CD" w:rsidRPr="00011C4A" w:rsidRDefault="008447CD" w:rsidP="00011C4A">
      <w:pPr>
        <w:spacing w:after="0"/>
        <w:rPr>
          <w:rFonts w:cstheme="minorHAnsi"/>
          <w:sz w:val="24"/>
          <w:szCs w:val="24"/>
        </w:rPr>
      </w:pPr>
      <w:r w:rsidRPr="00011C4A">
        <w:rPr>
          <w:rFonts w:cstheme="minorHAnsi"/>
          <w:sz w:val="24"/>
          <w:szCs w:val="24"/>
        </w:rPr>
        <w:br w:type="page"/>
      </w:r>
    </w:p>
    <w:p w14:paraId="5B2AC37A" w14:textId="77777777" w:rsidR="00993D10" w:rsidRPr="00011C4A" w:rsidRDefault="00993D10" w:rsidP="00011C4A">
      <w:pPr>
        <w:spacing w:after="0"/>
        <w:ind w:left="284"/>
        <w:jc w:val="center"/>
        <w:rPr>
          <w:rFonts w:cstheme="minorHAnsi"/>
          <w:b/>
          <w:sz w:val="24"/>
          <w:szCs w:val="24"/>
        </w:rPr>
      </w:pPr>
    </w:p>
    <w:p w14:paraId="129A14F6" w14:textId="5C5620E6" w:rsidR="00993D10" w:rsidRPr="00011C4A" w:rsidRDefault="00993D10" w:rsidP="00011C4A">
      <w:pPr>
        <w:spacing w:after="0"/>
        <w:ind w:left="284"/>
        <w:jc w:val="center"/>
        <w:rPr>
          <w:rFonts w:cstheme="minorHAnsi"/>
          <w:b/>
          <w:sz w:val="24"/>
          <w:szCs w:val="24"/>
        </w:rPr>
      </w:pPr>
      <w:r w:rsidRPr="00011C4A">
        <w:rPr>
          <w:rFonts w:cstheme="minorHAnsi"/>
          <w:b/>
          <w:sz w:val="24"/>
          <w:szCs w:val="24"/>
        </w:rPr>
        <w:t>ANEXO I</w:t>
      </w:r>
    </w:p>
    <w:p w14:paraId="3C22DB96" w14:textId="77777777" w:rsidR="00993D10" w:rsidRPr="00011C4A" w:rsidRDefault="00993D10" w:rsidP="00011C4A">
      <w:pPr>
        <w:spacing w:after="0"/>
        <w:ind w:left="284"/>
        <w:jc w:val="center"/>
        <w:rPr>
          <w:rFonts w:cstheme="minorHAnsi"/>
          <w:b/>
          <w:sz w:val="24"/>
          <w:szCs w:val="24"/>
        </w:rPr>
      </w:pPr>
    </w:p>
    <w:p w14:paraId="204EE881" w14:textId="77777777" w:rsidR="00993D10" w:rsidRPr="00011C4A" w:rsidRDefault="00993D10" w:rsidP="00011C4A">
      <w:pPr>
        <w:spacing w:after="0"/>
        <w:ind w:left="284"/>
        <w:jc w:val="center"/>
        <w:rPr>
          <w:rFonts w:cstheme="minorHAnsi"/>
          <w:b/>
          <w:sz w:val="24"/>
          <w:szCs w:val="24"/>
        </w:rPr>
      </w:pPr>
      <w:r w:rsidRPr="00011C4A">
        <w:rPr>
          <w:rFonts w:cstheme="minorHAnsi"/>
          <w:b/>
          <w:sz w:val="24"/>
          <w:szCs w:val="24"/>
        </w:rPr>
        <w:t xml:space="preserve">TERMO DE REFERÊNCIA </w:t>
      </w:r>
    </w:p>
    <w:p w14:paraId="0E3A5CA1" w14:textId="77777777" w:rsidR="00993D10" w:rsidRPr="00011C4A" w:rsidRDefault="00993D10" w:rsidP="00011C4A">
      <w:pPr>
        <w:spacing w:after="0"/>
        <w:ind w:left="284"/>
        <w:jc w:val="center"/>
        <w:rPr>
          <w:rFonts w:cstheme="minorHAnsi"/>
          <w:b/>
          <w:sz w:val="24"/>
          <w:szCs w:val="24"/>
        </w:rPr>
      </w:pPr>
      <w:r w:rsidRPr="00011C4A">
        <w:rPr>
          <w:rFonts w:cstheme="minorHAnsi"/>
          <w:b/>
          <w:sz w:val="24"/>
          <w:szCs w:val="24"/>
        </w:rPr>
        <w:t>(PROJETO BÁSICO)</w:t>
      </w:r>
    </w:p>
    <w:p w14:paraId="70005611" w14:textId="77777777" w:rsidR="00993D10" w:rsidRPr="00011C4A" w:rsidRDefault="00993D10" w:rsidP="00011C4A">
      <w:pPr>
        <w:spacing w:after="0"/>
        <w:ind w:left="284"/>
        <w:rPr>
          <w:rFonts w:cstheme="minorHAnsi"/>
          <w:b/>
          <w:sz w:val="24"/>
          <w:szCs w:val="24"/>
        </w:rPr>
      </w:pPr>
    </w:p>
    <w:p w14:paraId="57F2B240" w14:textId="253BD9A4" w:rsidR="00993D10" w:rsidRPr="00011C4A" w:rsidRDefault="00993D10" w:rsidP="00011C4A">
      <w:pPr>
        <w:spacing w:after="0"/>
        <w:jc w:val="both"/>
        <w:rPr>
          <w:rFonts w:cstheme="minorHAnsi"/>
          <w:sz w:val="24"/>
          <w:szCs w:val="24"/>
        </w:rPr>
      </w:pPr>
      <w:r w:rsidRPr="00011C4A">
        <w:rPr>
          <w:rFonts w:cstheme="minorHAnsi"/>
          <w:sz w:val="24"/>
          <w:szCs w:val="24"/>
        </w:rPr>
        <w:t xml:space="preserve">O presente Termo de referência tem por objeto a seleção de proposta tipo MENOR PREÇO, sob o regime de empreitada global, para a </w:t>
      </w:r>
      <w:r w:rsidR="004E5A95">
        <w:rPr>
          <w:rFonts w:cstheme="minorHAnsi"/>
          <w:sz w:val="24"/>
          <w:szCs w:val="24"/>
        </w:rPr>
        <w:t xml:space="preserve">Contratação de empresa especializada para execução de ponte tipo bueiro tubular em concreto armado sobre o Córrego Caveira, localizada na Estrada Eufrásio Soares de Souza, na área rural do município de Querência do Norte, </w:t>
      </w:r>
      <w:r w:rsidR="007B625A">
        <w:rPr>
          <w:rFonts w:cstheme="minorHAnsi"/>
          <w:sz w:val="24"/>
          <w:szCs w:val="24"/>
        </w:rPr>
        <w:t xml:space="preserve">incluindo </w:t>
      </w:r>
      <w:r w:rsidR="004E5A95">
        <w:rPr>
          <w:rFonts w:cstheme="minorHAnsi"/>
          <w:sz w:val="24"/>
          <w:szCs w:val="24"/>
        </w:rPr>
        <w:t xml:space="preserve">o fornecimento de </w:t>
      </w:r>
      <w:r w:rsidR="007B625A">
        <w:rPr>
          <w:rFonts w:cstheme="minorHAnsi"/>
          <w:sz w:val="24"/>
          <w:szCs w:val="24"/>
        </w:rPr>
        <w:t xml:space="preserve">todos os materiais necessários a construção da </w:t>
      </w:r>
      <w:proofErr w:type="gramStart"/>
      <w:r w:rsidR="007B625A">
        <w:rPr>
          <w:rFonts w:cstheme="minorHAnsi"/>
          <w:sz w:val="24"/>
          <w:szCs w:val="24"/>
        </w:rPr>
        <w:t xml:space="preserve">ponte,  </w:t>
      </w:r>
      <w:r w:rsidRPr="00011C4A">
        <w:rPr>
          <w:rFonts w:cstheme="minorHAnsi"/>
          <w:sz w:val="24"/>
          <w:szCs w:val="24"/>
        </w:rPr>
        <w:t>de</w:t>
      </w:r>
      <w:proofErr w:type="gramEnd"/>
      <w:r w:rsidRPr="00011C4A">
        <w:rPr>
          <w:rFonts w:cstheme="minorHAnsi"/>
          <w:sz w:val="24"/>
          <w:szCs w:val="24"/>
        </w:rPr>
        <w:t xml:space="preserve"> acordo com as condições constantes. </w:t>
      </w:r>
    </w:p>
    <w:p w14:paraId="14AD26A2" w14:textId="77777777" w:rsidR="00993D10" w:rsidRPr="00011C4A" w:rsidRDefault="00993D10" w:rsidP="00011C4A">
      <w:pPr>
        <w:spacing w:after="0"/>
        <w:rPr>
          <w:rFonts w:cstheme="minorHAnsi"/>
          <w:b/>
          <w:sz w:val="24"/>
          <w:szCs w:val="24"/>
        </w:rPr>
      </w:pPr>
    </w:p>
    <w:p w14:paraId="51AFBF1C" w14:textId="77777777" w:rsidR="00993D10" w:rsidRPr="00011C4A" w:rsidRDefault="00993D10" w:rsidP="00011C4A">
      <w:pPr>
        <w:spacing w:after="0"/>
        <w:rPr>
          <w:rFonts w:cstheme="minorHAnsi"/>
          <w:b/>
          <w:sz w:val="24"/>
          <w:szCs w:val="24"/>
        </w:rPr>
      </w:pPr>
      <w:r w:rsidRPr="00011C4A">
        <w:rPr>
          <w:rFonts w:cstheme="minorHAnsi"/>
          <w:b/>
          <w:sz w:val="24"/>
          <w:szCs w:val="24"/>
        </w:rPr>
        <w:t>1. FUNDAMENTAÇÃO:</w:t>
      </w:r>
    </w:p>
    <w:p w14:paraId="5E438018" w14:textId="77777777" w:rsidR="00993D10" w:rsidRPr="00011C4A" w:rsidRDefault="00993D10" w:rsidP="00011C4A">
      <w:pPr>
        <w:widowControl w:val="0"/>
        <w:tabs>
          <w:tab w:val="left" w:pos="607"/>
        </w:tabs>
        <w:autoSpaceDE w:val="0"/>
        <w:autoSpaceDN w:val="0"/>
        <w:spacing w:before="76" w:after="0" w:line="235" w:lineRule="auto"/>
        <w:ind w:right="216"/>
        <w:jc w:val="both"/>
        <w:rPr>
          <w:rFonts w:cstheme="minorHAnsi"/>
          <w:sz w:val="24"/>
          <w:szCs w:val="24"/>
        </w:rPr>
      </w:pPr>
      <w:r w:rsidRPr="00011C4A">
        <w:rPr>
          <w:rFonts w:cstheme="minorHAnsi"/>
          <w:sz w:val="24"/>
          <w:szCs w:val="24"/>
        </w:rPr>
        <w:t xml:space="preserve">Com base nos fundamentos da </w:t>
      </w:r>
      <w:hyperlink r:id="rId22">
        <w:r w:rsidRPr="00011C4A">
          <w:rPr>
            <w:rFonts w:cstheme="minorHAnsi"/>
            <w:sz w:val="24"/>
            <w:szCs w:val="24"/>
          </w:rPr>
          <w:t>Lei nº 14.133,</w:t>
        </w:r>
        <w:r w:rsidRPr="00011C4A">
          <w:rPr>
            <w:rFonts w:cstheme="minorHAnsi"/>
            <w:spacing w:val="-1"/>
            <w:sz w:val="24"/>
            <w:szCs w:val="24"/>
          </w:rPr>
          <w:t xml:space="preserve"> </w:t>
        </w:r>
        <w:r w:rsidRPr="00011C4A">
          <w:rPr>
            <w:rFonts w:cstheme="minorHAnsi"/>
            <w:sz w:val="24"/>
            <w:szCs w:val="24"/>
          </w:rPr>
          <w:t>de 1º de abril de 2021</w:t>
        </w:r>
      </w:hyperlink>
      <w:r w:rsidRPr="00011C4A">
        <w:rPr>
          <w:rFonts w:cstheme="minorHAnsi"/>
          <w:sz w:val="24"/>
          <w:szCs w:val="24"/>
        </w:rPr>
        <w:t>, este Projeto básico e seus anexos, acompanhado das peças técnicas, visa fornecer elementos e subsídios que viabilizem a execução do objeto a seguir descrito.</w:t>
      </w:r>
    </w:p>
    <w:p w14:paraId="5E95FA46" w14:textId="77777777" w:rsidR="00993D10" w:rsidRPr="00011C4A" w:rsidRDefault="00993D10" w:rsidP="00011C4A">
      <w:pPr>
        <w:widowControl w:val="0"/>
        <w:tabs>
          <w:tab w:val="left" w:pos="624"/>
        </w:tabs>
        <w:autoSpaceDE w:val="0"/>
        <w:autoSpaceDN w:val="0"/>
        <w:spacing w:before="119" w:after="0" w:line="235" w:lineRule="auto"/>
        <w:ind w:right="216"/>
        <w:jc w:val="both"/>
        <w:rPr>
          <w:rFonts w:cstheme="minorHAnsi"/>
          <w:sz w:val="24"/>
          <w:szCs w:val="24"/>
        </w:rPr>
      </w:pPr>
      <w:r w:rsidRPr="00011C4A">
        <w:rPr>
          <w:rFonts w:cstheme="minorHAnsi"/>
          <w:sz w:val="24"/>
          <w:szCs w:val="24"/>
        </w:rPr>
        <w:t>Instrumento exclusivo de obras e serviços de engenharia, elaborado em estrita observância das leis e normas</w:t>
      </w:r>
      <w:r w:rsidRPr="00011C4A">
        <w:rPr>
          <w:rFonts w:cstheme="minorHAnsi"/>
          <w:spacing w:val="-5"/>
          <w:sz w:val="24"/>
          <w:szCs w:val="24"/>
        </w:rPr>
        <w:t xml:space="preserve"> </w:t>
      </w:r>
      <w:r w:rsidRPr="00011C4A">
        <w:rPr>
          <w:rFonts w:cstheme="minorHAnsi"/>
          <w:sz w:val="24"/>
          <w:szCs w:val="24"/>
        </w:rPr>
        <w:t>vigentes,</w:t>
      </w:r>
      <w:r w:rsidRPr="00011C4A">
        <w:rPr>
          <w:rFonts w:cstheme="minorHAnsi"/>
          <w:spacing w:val="-4"/>
          <w:sz w:val="24"/>
          <w:szCs w:val="24"/>
        </w:rPr>
        <w:t xml:space="preserve"> </w:t>
      </w:r>
      <w:r w:rsidRPr="00011C4A">
        <w:rPr>
          <w:rFonts w:cstheme="minorHAnsi"/>
          <w:sz w:val="24"/>
          <w:szCs w:val="24"/>
        </w:rPr>
        <w:t>e</w:t>
      </w:r>
      <w:r w:rsidRPr="00011C4A">
        <w:rPr>
          <w:rFonts w:cstheme="minorHAnsi"/>
          <w:spacing w:val="-4"/>
          <w:sz w:val="24"/>
          <w:szCs w:val="24"/>
        </w:rPr>
        <w:t xml:space="preserve"> </w:t>
      </w:r>
      <w:r w:rsidRPr="00011C4A">
        <w:rPr>
          <w:rFonts w:cstheme="minorHAnsi"/>
          <w:sz w:val="24"/>
          <w:szCs w:val="24"/>
        </w:rPr>
        <w:t>das</w:t>
      </w:r>
      <w:r w:rsidRPr="00011C4A">
        <w:rPr>
          <w:rFonts w:cstheme="minorHAnsi"/>
          <w:spacing w:val="-4"/>
          <w:sz w:val="24"/>
          <w:szCs w:val="24"/>
        </w:rPr>
        <w:t xml:space="preserve"> </w:t>
      </w:r>
      <w:r w:rsidRPr="00011C4A">
        <w:rPr>
          <w:rFonts w:cstheme="minorHAnsi"/>
          <w:sz w:val="24"/>
          <w:szCs w:val="24"/>
        </w:rPr>
        <w:t>orientações</w:t>
      </w:r>
      <w:r w:rsidRPr="00011C4A">
        <w:rPr>
          <w:rFonts w:cstheme="minorHAnsi"/>
          <w:spacing w:val="-4"/>
          <w:sz w:val="24"/>
          <w:szCs w:val="24"/>
        </w:rPr>
        <w:t xml:space="preserve"> </w:t>
      </w:r>
      <w:r w:rsidRPr="00011C4A">
        <w:rPr>
          <w:rFonts w:cstheme="minorHAnsi"/>
          <w:sz w:val="24"/>
          <w:szCs w:val="24"/>
        </w:rPr>
        <w:t>da</w:t>
      </w:r>
      <w:r w:rsidRPr="00011C4A">
        <w:rPr>
          <w:rFonts w:cstheme="minorHAnsi"/>
          <w:spacing w:val="-15"/>
          <w:sz w:val="24"/>
          <w:szCs w:val="24"/>
        </w:rPr>
        <w:t xml:space="preserve"> </w:t>
      </w:r>
      <w:r w:rsidRPr="00011C4A">
        <w:rPr>
          <w:rFonts w:cstheme="minorHAnsi"/>
          <w:sz w:val="24"/>
          <w:szCs w:val="24"/>
        </w:rPr>
        <w:t>AGU,</w:t>
      </w:r>
      <w:r w:rsidRPr="00011C4A">
        <w:rPr>
          <w:rFonts w:cstheme="minorHAnsi"/>
          <w:spacing w:val="-4"/>
          <w:sz w:val="24"/>
          <w:szCs w:val="24"/>
        </w:rPr>
        <w:t xml:space="preserve"> </w:t>
      </w:r>
      <w:r w:rsidRPr="00011C4A">
        <w:rPr>
          <w:rFonts w:cstheme="minorHAnsi"/>
          <w:sz w:val="24"/>
          <w:szCs w:val="24"/>
        </w:rPr>
        <w:t>estando</w:t>
      </w:r>
      <w:r w:rsidRPr="00011C4A">
        <w:rPr>
          <w:rFonts w:cstheme="minorHAnsi"/>
          <w:spacing w:val="-4"/>
          <w:sz w:val="24"/>
          <w:szCs w:val="24"/>
        </w:rPr>
        <w:t xml:space="preserve"> </w:t>
      </w:r>
      <w:r w:rsidRPr="00011C4A">
        <w:rPr>
          <w:rFonts w:cstheme="minorHAnsi"/>
          <w:sz w:val="24"/>
          <w:szCs w:val="24"/>
        </w:rPr>
        <w:t>presente</w:t>
      </w:r>
      <w:r w:rsidRPr="00011C4A">
        <w:rPr>
          <w:rFonts w:cstheme="minorHAnsi"/>
          <w:spacing w:val="-4"/>
          <w:sz w:val="24"/>
          <w:szCs w:val="24"/>
        </w:rPr>
        <w:t xml:space="preserve"> </w:t>
      </w:r>
      <w:r w:rsidRPr="00011C4A">
        <w:rPr>
          <w:rFonts w:cstheme="minorHAnsi"/>
          <w:sz w:val="24"/>
          <w:szCs w:val="24"/>
        </w:rPr>
        <w:t>todos</w:t>
      </w:r>
      <w:r w:rsidRPr="00011C4A">
        <w:rPr>
          <w:rFonts w:cstheme="minorHAnsi"/>
          <w:spacing w:val="-4"/>
          <w:sz w:val="24"/>
          <w:szCs w:val="24"/>
        </w:rPr>
        <w:t xml:space="preserve"> </w:t>
      </w:r>
      <w:r w:rsidRPr="00011C4A">
        <w:rPr>
          <w:rFonts w:cstheme="minorHAnsi"/>
          <w:sz w:val="24"/>
          <w:szCs w:val="24"/>
        </w:rPr>
        <w:t>os</w:t>
      </w:r>
      <w:r w:rsidRPr="00011C4A">
        <w:rPr>
          <w:rFonts w:cstheme="minorHAnsi"/>
          <w:spacing w:val="-4"/>
          <w:sz w:val="24"/>
          <w:szCs w:val="24"/>
        </w:rPr>
        <w:t xml:space="preserve"> </w:t>
      </w:r>
      <w:r w:rsidRPr="00011C4A">
        <w:rPr>
          <w:rFonts w:cstheme="minorHAnsi"/>
          <w:sz w:val="24"/>
          <w:szCs w:val="24"/>
        </w:rPr>
        <w:t>elementos</w:t>
      </w:r>
      <w:r w:rsidRPr="00011C4A">
        <w:rPr>
          <w:rFonts w:cstheme="minorHAnsi"/>
          <w:spacing w:val="-4"/>
          <w:sz w:val="24"/>
          <w:szCs w:val="24"/>
        </w:rPr>
        <w:t xml:space="preserve"> </w:t>
      </w:r>
      <w:r w:rsidRPr="00011C4A">
        <w:rPr>
          <w:rFonts w:cstheme="minorHAnsi"/>
          <w:sz w:val="24"/>
          <w:szCs w:val="24"/>
        </w:rPr>
        <w:t>do</w:t>
      </w:r>
      <w:r w:rsidRPr="00011C4A">
        <w:rPr>
          <w:rFonts w:cstheme="minorHAnsi"/>
          <w:spacing w:val="-4"/>
          <w:sz w:val="24"/>
          <w:szCs w:val="24"/>
        </w:rPr>
        <w:t xml:space="preserve"> </w:t>
      </w:r>
      <w:r w:rsidRPr="00011C4A">
        <w:rPr>
          <w:rFonts w:cstheme="minorHAnsi"/>
          <w:sz w:val="24"/>
          <w:szCs w:val="24"/>
        </w:rPr>
        <w:t>art.</w:t>
      </w:r>
      <w:r w:rsidRPr="00011C4A">
        <w:rPr>
          <w:rFonts w:cstheme="minorHAnsi"/>
          <w:spacing w:val="-4"/>
          <w:sz w:val="24"/>
          <w:szCs w:val="24"/>
        </w:rPr>
        <w:t xml:space="preserve"> </w:t>
      </w:r>
      <w:r w:rsidRPr="00011C4A">
        <w:rPr>
          <w:rFonts w:cstheme="minorHAnsi"/>
          <w:sz w:val="24"/>
          <w:szCs w:val="24"/>
        </w:rPr>
        <w:t>6º,</w:t>
      </w:r>
      <w:r w:rsidRPr="00011C4A">
        <w:rPr>
          <w:rFonts w:cstheme="minorHAnsi"/>
          <w:spacing w:val="-4"/>
          <w:sz w:val="24"/>
          <w:szCs w:val="24"/>
        </w:rPr>
        <w:t xml:space="preserve"> </w:t>
      </w:r>
      <w:r w:rsidRPr="00011C4A">
        <w:rPr>
          <w:rFonts w:cstheme="minorHAnsi"/>
          <w:sz w:val="24"/>
          <w:szCs w:val="24"/>
        </w:rPr>
        <w:t>inciso</w:t>
      </w:r>
      <w:r w:rsidRPr="00011C4A">
        <w:rPr>
          <w:rFonts w:cstheme="minorHAnsi"/>
          <w:spacing w:val="-4"/>
          <w:sz w:val="24"/>
          <w:szCs w:val="24"/>
        </w:rPr>
        <w:t xml:space="preserve"> </w:t>
      </w:r>
      <w:r w:rsidRPr="00011C4A">
        <w:rPr>
          <w:rFonts w:cstheme="minorHAnsi"/>
          <w:sz w:val="24"/>
          <w:szCs w:val="24"/>
        </w:rPr>
        <w:t>XXV,</w:t>
      </w:r>
      <w:r w:rsidRPr="00011C4A">
        <w:rPr>
          <w:rFonts w:cstheme="minorHAnsi"/>
          <w:spacing w:val="-4"/>
          <w:sz w:val="24"/>
          <w:szCs w:val="24"/>
        </w:rPr>
        <w:t xml:space="preserve"> </w:t>
      </w:r>
      <w:r w:rsidRPr="00011C4A">
        <w:rPr>
          <w:rFonts w:cstheme="minorHAnsi"/>
          <w:sz w:val="24"/>
          <w:szCs w:val="24"/>
        </w:rPr>
        <w:t>da Lei nº 14.133/2021.</w:t>
      </w:r>
    </w:p>
    <w:p w14:paraId="3AAF3C4D" w14:textId="77777777" w:rsidR="00993D10" w:rsidRPr="00011C4A" w:rsidRDefault="00993D10" w:rsidP="00011C4A">
      <w:pPr>
        <w:widowControl w:val="0"/>
        <w:tabs>
          <w:tab w:val="left" w:pos="662"/>
        </w:tabs>
        <w:autoSpaceDE w:val="0"/>
        <w:autoSpaceDN w:val="0"/>
        <w:spacing w:before="118" w:after="0" w:line="235" w:lineRule="auto"/>
        <w:ind w:right="216"/>
        <w:jc w:val="both"/>
        <w:rPr>
          <w:rFonts w:cstheme="minorHAnsi"/>
          <w:sz w:val="24"/>
          <w:szCs w:val="24"/>
        </w:rPr>
      </w:pPr>
      <w:r w:rsidRPr="00011C4A">
        <w:rPr>
          <w:rFonts w:cstheme="minorHAnsi"/>
          <w:sz w:val="24"/>
          <w:szCs w:val="24"/>
        </w:rPr>
        <w:t xml:space="preserve">Em atenção às disposições da </w:t>
      </w:r>
      <w:hyperlink r:id="rId23">
        <w:r w:rsidRPr="00011C4A">
          <w:rPr>
            <w:rFonts w:cstheme="minorHAnsi"/>
            <w:sz w:val="24"/>
            <w:szCs w:val="24"/>
          </w:rPr>
          <w:t>Instrução Normativa RFB nº 2061, de 20/12/2021</w:t>
        </w:r>
      </w:hyperlink>
      <w:r w:rsidRPr="00011C4A">
        <w:rPr>
          <w:rFonts w:cstheme="minorHAnsi"/>
          <w:sz w:val="24"/>
          <w:szCs w:val="24"/>
        </w:rPr>
        <w:t xml:space="preserve">, que institui o Cadastro Nacional de Obras (CNO); </w:t>
      </w:r>
      <w:hyperlink r:id="rId24">
        <w:r w:rsidRPr="00011C4A">
          <w:rPr>
            <w:rFonts w:cstheme="minorHAnsi"/>
            <w:sz w:val="24"/>
            <w:szCs w:val="24"/>
          </w:rPr>
          <w:t>Instrução Normativa Nº 5, de 2017</w:t>
        </w:r>
      </w:hyperlink>
      <w:r w:rsidRPr="00011C4A">
        <w:rPr>
          <w:rFonts w:cstheme="minorHAnsi"/>
          <w:sz w:val="24"/>
          <w:szCs w:val="24"/>
        </w:rPr>
        <w:t xml:space="preserve">, que dispõe sobre as regras e diretrizes do procedimento de contratação de serviços sob o regime de execução indireta; </w:t>
      </w:r>
      <w:hyperlink r:id="rId25">
        <w:r w:rsidRPr="00011C4A">
          <w:rPr>
            <w:rFonts w:cstheme="minorHAnsi"/>
            <w:sz w:val="24"/>
            <w:szCs w:val="24"/>
          </w:rPr>
          <w:t>Instrução</w:t>
        </w:r>
      </w:hyperlink>
      <w:r w:rsidRPr="00011C4A">
        <w:rPr>
          <w:rFonts w:cstheme="minorHAnsi"/>
          <w:sz w:val="24"/>
          <w:szCs w:val="24"/>
        </w:rPr>
        <w:t xml:space="preserve"> </w:t>
      </w:r>
      <w:hyperlink r:id="rId26">
        <w:r w:rsidRPr="00011C4A">
          <w:rPr>
            <w:rFonts w:cstheme="minorHAnsi"/>
            <w:sz w:val="24"/>
            <w:szCs w:val="24"/>
          </w:rPr>
          <w:t>Normativa Nº 01, de 2010</w:t>
        </w:r>
      </w:hyperlink>
      <w:r w:rsidRPr="00011C4A">
        <w:rPr>
          <w:rFonts w:cstheme="minorHAnsi"/>
          <w:sz w:val="24"/>
          <w:szCs w:val="24"/>
        </w:rPr>
        <w:t>, que dispõe sobre os critérios de sustentabilidade ambiental na aquisição de bens, contratação de serviços ou obras.</w:t>
      </w:r>
    </w:p>
    <w:p w14:paraId="6FA92CE3" w14:textId="77777777" w:rsidR="00993D10" w:rsidRPr="00011C4A" w:rsidRDefault="00993D10" w:rsidP="00011C4A">
      <w:pPr>
        <w:pStyle w:val="PargrafodaLista"/>
        <w:tabs>
          <w:tab w:val="left" w:pos="284"/>
        </w:tabs>
        <w:ind w:left="0"/>
        <w:rPr>
          <w:rFonts w:asciiTheme="minorHAnsi" w:hAnsiTheme="minorHAnsi" w:cstheme="minorHAnsi"/>
        </w:rPr>
      </w:pPr>
    </w:p>
    <w:p w14:paraId="482BF547" w14:textId="77777777" w:rsidR="00993D10" w:rsidRPr="00011C4A" w:rsidRDefault="00993D10" w:rsidP="00011C4A">
      <w:pPr>
        <w:pStyle w:val="PargrafodaLista"/>
        <w:tabs>
          <w:tab w:val="left" w:pos="284"/>
        </w:tabs>
        <w:ind w:left="0"/>
        <w:rPr>
          <w:rFonts w:asciiTheme="minorHAnsi" w:hAnsiTheme="minorHAnsi" w:cstheme="minorHAnsi"/>
          <w:b/>
        </w:rPr>
      </w:pPr>
      <w:r w:rsidRPr="00011C4A">
        <w:rPr>
          <w:rFonts w:asciiTheme="minorHAnsi" w:hAnsiTheme="minorHAnsi" w:cstheme="minorHAnsi"/>
          <w:b/>
        </w:rPr>
        <w:t>2</w:t>
      </w:r>
      <w:r w:rsidRPr="00011C4A">
        <w:rPr>
          <w:rFonts w:asciiTheme="minorHAnsi" w:hAnsiTheme="minorHAnsi" w:cstheme="minorHAnsi"/>
        </w:rPr>
        <w:t xml:space="preserve">. </w:t>
      </w:r>
      <w:r w:rsidRPr="00011C4A">
        <w:rPr>
          <w:rFonts w:asciiTheme="minorHAnsi" w:hAnsiTheme="minorHAnsi" w:cstheme="minorHAnsi"/>
          <w:b/>
        </w:rPr>
        <w:t>DO OBJETO</w:t>
      </w:r>
    </w:p>
    <w:p w14:paraId="596D8586" w14:textId="04EAB4B4"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2.1.</w:t>
      </w:r>
      <w:r w:rsidRPr="00011C4A">
        <w:rPr>
          <w:rFonts w:asciiTheme="minorHAnsi" w:hAnsiTheme="minorHAnsi" w:cstheme="minorHAnsi"/>
        </w:rPr>
        <w:t xml:space="preserve"> Contratação de Empresa Especializada para </w:t>
      </w:r>
      <w:r w:rsidR="004E5A95">
        <w:rPr>
          <w:rFonts w:asciiTheme="minorHAnsi" w:hAnsiTheme="minorHAnsi" w:cstheme="minorHAnsi"/>
        </w:rPr>
        <w:t xml:space="preserve">Contratação de empresa especializada para execução de ponte tipo bueiro tubular em concreto armado sobre o Córrego Caveira, localizada na Estrada Eufrásio Soares de Souza, na área rural do município de Querência do Norte, compreendendo o fornecimento de </w:t>
      </w:r>
      <w:r w:rsidR="00A83346">
        <w:rPr>
          <w:rFonts w:asciiTheme="minorHAnsi" w:hAnsiTheme="minorHAnsi" w:cstheme="minorHAnsi"/>
        </w:rPr>
        <w:t>materiais</w:t>
      </w:r>
      <w:r w:rsidR="000D50DC" w:rsidRPr="00011C4A">
        <w:rPr>
          <w:rFonts w:asciiTheme="minorHAnsi" w:hAnsiTheme="minorHAnsi" w:cstheme="minorHAnsi"/>
        </w:rPr>
        <w:t xml:space="preserve">, </w:t>
      </w:r>
      <w:r w:rsidRPr="00011C4A">
        <w:rPr>
          <w:rFonts w:asciiTheme="minorHAnsi" w:hAnsiTheme="minorHAnsi" w:cstheme="minorHAnsi"/>
        </w:rPr>
        <w:t>seguindo os projetos e cadernos técnic</w:t>
      </w:r>
      <w:r w:rsidR="00292938">
        <w:rPr>
          <w:rFonts w:asciiTheme="minorHAnsi" w:hAnsiTheme="minorHAnsi" w:cstheme="minorHAnsi"/>
        </w:rPr>
        <w:t>o</w:t>
      </w:r>
      <w:r w:rsidRPr="00011C4A">
        <w:rPr>
          <w:rFonts w:asciiTheme="minorHAnsi" w:hAnsiTheme="minorHAnsi" w:cstheme="minorHAnsi"/>
        </w:rPr>
        <w:t xml:space="preserve">s que compõem o instrumento convocatório. </w:t>
      </w:r>
    </w:p>
    <w:p w14:paraId="59A852A0" w14:textId="77777777" w:rsidR="00993D10" w:rsidRPr="00011C4A" w:rsidRDefault="00993D10" w:rsidP="00011C4A">
      <w:pPr>
        <w:pStyle w:val="PargrafodaLista"/>
        <w:ind w:left="0"/>
        <w:jc w:val="both"/>
        <w:rPr>
          <w:rFonts w:asciiTheme="minorHAnsi" w:hAnsiTheme="minorHAnsi" w:cstheme="minorHAnsi"/>
        </w:rPr>
      </w:pPr>
    </w:p>
    <w:tbl>
      <w:tblPr>
        <w:tblStyle w:val="Tabelacomgrade"/>
        <w:tblW w:w="0" w:type="auto"/>
        <w:tblLook w:val="04A0" w:firstRow="1" w:lastRow="0" w:firstColumn="1" w:lastColumn="0" w:noHBand="0" w:noVBand="1"/>
      </w:tblPr>
      <w:tblGrid>
        <w:gridCol w:w="743"/>
        <w:gridCol w:w="2654"/>
        <w:gridCol w:w="851"/>
        <w:gridCol w:w="924"/>
        <w:gridCol w:w="1661"/>
        <w:gridCol w:w="1661"/>
      </w:tblGrid>
      <w:tr w:rsidR="00993D10" w:rsidRPr="00011C4A" w14:paraId="7474ADB4" w14:textId="77777777" w:rsidTr="00515FFC">
        <w:tc>
          <w:tcPr>
            <w:tcW w:w="743" w:type="dxa"/>
            <w:shd w:val="clear" w:color="auto" w:fill="F2F2F2" w:themeFill="background1" w:themeFillShade="F2"/>
          </w:tcPr>
          <w:p w14:paraId="2976A203" w14:textId="77777777" w:rsidR="00993D10" w:rsidRPr="00011C4A" w:rsidRDefault="00993D10" w:rsidP="00011C4A">
            <w:pPr>
              <w:tabs>
                <w:tab w:val="left" w:pos="284"/>
              </w:tabs>
              <w:rPr>
                <w:rFonts w:eastAsia="Times New Roman" w:cstheme="minorHAnsi"/>
                <w:b/>
                <w:sz w:val="24"/>
                <w:szCs w:val="24"/>
                <w:lang w:eastAsia="pt-BR"/>
              </w:rPr>
            </w:pPr>
            <w:r w:rsidRPr="00011C4A">
              <w:rPr>
                <w:rFonts w:cstheme="minorHAnsi"/>
                <w:b/>
                <w:sz w:val="24"/>
                <w:szCs w:val="24"/>
              </w:rPr>
              <w:t>ITEM</w:t>
            </w:r>
          </w:p>
        </w:tc>
        <w:tc>
          <w:tcPr>
            <w:tcW w:w="2654" w:type="dxa"/>
            <w:shd w:val="clear" w:color="auto" w:fill="F2F2F2" w:themeFill="background1" w:themeFillShade="F2"/>
          </w:tcPr>
          <w:p w14:paraId="4732176B" w14:textId="77777777" w:rsidR="00993D10" w:rsidRPr="00011C4A" w:rsidRDefault="00993D10" w:rsidP="00011C4A">
            <w:pPr>
              <w:tabs>
                <w:tab w:val="left" w:pos="284"/>
              </w:tabs>
              <w:jc w:val="center"/>
              <w:rPr>
                <w:rFonts w:eastAsia="Times New Roman" w:cstheme="minorHAnsi"/>
                <w:b/>
                <w:sz w:val="24"/>
                <w:szCs w:val="24"/>
                <w:lang w:eastAsia="pt-BR"/>
              </w:rPr>
            </w:pPr>
            <w:r w:rsidRPr="00011C4A">
              <w:rPr>
                <w:rFonts w:cstheme="minorHAnsi"/>
                <w:b/>
                <w:sz w:val="24"/>
                <w:szCs w:val="24"/>
              </w:rPr>
              <w:t>DESCRIÇÃO</w:t>
            </w:r>
          </w:p>
        </w:tc>
        <w:tc>
          <w:tcPr>
            <w:tcW w:w="851" w:type="dxa"/>
            <w:shd w:val="clear" w:color="auto" w:fill="F2F2F2" w:themeFill="background1" w:themeFillShade="F2"/>
          </w:tcPr>
          <w:p w14:paraId="67B944E7" w14:textId="77777777" w:rsidR="00993D10" w:rsidRPr="00011C4A" w:rsidRDefault="00993D10" w:rsidP="00011C4A">
            <w:pPr>
              <w:tabs>
                <w:tab w:val="left" w:pos="284"/>
              </w:tabs>
              <w:jc w:val="center"/>
              <w:rPr>
                <w:rFonts w:eastAsia="Times New Roman" w:cstheme="minorHAnsi"/>
                <w:b/>
                <w:sz w:val="24"/>
                <w:szCs w:val="24"/>
                <w:lang w:eastAsia="pt-BR"/>
              </w:rPr>
            </w:pPr>
            <w:r w:rsidRPr="00011C4A">
              <w:rPr>
                <w:rFonts w:cstheme="minorHAnsi"/>
                <w:b/>
                <w:sz w:val="24"/>
                <w:szCs w:val="24"/>
              </w:rPr>
              <w:t>QTD</w:t>
            </w:r>
          </w:p>
        </w:tc>
        <w:tc>
          <w:tcPr>
            <w:tcW w:w="924" w:type="dxa"/>
            <w:shd w:val="clear" w:color="auto" w:fill="F2F2F2" w:themeFill="background1" w:themeFillShade="F2"/>
          </w:tcPr>
          <w:p w14:paraId="49953460" w14:textId="77777777" w:rsidR="00993D10" w:rsidRPr="00011C4A" w:rsidRDefault="00993D10" w:rsidP="00011C4A">
            <w:pPr>
              <w:tabs>
                <w:tab w:val="left" w:pos="284"/>
              </w:tabs>
              <w:jc w:val="center"/>
              <w:rPr>
                <w:rFonts w:eastAsia="Times New Roman" w:cstheme="minorHAnsi"/>
                <w:b/>
                <w:sz w:val="24"/>
                <w:szCs w:val="24"/>
                <w:lang w:eastAsia="pt-BR"/>
              </w:rPr>
            </w:pPr>
            <w:r w:rsidRPr="00011C4A">
              <w:rPr>
                <w:rFonts w:cstheme="minorHAnsi"/>
                <w:b/>
                <w:sz w:val="24"/>
                <w:szCs w:val="24"/>
              </w:rPr>
              <w:t>UND</w:t>
            </w:r>
          </w:p>
        </w:tc>
        <w:tc>
          <w:tcPr>
            <w:tcW w:w="1661" w:type="dxa"/>
            <w:shd w:val="clear" w:color="auto" w:fill="F2F2F2" w:themeFill="background1" w:themeFillShade="F2"/>
          </w:tcPr>
          <w:p w14:paraId="7C071446" w14:textId="77777777" w:rsidR="00993D10" w:rsidRPr="00011C4A" w:rsidRDefault="00993D10" w:rsidP="00011C4A">
            <w:pPr>
              <w:tabs>
                <w:tab w:val="left" w:pos="284"/>
              </w:tabs>
              <w:jc w:val="center"/>
              <w:rPr>
                <w:rFonts w:eastAsia="Times New Roman" w:cstheme="minorHAnsi"/>
                <w:b/>
                <w:sz w:val="24"/>
                <w:szCs w:val="24"/>
                <w:lang w:eastAsia="pt-BR"/>
              </w:rPr>
            </w:pPr>
            <w:r w:rsidRPr="00011C4A">
              <w:rPr>
                <w:rFonts w:eastAsia="Times New Roman" w:cstheme="minorHAnsi"/>
                <w:b/>
                <w:sz w:val="24"/>
                <w:szCs w:val="24"/>
                <w:lang w:eastAsia="pt-BR"/>
              </w:rPr>
              <w:t xml:space="preserve">Vl. </w:t>
            </w:r>
            <w:proofErr w:type="gramStart"/>
            <w:r w:rsidRPr="00011C4A">
              <w:rPr>
                <w:rFonts w:eastAsia="Times New Roman" w:cstheme="minorHAnsi"/>
                <w:b/>
                <w:sz w:val="24"/>
                <w:szCs w:val="24"/>
                <w:lang w:eastAsia="pt-BR"/>
              </w:rPr>
              <w:t>UNIT(</w:t>
            </w:r>
            <w:proofErr w:type="gramEnd"/>
            <w:r w:rsidRPr="00011C4A">
              <w:rPr>
                <w:rFonts w:eastAsia="Times New Roman" w:cstheme="minorHAnsi"/>
                <w:b/>
                <w:sz w:val="24"/>
                <w:szCs w:val="24"/>
                <w:lang w:eastAsia="pt-BR"/>
              </w:rPr>
              <w:t>R$)</w:t>
            </w:r>
          </w:p>
        </w:tc>
        <w:tc>
          <w:tcPr>
            <w:tcW w:w="1661" w:type="dxa"/>
            <w:shd w:val="clear" w:color="auto" w:fill="F2F2F2" w:themeFill="background1" w:themeFillShade="F2"/>
          </w:tcPr>
          <w:p w14:paraId="36A1B39F" w14:textId="77777777" w:rsidR="00993D10" w:rsidRPr="00011C4A" w:rsidRDefault="00993D10" w:rsidP="00011C4A">
            <w:pPr>
              <w:tabs>
                <w:tab w:val="left" w:pos="284"/>
              </w:tabs>
              <w:jc w:val="center"/>
              <w:rPr>
                <w:rFonts w:eastAsia="Times New Roman" w:cstheme="minorHAnsi"/>
                <w:b/>
                <w:sz w:val="24"/>
                <w:szCs w:val="24"/>
                <w:lang w:eastAsia="pt-BR"/>
              </w:rPr>
            </w:pPr>
            <w:r w:rsidRPr="00011C4A">
              <w:rPr>
                <w:rFonts w:eastAsia="Times New Roman" w:cstheme="minorHAnsi"/>
                <w:b/>
                <w:sz w:val="24"/>
                <w:szCs w:val="24"/>
                <w:lang w:eastAsia="pt-BR"/>
              </w:rPr>
              <w:t xml:space="preserve">VL. </w:t>
            </w:r>
            <w:proofErr w:type="gramStart"/>
            <w:r w:rsidRPr="00011C4A">
              <w:rPr>
                <w:rFonts w:eastAsia="Times New Roman" w:cstheme="minorHAnsi"/>
                <w:b/>
                <w:sz w:val="24"/>
                <w:szCs w:val="24"/>
                <w:lang w:eastAsia="pt-BR"/>
              </w:rPr>
              <w:t>TOTAL(</w:t>
            </w:r>
            <w:proofErr w:type="gramEnd"/>
            <w:r w:rsidRPr="00011C4A">
              <w:rPr>
                <w:rFonts w:eastAsia="Times New Roman" w:cstheme="minorHAnsi"/>
                <w:b/>
                <w:sz w:val="24"/>
                <w:szCs w:val="24"/>
                <w:lang w:eastAsia="pt-BR"/>
              </w:rPr>
              <w:t>R$)</w:t>
            </w:r>
          </w:p>
        </w:tc>
      </w:tr>
      <w:tr w:rsidR="00540D25" w:rsidRPr="00011C4A" w14:paraId="0995D20F" w14:textId="77777777" w:rsidTr="00515FFC">
        <w:tc>
          <w:tcPr>
            <w:tcW w:w="743" w:type="dxa"/>
          </w:tcPr>
          <w:p w14:paraId="3B38D584" w14:textId="77777777" w:rsidR="00540D25" w:rsidRPr="00011C4A" w:rsidRDefault="00540D25" w:rsidP="00011C4A">
            <w:pPr>
              <w:tabs>
                <w:tab w:val="left" w:pos="284"/>
              </w:tabs>
              <w:jc w:val="center"/>
              <w:rPr>
                <w:rFonts w:eastAsia="Times New Roman" w:cstheme="minorHAnsi"/>
                <w:sz w:val="24"/>
                <w:szCs w:val="24"/>
                <w:lang w:eastAsia="pt-BR"/>
              </w:rPr>
            </w:pPr>
            <w:r w:rsidRPr="00011C4A">
              <w:rPr>
                <w:rFonts w:eastAsia="Times New Roman" w:cstheme="minorHAnsi"/>
                <w:sz w:val="24"/>
                <w:szCs w:val="24"/>
                <w:lang w:eastAsia="pt-BR"/>
              </w:rPr>
              <w:t>1</w:t>
            </w:r>
          </w:p>
        </w:tc>
        <w:tc>
          <w:tcPr>
            <w:tcW w:w="2654" w:type="dxa"/>
          </w:tcPr>
          <w:p w14:paraId="0C883ECB" w14:textId="31E0E734" w:rsidR="007B625A" w:rsidRDefault="004E5A95" w:rsidP="007B625A">
            <w:pPr>
              <w:tabs>
                <w:tab w:val="left" w:pos="284"/>
              </w:tabs>
              <w:jc w:val="both"/>
              <w:rPr>
                <w:rFonts w:cstheme="minorHAnsi"/>
                <w:sz w:val="24"/>
                <w:szCs w:val="24"/>
              </w:rPr>
            </w:pPr>
            <w:proofErr w:type="gramStart"/>
            <w:r>
              <w:rPr>
                <w:rFonts w:cstheme="minorHAnsi"/>
                <w:sz w:val="24"/>
                <w:szCs w:val="24"/>
              </w:rPr>
              <w:t>execução</w:t>
            </w:r>
            <w:proofErr w:type="gramEnd"/>
            <w:r>
              <w:rPr>
                <w:rFonts w:cstheme="minorHAnsi"/>
                <w:sz w:val="24"/>
                <w:szCs w:val="24"/>
              </w:rPr>
              <w:t xml:space="preserve"> de ponte tipo bueiro tubular em concreto armado sobre o Córrego Caveira, localizada na Estrada Eufrásio Soares de Souza, na área rural do </w:t>
            </w:r>
            <w:r w:rsidR="007B625A">
              <w:rPr>
                <w:rFonts w:cstheme="minorHAnsi"/>
                <w:sz w:val="24"/>
                <w:szCs w:val="24"/>
              </w:rPr>
              <w:t>município de Querência do Norte.</w:t>
            </w:r>
            <w:r>
              <w:rPr>
                <w:rFonts w:cstheme="minorHAnsi"/>
                <w:sz w:val="24"/>
                <w:szCs w:val="24"/>
              </w:rPr>
              <w:t xml:space="preserve"> </w:t>
            </w:r>
          </w:p>
          <w:p w14:paraId="73452441" w14:textId="61DDB8B4" w:rsidR="00540D25" w:rsidRPr="00011C4A" w:rsidRDefault="00540D25" w:rsidP="007B625A">
            <w:pPr>
              <w:tabs>
                <w:tab w:val="left" w:pos="284"/>
              </w:tabs>
              <w:jc w:val="both"/>
              <w:rPr>
                <w:rFonts w:eastAsia="Times New Roman" w:cstheme="minorHAnsi"/>
                <w:sz w:val="24"/>
                <w:szCs w:val="24"/>
                <w:lang w:eastAsia="pt-BR"/>
              </w:rPr>
            </w:pPr>
            <w:r w:rsidRPr="00011C4A">
              <w:rPr>
                <w:rFonts w:cstheme="minorHAnsi"/>
                <w:sz w:val="24"/>
                <w:szCs w:val="24"/>
              </w:rPr>
              <w:t>*no valor está incluído o FORNECIMENTO DE MATERIAL e MÃO DE OBRA.</w:t>
            </w:r>
          </w:p>
        </w:tc>
        <w:tc>
          <w:tcPr>
            <w:tcW w:w="851" w:type="dxa"/>
          </w:tcPr>
          <w:p w14:paraId="3E8CD497" w14:textId="77777777" w:rsidR="00540D25" w:rsidRPr="00011C4A" w:rsidRDefault="00540D25" w:rsidP="00011C4A">
            <w:pPr>
              <w:tabs>
                <w:tab w:val="left" w:pos="284"/>
              </w:tabs>
              <w:jc w:val="center"/>
              <w:rPr>
                <w:rFonts w:eastAsia="Times New Roman" w:cstheme="minorHAnsi"/>
                <w:sz w:val="24"/>
                <w:szCs w:val="24"/>
                <w:lang w:eastAsia="pt-BR"/>
              </w:rPr>
            </w:pPr>
            <w:r w:rsidRPr="00011C4A">
              <w:rPr>
                <w:rFonts w:eastAsia="Times New Roman" w:cstheme="minorHAnsi"/>
                <w:sz w:val="24"/>
                <w:szCs w:val="24"/>
                <w:lang w:eastAsia="pt-BR"/>
              </w:rPr>
              <w:t>1,000</w:t>
            </w:r>
          </w:p>
        </w:tc>
        <w:tc>
          <w:tcPr>
            <w:tcW w:w="924" w:type="dxa"/>
          </w:tcPr>
          <w:p w14:paraId="3BC46BD0" w14:textId="77777777" w:rsidR="00540D25" w:rsidRPr="00011C4A" w:rsidRDefault="00540D25" w:rsidP="00011C4A">
            <w:pPr>
              <w:tabs>
                <w:tab w:val="left" w:pos="284"/>
              </w:tabs>
              <w:jc w:val="center"/>
              <w:rPr>
                <w:rFonts w:eastAsia="Times New Roman" w:cstheme="minorHAnsi"/>
                <w:sz w:val="24"/>
                <w:szCs w:val="24"/>
                <w:lang w:eastAsia="pt-BR"/>
              </w:rPr>
            </w:pPr>
            <w:r w:rsidRPr="00011C4A">
              <w:rPr>
                <w:rFonts w:eastAsia="Times New Roman" w:cstheme="minorHAnsi"/>
                <w:sz w:val="24"/>
                <w:szCs w:val="24"/>
                <w:lang w:eastAsia="pt-BR"/>
              </w:rPr>
              <w:t>Serviço</w:t>
            </w:r>
          </w:p>
        </w:tc>
        <w:tc>
          <w:tcPr>
            <w:tcW w:w="1661" w:type="dxa"/>
          </w:tcPr>
          <w:p w14:paraId="7968E4EC" w14:textId="07EF865E" w:rsidR="00540D25" w:rsidRPr="00011C4A" w:rsidRDefault="003173F6" w:rsidP="00011C4A">
            <w:pPr>
              <w:tabs>
                <w:tab w:val="left" w:pos="284"/>
              </w:tabs>
              <w:jc w:val="both"/>
              <w:rPr>
                <w:rFonts w:eastAsia="Times New Roman" w:cstheme="minorHAnsi"/>
                <w:b/>
                <w:sz w:val="24"/>
                <w:szCs w:val="24"/>
                <w:lang w:eastAsia="pt-BR"/>
              </w:rPr>
            </w:pPr>
            <w:r w:rsidRPr="00D262A6">
              <w:rPr>
                <w:rFonts w:ascii="Times New Roman" w:hAnsi="Times New Roman" w:cs="Times New Roman"/>
                <w:b/>
                <w:bCs/>
                <w:sz w:val="24"/>
                <w:szCs w:val="24"/>
              </w:rPr>
              <w:t>R$ 192.675,93 (</w:t>
            </w:r>
            <w:r w:rsidRPr="00D34709">
              <w:rPr>
                <w:rFonts w:cstheme="minorHAnsi"/>
                <w:bCs/>
                <w:sz w:val="24"/>
                <w:szCs w:val="24"/>
              </w:rPr>
              <w:t>cento e noventa e dois mil, seiscentos e setenta e cinco reais e noventa e três centavos)</w:t>
            </w:r>
            <w:r w:rsidRPr="00D34709">
              <w:rPr>
                <w:rFonts w:cstheme="minorHAnsi"/>
                <w:sz w:val="24"/>
                <w:szCs w:val="24"/>
                <w:lang w:eastAsia="pt-BR"/>
              </w:rPr>
              <w:t>.</w:t>
            </w:r>
          </w:p>
        </w:tc>
        <w:tc>
          <w:tcPr>
            <w:tcW w:w="1661" w:type="dxa"/>
          </w:tcPr>
          <w:p w14:paraId="4823342F" w14:textId="0B028AA9" w:rsidR="00540D25" w:rsidRPr="00011C4A" w:rsidRDefault="003173F6" w:rsidP="00011C4A">
            <w:pPr>
              <w:tabs>
                <w:tab w:val="left" w:pos="284"/>
              </w:tabs>
              <w:jc w:val="both"/>
              <w:rPr>
                <w:rFonts w:eastAsia="Times New Roman" w:cstheme="minorHAnsi"/>
                <w:b/>
                <w:sz w:val="24"/>
                <w:szCs w:val="24"/>
                <w:lang w:eastAsia="pt-BR"/>
              </w:rPr>
            </w:pPr>
            <w:r w:rsidRPr="00D262A6">
              <w:rPr>
                <w:rFonts w:ascii="Times New Roman" w:hAnsi="Times New Roman" w:cs="Times New Roman"/>
                <w:b/>
                <w:bCs/>
                <w:sz w:val="24"/>
                <w:szCs w:val="24"/>
              </w:rPr>
              <w:t xml:space="preserve">R$ 192.675,93 </w:t>
            </w:r>
            <w:r w:rsidRPr="00D34709">
              <w:rPr>
                <w:rFonts w:cstheme="minorHAnsi"/>
                <w:bCs/>
                <w:sz w:val="24"/>
                <w:szCs w:val="24"/>
              </w:rPr>
              <w:t>(cento e noventa e dois mil, seiscentos e setenta e cinco reais e noventa e três centavos)</w:t>
            </w:r>
            <w:r w:rsidRPr="00D34709">
              <w:rPr>
                <w:rFonts w:cstheme="minorHAnsi"/>
                <w:sz w:val="24"/>
                <w:szCs w:val="24"/>
                <w:lang w:eastAsia="pt-BR"/>
              </w:rPr>
              <w:t>.</w:t>
            </w:r>
          </w:p>
        </w:tc>
      </w:tr>
      <w:tr w:rsidR="00540D25" w:rsidRPr="00011C4A" w14:paraId="174AE7A1" w14:textId="77777777" w:rsidTr="00515FFC">
        <w:tc>
          <w:tcPr>
            <w:tcW w:w="743" w:type="dxa"/>
            <w:shd w:val="clear" w:color="auto" w:fill="F2F2F2" w:themeFill="background1" w:themeFillShade="F2"/>
          </w:tcPr>
          <w:p w14:paraId="53A83AE7" w14:textId="77777777" w:rsidR="00540D25" w:rsidRPr="00011C4A" w:rsidRDefault="00540D25" w:rsidP="00011C4A">
            <w:pPr>
              <w:tabs>
                <w:tab w:val="left" w:pos="284"/>
              </w:tabs>
              <w:jc w:val="both"/>
              <w:rPr>
                <w:rFonts w:eastAsia="Times New Roman" w:cstheme="minorHAnsi"/>
                <w:b/>
                <w:sz w:val="24"/>
                <w:szCs w:val="24"/>
                <w:lang w:eastAsia="pt-BR"/>
              </w:rPr>
            </w:pPr>
          </w:p>
        </w:tc>
        <w:tc>
          <w:tcPr>
            <w:tcW w:w="2654" w:type="dxa"/>
            <w:shd w:val="clear" w:color="auto" w:fill="F2F2F2" w:themeFill="background1" w:themeFillShade="F2"/>
          </w:tcPr>
          <w:p w14:paraId="77E88542" w14:textId="77777777" w:rsidR="00540D25" w:rsidRPr="00011C4A" w:rsidRDefault="00540D25" w:rsidP="00011C4A">
            <w:pPr>
              <w:tabs>
                <w:tab w:val="left" w:pos="284"/>
              </w:tabs>
              <w:jc w:val="both"/>
              <w:rPr>
                <w:rFonts w:eastAsia="Times New Roman" w:cstheme="minorHAnsi"/>
                <w:b/>
                <w:sz w:val="24"/>
                <w:szCs w:val="24"/>
                <w:lang w:eastAsia="pt-BR"/>
              </w:rPr>
            </w:pPr>
          </w:p>
        </w:tc>
        <w:tc>
          <w:tcPr>
            <w:tcW w:w="851" w:type="dxa"/>
            <w:shd w:val="clear" w:color="auto" w:fill="F2F2F2" w:themeFill="background1" w:themeFillShade="F2"/>
          </w:tcPr>
          <w:p w14:paraId="2E4D30E9" w14:textId="77777777" w:rsidR="00540D25" w:rsidRPr="00011C4A" w:rsidRDefault="00540D25" w:rsidP="00011C4A">
            <w:pPr>
              <w:tabs>
                <w:tab w:val="left" w:pos="284"/>
              </w:tabs>
              <w:jc w:val="both"/>
              <w:rPr>
                <w:rFonts w:eastAsia="Times New Roman" w:cstheme="minorHAnsi"/>
                <w:b/>
                <w:sz w:val="24"/>
                <w:szCs w:val="24"/>
                <w:lang w:eastAsia="pt-BR"/>
              </w:rPr>
            </w:pPr>
          </w:p>
        </w:tc>
        <w:tc>
          <w:tcPr>
            <w:tcW w:w="924" w:type="dxa"/>
            <w:shd w:val="clear" w:color="auto" w:fill="F2F2F2" w:themeFill="background1" w:themeFillShade="F2"/>
          </w:tcPr>
          <w:p w14:paraId="625A1EE7" w14:textId="77777777" w:rsidR="00540D25" w:rsidRPr="00011C4A" w:rsidRDefault="00540D25" w:rsidP="00011C4A">
            <w:pPr>
              <w:tabs>
                <w:tab w:val="left" w:pos="284"/>
              </w:tabs>
              <w:jc w:val="both"/>
              <w:rPr>
                <w:rFonts w:eastAsia="Times New Roman" w:cstheme="minorHAnsi"/>
                <w:b/>
                <w:sz w:val="24"/>
                <w:szCs w:val="24"/>
                <w:lang w:eastAsia="pt-BR"/>
              </w:rPr>
            </w:pPr>
          </w:p>
        </w:tc>
        <w:tc>
          <w:tcPr>
            <w:tcW w:w="1661" w:type="dxa"/>
            <w:shd w:val="clear" w:color="auto" w:fill="F2F2F2" w:themeFill="background1" w:themeFillShade="F2"/>
          </w:tcPr>
          <w:p w14:paraId="36606FF7" w14:textId="77777777" w:rsidR="00540D25" w:rsidRPr="00011C4A" w:rsidRDefault="00540D25" w:rsidP="00011C4A">
            <w:pPr>
              <w:tabs>
                <w:tab w:val="left" w:pos="284"/>
              </w:tabs>
              <w:jc w:val="both"/>
              <w:rPr>
                <w:rFonts w:eastAsia="Times New Roman" w:cstheme="minorHAnsi"/>
                <w:b/>
                <w:sz w:val="24"/>
                <w:szCs w:val="24"/>
                <w:lang w:eastAsia="pt-BR"/>
              </w:rPr>
            </w:pPr>
          </w:p>
        </w:tc>
        <w:tc>
          <w:tcPr>
            <w:tcW w:w="1661" w:type="dxa"/>
            <w:shd w:val="clear" w:color="auto" w:fill="F2F2F2" w:themeFill="background1" w:themeFillShade="F2"/>
          </w:tcPr>
          <w:p w14:paraId="2CB42DB9" w14:textId="5946254D" w:rsidR="00540D25" w:rsidRPr="00011C4A" w:rsidRDefault="003173F6" w:rsidP="00011C4A">
            <w:pPr>
              <w:tabs>
                <w:tab w:val="left" w:pos="284"/>
              </w:tabs>
              <w:jc w:val="both"/>
              <w:rPr>
                <w:rFonts w:eastAsia="Times New Roman" w:cstheme="minorHAnsi"/>
                <w:b/>
                <w:sz w:val="24"/>
                <w:szCs w:val="24"/>
                <w:lang w:eastAsia="pt-BR"/>
              </w:rPr>
            </w:pPr>
            <w:r>
              <w:rPr>
                <w:rFonts w:cstheme="minorHAnsi"/>
                <w:sz w:val="24"/>
                <w:szCs w:val="24"/>
              </w:rPr>
              <w:t>R$ 192.675,93</w:t>
            </w:r>
            <w:r w:rsidR="00540D25" w:rsidRPr="00011C4A">
              <w:rPr>
                <w:rFonts w:cstheme="minorHAnsi"/>
                <w:sz w:val="24"/>
                <w:szCs w:val="24"/>
              </w:rPr>
              <w:t xml:space="preserve"> </w:t>
            </w:r>
          </w:p>
        </w:tc>
      </w:tr>
    </w:tbl>
    <w:p w14:paraId="2FA4C1AA" w14:textId="77777777" w:rsidR="00993D10" w:rsidRPr="00011C4A" w:rsidRDefault="00993D10" w:rsidP="00011C4A">
      <w:pPr>
        <w:pStyle w:val="PargrafodaLista"/>
        <w:ind w:left="0"/>
        <w:jc w:val="both"/>
        <w:rPr>
          <w:rFonts w:asciiTheme="minorHAnsi" w:hAnsiTheme="minorHAnsi" w:cstheme="minorHAnsi"/>
        </w:rPr>
      </w:pPr>
    </w:p>
    <w:p w14:paraId="5EA656BF" w14:textId="229BB2DC" w:rsidR="00993D10" w:rsidRPr="00011C4A" w:rsidRDefault="00993D10" w:rsidP="00011C4A">
      <w:pPr>
        <w:spacing w:after="0"/>
        <w:jc w:val="both"/>
        <w:rPr>
          <w:rFonts w:cstheme="minorHAnsi"/>
          <w:sz w:val="24"/>
          <w:szCs w:val="24"/>
        </w:rPr>
      </w:pPr>
      <w:r w:rsidRPr="00011C4A">
        <w:rPr>
          <w:rFonts w:cstheme="minorHAnsi"/>
          <w:sz w:val="24"/>
          <w:szCs w:val="24"/>
        </w:rPr>
        <w:t xml:space="preserve">2.2. Da Secretaria Interessada:  Secretaria </w:t>
      </w:r>
      <w:r w:rsidR="004A56E7">
        <w:rPr>
          <w:rFonts w:cstheme="minorHAnsi"/>
          <w:sz w:val="24"/>
          <w:szCs w:val="24"/>
        </w:rPr>
        <w:t xml:space="preserve">Municipal </w:t>
      </w:r>
      <w:r w:rsidRPr="00011C4A">
        <w:rPr>
          <w:rFonts w:cstheme="minorHAnsi"/>
          <w:sz w:val="24"/>
          <w:szCs w:val="24"/>
        </w:rPr>
        <w:t xml:space="preserve">de </w:t>
      </w:r>
      <w:r w:rsidR="00540D25" w:rsidRPr="00011C4A">
        <w:rPr>
          <w:rFonts w:cstheme="minorHAnsi"/>
          <w:sz w:val="24"/>
          <w:szCs w:val="24"/>
        </w:rPr>
        <w:t>Obras e Infraestrutura</w:t>
      </w:r>
      <w:r w:rsidRPr="00011C4A">
        <w:rPr>
          <w:rFonts w:cstheme="minorHAnsi"/>
          <w:sz w:val="24"/>
          <w:szCs w:val="24"/>
        </w:rPr>
        <w:t>.</w:t>
      </w:r>
    </w:p>
    <w:p w14:paraId="3FA7E0A2" w14:textId="77777777" w:rsidR="00993D10" w:rsidRPr="00011C4A" w:rsidRDefault="00993D10" w:rsidP="00011C4A">
      <w:pPr>
        <w:pStyle w:val="Ttulo1"/>
        <w:tabs>
          <w:tab w:val="left" w:pos="963"/>
        </w:tabs>
        <w:spacing w:after="0"/>
        <w:rPr>
          <w:rFonts w:asciiTheme="minorHAnsi" w:hAnsiTheme="minorHAnsi" w:cstheme="minorHAnsi"/>
          <w:sz w:val="24"/>
          <w:szCs w:val="24"/>
        </w:rPr>
      </w:pPr>
      <w:r w:rsidRPr="00011C4A">
        <w:rPr>
          <w:rFonts w:asciiTheme="minorHAnsi" w:hAnsiTheme="minorHAnsi" w:cstheme="minorHAnsi"/>
          <w:sz w:val="24"/>
          <w:szCs w:val="24"/>
        </w:rPr>
        <w:t>3. DETALHAMENTO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E</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CLASSIFICAÇÃO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5"/>
          <w:sz w:val="24"/>
          <w:szCs w:val="24"/>
        </w:rPr>
        <w:t xml:space="preserve"> </w:t>
      </w:r>
      <w:r w:rsidRPr="00011C4A">
        <w:rPr>
          <w:rFonts w:asciiTheme="minorHAnsi" w:hAnsiTheme="minorHAnsi" w:cstheme="minorHAnsi"/>
          <w:spacing w:val="-2"/>
          <w:sz w:val="24"/>
          <w:szCs w:val="24"/>
        </w:rPr>
        <w:t>OBJETO</w:t>
      </w:r>
    </w:p>
    <w:p w14:paraId="26618C4E" w14:textId="77777777" w:rsidR="00993D10" w:rsidRPr="00011C4A" w:rsidRDefault="00993D10" w:rsidP="00011C4A">
      <w:pPr>
        <w:widowControl w:val="0"/>
        <w:tabs>
          <w:tab w:val="left" w:pos="635"/>
          <w:tab w:val="left" w:pos="7938"/>
        </w:tabs>
        <w:autoSpaceDE w:val="0"/>
        <w:autoSpaceDN w:val="0"/>
        <w:spacing w:before="119" w:after="0" w:line="235" w:lineRule="auto"/>
        <w:ind w:right="-1"/>
        <w:jc w:val="both"/>
        <w:rPr>
          <w:rFonts w:cstheme="minorHAnsi"/>
          <w:b/>
          <w:sz w:val="24"/>
          <w:szCs w:val="24"/>
        </w:rPr>
      </w:pPr>
      <w:r w:rsidRPr="00011C4A">
        <w:rPr>
          <w:rFonts w:cstheme="minorHAnsi"/>
          <w:b/>
          <w:sz w:val="24"/>
          <w:szCs w:val="24"/>
        </w:rPr>
        <w:t>3.1.</w:t>
      </w:r>
      <w:r w:rsidRPr="00011C4A">
        <w:rPr>
          <w:rFonts w:cstheme="minorHAnsi"/>
          <w:sz w:val="24"/>
          <w:szCs w:val="24"/>
        </w:rPr>
        <w:t xml:space="preserve"> O objeto deste projeto é caracterizado </w:t>
      </w:r>
      <w:r w:rsidRPr="00011C4A">
        <w:rPr>
          <w:rFonts w:cstheme="minorHAnsi"/>
          <w:b/>
          <w:sz w:val="24"/>
          <w:szCs w:val="24"/>
        </w:rPr>
        <w:t xml:space="preserve">obra, </w:t>
      </w:r>
      <w:r w:rsidRPr="00011C4A">
        <w:rPr>
          <w:rFonts w:cstheme="minorHAnsi"/>
          <w:sz w:val="24"/>
          <w:szCs w:val="24"/>
        </w:rPr>
        <w:t xml:space="preserve">conforme definido no inciso XII, do art. 6º, da Lei nº 14.133/2021, do ramo da </w:t>
      </w:r>
      <w:r w:rsidRPr="00011C4A">
        <w:rPr>
          <w:rFonts w:cstheme="minorHAnsi"/>
          <w:b/>
          <w:sz w:val="24"/>
          <w:szCs w:val="24"/>
        </w:rPr>
        <w:t>construção civil.</w:t>
      </w:r>
    </w:p>
    <w:p w14:paraId="075063EE" w14:textId="77777777" w:rsidR="00993D10" w:rsidRPr="00011C4A" w:rsidRDefault="00993D10" w:rsidP="00011C4A">
      <w:pPr>
        <w:widowControl w:val="0"/>
        <w:tabs>
          <w:tab w:val="left" w:pos="635"/>
          <w:tab w:val="left" w:pos="7938"/>
        </w:tabs>
        <w:autoSpaceDE w:val="0"/>
        <w:autoSpaceDN w:val="0"/>
        <w:spacing w:before="119" w:after="0" w:line="235" w:lineRule="auto"/>
        <w:ind w:right="-1"/>
        <w:jc w:val="both"/>
        <w:rPr>
          <w:rFonts w:cstheme="minorHAnsi"/>
          <w:sz w:val="24"/>
          <w:szCs w:val="24"/>
        </w:rPr>
      </w:pPr>
    </w:p>
    <w:p w14:paraId="321661E7" w14:textId="77777777"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3.2.</w:t>
      </w:r>
      <w:r w:rsidRPr="00011C4A">
        <w:rPr>
          <w:rFonts w:asciiTheme="minorHAnsi" w:hAnsiTheme="minorHAnsi" w:cstheme="minorHAnsi"/>
        </w:rPr>
        <w:t xml:space="preserve"> Nos termos do art. 6º, inciso XIII, da Lei nº 14.133, de 2021, o objeto deste projeto, é classificado “</w:t>
      </w:r>
      <w:r w:rsidRPr="00011C4A">
        <w:rPr>
          <w:rFonts w:asciiTheme="minorHAnsi" w:hAnsiTheme="minorHAnsi" w:cstheme="minorHAnsi"/>
          <w:b/>
        </w:rPr>
        <w:t>serviços comuns</w:t>
      </w:r>
      <w:r w:rsidRPr="00011C4A">
        <w:rPr>
          <w:rFonts w:asciiTheme="minorHAnsi" w:hAnsiTheme="minorHAnsi" w:cstheme="minorHAnsi"/>
        </w:rPr>
        <w:t xml:space="preserve">”,  cujos padrões de desempenho e qualidade podem ser objetivamente definidos pelo edital, por meio de especificações usuais de mercado, cuja responsabilidades técnicas ao objeto, são privativas das profissões de engenheiro e arquiteto, regulamentados pela </w:t>
      </w:r>
      <w:hyperlink r:id="rId27">
        <w:r w:rsidRPr="00011C4A">
          <w:rPr>
            <w:rFonts w:asciiTheme="minorHAnsi" w:hAnsiTheme="minorHAnsi" w:cstheme="minorHAnsi"/>
          </w:rPr>
          <w:t>Lei nº 5.194, de 1966</w:t>
        </w:r>
      </w:hyperlink>
      <w:r w:rsidRPr="00011C4A">
        <w:rPr>
          <w:rFonts w:asciiTheme="minorHAnsi" w:hAnsiTheme="minorHAnsi" w:cstheme="minorHAnsi"/>
        </w:rPr>
        <w:t xml:space="preserve">; e </w:t>
      </w:r>
      <w:hyperlink r:id="rId28">
        <w:r w:rsidRPr="00011C4A">
          <w:rPr>
            <w:rFonts w:asciiTheme="minorHAnsi" w:hAnsiTheme="minorHAnsi" w:cstheme="minorHAnsi"/>
          </w:rPr>
          <w:t>Lei nº 6.496, de 1977</w:t>
        </w:r>
      </w:hyperlink>
      <w:r w:rsidRPr="00011C4A">
        <w:rPr>
          <w:rFonts w:asciiTheme="minorHAnsi" w:hAnsiTheme="minorHAnsi" w:cstheme="minorHAnsi"/>
        </w:rPr>
        <w:t>.</w:t>
      </w:r>
    </w:p>
    <w:p w14:paraId="1FB6967D" w14:textId="77777777" w:rsidR="00993D10" w:rsidRPr="00011C4A" w:rsidRDefault="00993D10" w:rsidP="00011C4A">
      <w:pPr>
        <w:widowControl w:val="0"/>
        <w:tabs>
          <w:tab w:val="left" w:pos="604"/>
        </w:tabs>
        <w:autoSpaceDE w:val="0"/>
        <w:autoSpaceDN w:val="0"/>
        <w:spacing w:before="119" w:after="0" w:line="235" w:lineRule="auto"/>
        <w:ind w:right="215"/>
        <w:jc w:val="both"/>
        <w:rPr>
          <w:rFonts w:cstheme="minorHAnsi"/>
          <w:sz w:val="24"/>
          <w:szCs w:val="24"/>
        </w:rPr>
      </w:pPr>
      <w:r w:rsidRPr="00011C4A">
        <w:rPr>
          <w:rFonts w:cstheme="minorHAnsi"/>
          <w:b/>
          <w:sz w:val="24"/>
          <w:szCs w:val="24"/>
        </w:rPr>
        <w:t>3.3.</w:t>
      </w:r>
      <w:r w:rsidRPr="00011C4A">
        <w:rPr>
          <w:rFonts w:cstheme="minorHAnsi"/>
          <w:sz w:val="24"/>
          <w:szCs w:val="24"/>
        </w:rPr>
        <w:t xml:space="preserve"> Será</w:t>
      </w:r>
      <w:r w:rsidRPr="00011C4A">
        <w:rPr>
          <w:rFonts w:cstheme="minorHAnsi"/>
          <w:spacing w:val="-2"/>
          <w:sz w:val="24"/>
          <w:szCs w:val="24"/>
        </w:rPr>
        <w:t xml:space="preserve"> </w:t>
      </w:r>
      <w:r w:rsidRPr="00011C4A">
        <w:rPr>
          <w:rFonts w:cstheme="minorHAnsi"/>
          <w:sz w:val="24"/>
          <w:szCs w:val="24"/>
        </w:rPr>
        <w:t>realizado</w:t>
      </w:r>
      <w:r w:rsidRPr="00011C4A">
        <w:rPr>
          <w:rFonts w:cstheme="minorHAnsi"/>
          <w:spacing w:val="-2"/>
          <w:sz w:val="24"/>
          <w:szCs w:val="24"/>
        </w:rPr>
        <w:t xml:space="preserve"> </w:t>
      </w:r>
      <w:r w:rsidRPr="00011C4A">
        <w:rPr>
          <w:rFonts w:cstheme="minorHAnsi"/>
          <w:sz w:val="24"/>
          <w:szCs w:val="24"/>
        </w:rPr>
        <w:t>no</w:t>
      </w:r>
      <w:r w:rsidRPr="00011C4A">
        <w:rPr>
          <w:rFonts w:cstheme="minorHAnsi"/>
          <w:spacing w:val="-2"/>
          <w:sz w:val="24"/>
          <w:szCs w:val="24"/>
        </w:rPr>
        <w:t xml:space="preserve"> </w:t>
      </w:r>
      <w:r w:rsidRPr="00011C4A">
        <w:rPr>
          <w:rFonts w:cstheme="minorHAnsi"/>
          <w:sz w:val="24"/>
          <w:szCs w:val="24"/>
        </w:rPr>
        <w:t>regime</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w:t>
      </w:r>
      <w:r w:rsidRPr="00011C4A">
        <w:rPr>
          <w:rFonts w:cstheme="minorHAnsi"/>
          <w:b/>
          <w:sz w:val="24"/>
          <w:szCs w:val="24"/>
        </w:rPr>
        <w:t>execução</w:t>
      </w:r>
      <w:r w:rsidRPr="00011C4A">
        <w:rPr>
          <w:rFonts w:cstheme="minorHAnsi"/>
          <w:b/>
          <w:spacing w:val="-2"/>
          <w:sz w:val="24"/>
          <w:szCs w:val="24"/>
        </w:rPr>
        <w:t xml:space="preserve"> </w:t>
      </w:r>
      <w:r w:rsidRPr="00011C4A">
        <w:rPr>
          <w:rFonts w:cstheme="minorHAnsi"/>
          <w:b/>
          <w:sz w:val="24"/>
          <w:szCs w:val="24"/>
        </w:rPr>
        <w:t>indireta</w:t>
      </w:r>
      <w:r w:rsidRPr="00011C4A">
        <w:rPr>
          <w:rFonts w:cstheme="minorHAnsi"/>
          <w:sz w:val="24"/>
          <w:szCs w:val="24"/>
        </w:rPr>
        <w:t>",</w:t>
      </w:r>
      <w:r w:rsidRPr="00011C4A">
        <w:rPr>
          <w:rFonts w:cstheme="minorHAnsi"/>
          <w:spacing w:val="-2"/>
          <w:sz w:val="24"/>
          <w:szCs w:val="24"/>
        </w:rPr>
        <w:t xml:space="preserve"> </w:t>
      </w:r>
      <w:r w:rsidRPr="00011C4A">
        <w:rPr>
          <w:rFonts w:cstheme="minorHAnsi"/>
          <w:sz w:val="24"/>
          <w:szCs w:val="24"/>
        </w:rPr>
        <w:t>por</w:t>
      </w:r>
      <w:r w:rsidRPr="00011C4A">
        <w:rPr>
          <w:rFonts w:cstheme="minorHAnsi"/>
          <w:spacing w:val="-2"/>
          <w:sz w:val="24"/>
          <w:szCs w:val="24"/>
        </w:rPr>
        <w:t xml:space="preserve"> </w:t>
      </w:r>
      <w:r w:rsidRPr="00011C4A">
        <w:rPr>
          <w:rFonts w:cstheme="minorHAnsi"/>
          <w:sz w:val="24"/>
          <w:szCs w:val="24"/>
        </w:rPr>
        <w:t>meio</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contratação</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empresa</w:t>
      </w:r>
      <w:r w:rsidRPr="00011C4A">
        <w:rPr>
          <w:rFonts w:cstheme="minorHAnsi"/>
          <w:spacing w:val="-2"/>
          <w:sz w:val="24"/>
          <w:szCs w:val="24"/>
        </w:rPr>
        <w:t xml:space="preserve"> </w:t>
      </w:r>
      <w:r w:rsidRPr="00011C4A">
        <w:rPr>
          <w:rFonts w:cstheme="minorHAnsi"/>
          <w:sz w:val="24"/>
          <w:szCs w:val="24"/>
        </w:rPr>
        <w:t>especializada</w:t>
      </w:r>
      <w:r w:rsidRPr="00011C4A">
        <w:rPr>
          <w:rFonts w:cstheme="minorHAnsi"/>
          <w:spacing w:val="-2"/>
          <w:sz w:val="24"/>
          <w:szCs w:val="24"/>
        </w:rPr>
        <w:t xml:space="preserve"> </w:t>
      </w:r>
      <w:r w:rsidRPr="00011C4A">
        <w:rPr>
          <w:rFonts w:cstheme="minorHAnsi"/>
          <w:sz w:val="24"/>
          <w:szCs w:val="24"/>
        </w:rPr>
        <w:t>de engenharia, através de licitação na modalidade "</w:t>
      </w:r>
      <w:r w:rsidRPr="00011C4A">
        <w:rPr>
          <w:rFonts w:cstheme="minorHAnsi"/>
          <w:b/>
          <w:sz w:val="24"/>
          <w:szCs w:val="24"/>
        </w:rPr>
        <w:t>concorrência</w:t>
      </w:r>
      <w:r w:rsidRPr="00011C4A">
        <w:rPr>
          <w:rFonts w:cstheme="minorHAnsi"/>
          <w:sz w:val="24"/>
          <w:szCs w:val="24"/>
        </w:rPr>
        <w:t>", nos termos do art. 6º, Inciso XXXVIII, da Lei nº 14.133/2021, com critério de julgamento, "</w:t>
      </w:r>
      <w:r w:rsidRPr="00011C4A">
        <w:rPr>
          <w:rFonts w:cstheme="minorHAnsi"/>
          <w:b/>
          <w:sz w:val="24"/>
          <w:szCs w:val="24"/>
        </w:rPr>
        <w:t>menor preço</w:t>
      </w:r>
      <w:r w:rsidRPr="00011C4A">
        <w:rPr>
          <w:rFonts w:cstheme="minorHAnsi"/>
          <w:sz w:val="24"/>
          <w:szCs w:val="24"/>
        </w:rPr>
        <w:t xml:space="preserve">", tendo em vista a </w:t>
      </w:r>
      <w:proofErr w:type="spellStart"/>
      <w:r w:rsidRPr="00011C4A">
        <w:rPr>
          <w:rFonts w:cstheme="minorHAnsi"/>
          <w:sz w:val="24"/>
          <w:szCs w:val="24"/>
        </w:rPr>
        <w:t>vantajosidade</w:t>
      </w:r>
      <w:proofErr w:type="spellEnd"/>
      <w:r w:rsidRPr="00011C4A">
        <w:rPr>
          <w:rFonts w:cstheme="minorHAnsi"/>
          <w:sz w:val="24"/>
          <w:szCs w:val="24"/>
        </w:rPr>
        <w:t xml:space="preserve"> para a Administração, oriunda da economia de escala.</w:t>
      </w:r>
    </w:p>
    <w:p w14:paraId="3AB7FC66" w14:textId="77777777" w:rsidR="00993D10" w:rsidRPr="00011C4A" w:rsidRDefault="00993D10" w:rsidP="00011C4A">
      <w:pPr>
        <w:pStyle w:val="PargrafodaLista"/>
        <w:ind w:left="0"/>
        <w:jc w:val="both"/>
        <w:rPr>
          <w:rFonts w:asciiTheme="minorHAnsi" w:hAnsiTheme="minorHAnsi" w:cstheme="minorHAnsi"/>
        </w:rPr>
      </w:pPr>
    </w:p>
    <w:p w14:paraId="3F5A975E" w14:textId="42B309CC"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3.4.</w:t>
      </w:r>
      <w:r w:rsidRPr="00011C4A">
        <w:rPr>
          <w:rFonts w:asciiTheme="minorHAnsi" w:hAnsiTheme="minorHAnsi" w:cstheme="minorHAnsi"/>
        </w:rPr>
        <w:t xml:space="preserve"> O serviço descrito deverá ser executado considerando incluídos nesta obra o fornecimento de todos os materiais, ferramentas e equipamentos, mão de obra e demais despesas necessárias à sua conclusão, tudo de conformidade com as especificações contidas neste e seus anexos (planilha, especificações e memorial descritivo) e de acordo com as normas pertinentes da Associação Brasileira de Normas Técnicas (ABNT)</w:t>
      </w:r>
      <w:r w:rsidR="00F7346D" w:rsidRPr="00011C4A">
        <w:rPr>
          <w:rFonts w:asciiTheme="minorHAnsi" w:hAnsiTheme="minorHAnsi" w:cstheme="minorHAnsi"/>
        </w:rPr>
        <w:t>, as diretrizes da Lei 12.305/2021 (Política Nacional de Resíduos Sólidos) e a Instrução Normativa 33/2025 – Instituto Água e Terra</w:t>
      </w:r>
      <w:r w:rsidR="001E2F84" w:rsidRPr="00011C4A">
        <w:rPr>
          <w:rFonts w:asciiTheme="minorHAnsi" w:hAnsiTheme="minorHAnsi" w:cstheme="minorHAnsi"/>
        </w:rPr>
        <w:t xml:space="preserve"> (IAT/PR)</w:t>
      </w:r>
      <w:r w:rsidR="00F7346D" w:rsidRPr="00011C4A">
        <w:rPr>
          <w:rFonts w:asciiTheme="minorHAnsi" w:hAnsiTheme="minorHAnsi" w:cstheme="minorHAnsi"/>
        </w:rPr>
        <w:t xml:space="preserve"> </w:t>
      </w:r>
      <w:r w:rsidRPr="00011C4A">
        <w:rPr>
          <w:rFonts w:asciiTheme="minorHAnsi" w:hAnsiTheme="minorHAnsi" w:cstheme="minorHAnsi"/>
        </w:rPr>
        <w:t xml:space="preserve">. </w:t>
      </w:r>
    </w:p>
    <w:p w14:paraId="116DC17A" w14:textId="77777777" w:rsidR="00993D10" w:rsidRPr="00011C4A" w:rsidRDefault="00993D10" w:rsidP="00011C4A">
      <w:pPr>
        <w:pStyle w:val="PargrafodaLista"/>
        <w:ind w:left="0"/>
        <w:jc w:val="both"/>
        <w:rPr>
          <w:rFonts w:asciiTheme="minorHAnsi" w:hAnsiTheme="minorHAnsi" w:cstheme="minorHAnsi"/>
        </w:rPr>
      </w:pPr>
    </w:p>
    <w:p w14:paraId="3AA40E02" w14:textId="7BA41013"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3.5.</w:t>
      </w:r>
      <w:r w:rsidRPr="00011C4A">
        <w:rPr>
          <w:rFonts w:asciiTheme="minorHAnsi" w:hAnsiTheme="minorHAnsi" w:cstheme="minorHAnsi"/>
        </w:rPr>
        <w:t xml:space="preserve"> Da Planilha Orçamentária) </w:t>
      </w:r>
    </w:p>
    <w:p w14:paraId="42BA2E68"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A planilha orçamentária encontra-se disponibilizada anexa ao processo, constituindo parte integrante e indissociável deste edital. </w:t>
      </w:r>
    </w:p>
    <w:p w14:paraId="7B9310C9"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Os valores considerados para efeito de cadastramento das propostas no sistema informatizado serão aqueles referentes ao valor global. </w:t>
      </w:r>
    </w:p>
    <w:p w14:paraId="53F7FA63"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Ao final, a vencedora da melhor proposta deverá especificar o valor unitário dos itens, em simetria com o desconto ofertado sobre o valor global (em caso do empate ficto). </w:t>
      </w:r>
    </w:p>
    <w:p w14:paraId="6B4D7C1B"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É vedado à licitante apresentar percentuais de desconto diferenciados para itens contidos na planilha (em caso do empate ficto) (exceto para o item mão de obra). </w:t>
      </w:r>
    </w:p>
    <w:p w14:paraId="169F1757"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É obrigatória apresentação da planilha especificando o preço unitário, incluindo o percentual de desconto ofertado na mesma proporção do preço global, sempre inferior ou igual ao valor máximo delimitado pela Administração, sob pena de desclassificação da proposta (em caso do empate ficto). </w:t>
      </w:r>
    </w:p>
    <w:p w14:paraId="704F1E13" w14:textId="77777777" w:rsidR="00993D10" w:rsidRPr="00011C4A" w:rsidRDefault="00993D10" w:rsidP="008C5925">
      <w:pPr>
        <w:pStyle w:val="PargrafodaLista"/>
        <w:numPr>
          <w:ilvl w:val="2"/>
          <w:numId w:val="3"/>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A discriminação de que trata o tópico acima será obtida exclusivamente através da aplicação do mesmo percentual de desconto ofertado a todos os itens da planilha (em caso do empate ficto) (exceto mão de obra).</w:t>
      </w:r>
    </w:p>
    <w:p w14:paraId="2641A4F5" w14:textId="77777777" w:rsidR="00993D10" w:rsidRPr="00011C4A" w:rsidRDefault="00993D10" w:rsidP="00011C4A">
      <w:pPr>
        <w:pStyle w:val="PargrafodaLista"/>
        <w:ind w:left="0"/>
        <w:jc w:val="both"/>
        <w:rPr>
          <w:rFonts w:asciiTheme="minorHAnsi" w:hAnsiTheme="minorHAnsi" w:cstheme="minorHAnsi"/>
        </w:rPr>
      </w:pPr>
    </w:p>
    <w:p w14:paraId="3F620DC4" w14:textId="77777777"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3.6.</w:t>
      </w:r>
      <w:r w:rsidRPr="00011C4A">
        <w:rPr>
          <w:rFonts w:asciiTheme="minorHAnsi" w:hAnsiTheme="minorHAnsi" w:cstheme="minorHAnsi"/>
        </w:rPr>
        <w:t xml:space="preserve"> Especificação Dos Serviços: </w:t>
      </w:r>
    </w:p>
    <w:p w14:paraId="2FB6EBF9" w14:textId="5B056690" w:rsidR="00993D10" w:rsidRPr="00011C4A" w:rsidRDefault="00993D10" w:rsidP="008C5925">
      <w:pPr>
        <w:pStyle w:val="PargrafodaLista"/>
        <w:numPr>
          <w:ilvl w:val="1"/>
          <w:numId w:val="4"/>
        </w:numPr>
        <w:spacing w:line="259" w:lineRule="auto"/>
        <w:ind w:left="426"/>
        <w:contextualSpacing/>
        <w:jc w:val="both"/>
        <w:rPr>
          <w:rFonts w:asciiTheme="minorHAnsi" w:hAnsiTheme="minorHAnsi" w:cstheme="minorHAnsi"/>
        </w:rPr>
      </w:pPr>
      <w:r w:rsidRPr="00011C4A">
        <w:rPr>
          <w:rFonts w:asciiTheme="minorHAnsi" w:hAnsiTheme="minorHAnsi" w:cstheme="minorHAnsi"/>
        </w:rPr>
        <w:t>A especificação acima fornecida refere-se às características básicas, sendo que a licitante deverá fornecer mão de obra e material descrito no memorial descritivo</w:t>
      </w:r>
      <w:r w:rsidR="005B627D" w:rsidRPr="00011C4A">
        <w:rPr>
          <w:rFonts w:asciiTheme="minorHAnsi" w:hAnsiTheme="minorHAnsi" w:cstheme="minorHAnsi"/>
        </w:rPr>
        <w:t xml:space="preserve">, cronograma físico </w:t>
      </w:r>
      <w:proofErr w:type="gramStart"/>
      <w:r w:rsidR="005B627D" w:rsidRPr="00011C4A">
        <w:rPr>
          <w:rFonts w:asciiTheme="minorHAnsi" w:hAnsiTheme="minorHAnsi" w:cstheme="minorHAnsi"/>
        </w:rPr>
        <w:t>financeiro  e</w:t>
      </w:r>
      <w:proofErr w:type="gramEnd"/>
      <w:r w:rsidR="005B627D" w:rsidRPr="00011C4A">
        <w:rPr>
          <w:rFonts w:asciiTheme="minorHAnsi" w:hAnsiTheme="minorHAnsi" w:cstheme="minorHAnsi"/>
        </w:rPr>
        <w:t xml:space="preserve"> planilha orçamentaria</w:t>
      </w:r>
      <w:r w:rsidRPr="00011C4A">
        <w:rPr>
          <w:rFonts w:asciiTheme="minorHAnsi" w:hAnsiTheme="minorHAnsi" w:cstheme="minorHAnsi"/>
        </w:rPr>
        <w:t xml:space="preserve">. </w:t>
      </w:r>
    </w:p>
    <w:p w14:paraId="17878C25" w14:textId="110F58B1" w:rsidR="00993D10" w:rsidRPr="00011C4A" w:rsidRDefault="00993D10" w:rsidP="008C5925">
      <w:pPr>
        <w:pStyle w:val="PargrafodaLista"/>
        <w:numPr>
          <w:ilvl w:val="1"/>
          <w:numId w:val="4"/>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 obra deverá compreender a </w:t>
      </w:r>
      <w:r w:rsidR="004E5A95">
        <w:rPr>
          <w:rFonts w:asciiTheme="minorHAnsi" w:hAnsiTheme="minorHAnsi" w:cstheme="minorHAnsi"/>
        </w:rPr>
        <w:t xml:space="preserve">Contratação de empresa especializada para execução de ponte tipo bueiro tubular em concreto armado sobre o Córrego Caveira, localizada na Estrada Eufrásio Soares de Souza, na área rural do município de Querência do Norte, compreendendo o fornecimento de </w:t>
      </w:r>
      <w:r w:rsidR="00292938">
        <w:rPr>
          <w:rFonts w:asciiTheme="minorHAnsi" w:hAnsiTheme="minorHAnsi" w:cstheme="minorHAnsi"/>
        </w:rPr>
        <w:t xml:space="preserve">todos os </w:t>
      </w:r>
      <w:r w:rsidR="00A60ACD">
        <w:rPr>
          <w:rFonts w:asciiTheme="minorHAnsi" w:hAnsiTheme="minorHAnsi" w:cstheme="minorHAnsi"/>
        </w:rPr>
        <w:t xml:space="preserve">materiais </w:t>
      </w:r>
      <w:r w:rsidR="00292938">
        <w:rPr>
          <w:rFonts w:asciiTheme="minorHAnsi" w:hAnsiTheme="minorHAnsi" w:cstheme="minorHAnsi"/>
        </w:rPr>
        <w:t xml:space="preserve">para execução do objeto, </w:t>
      </w:r>
      <w:r w:rsidR="00A60ACD">
        <w:rPr>
          <w:rFonts w:asciiTheme="minorHAnsi" w:hAnsiTheme="minorHAnsi" w:cstheme="minorHAnsi"/>
        </w:rPr>
        <w:t xml:space="preserve">no </w:t>
      </w:r>
      <w:proofErr w:type="gramStart"/>
      <w:r w:rsidR="00A60ACD">
        <w:rPr>
          <w:rFonts w:asciiTheme="minorHAnsi" w:hAnsiTheme="minorHAnsi" w:cstheme="minorHAnsi"/>
        </w:rPr>
        <w:t xml:space="preserve">Município </w:t>
      </w:r>
      <w:r w:rsidR="00BE27E9" w:rsidRPr="00011C4A">
        <w:rPr>
          <w:rFonts w:asciiTheme="minorHAnsi" w:hAnsiTheme="minorHAnsi" w:cstheme="minorHAnsi"/>
        </w:rPr>
        <w:t xml:space="preserve"> </w:t>
      </w:r>
      <w:r w:rsidR="00A60ACD">
        <w:rPr>
          <w:rFonts w:asciiTheme="minorHAnsi" w:hAnsiTheme="minorHAnsi" w:cstheme="minorHAnsi"/>
        </w:rPr>
        <w:t>de</w:t>
      </w:r>
      <w:proofErr w:type="gramEnd"/>
      <w:r w:rsidR="00BE27E9" w:rsidRPr="00011C4A">
        <w:rPr>
          <w:rFonts w:asciiTheme="minorHAnsi" w:hAnsiTheme="minorHAnsi" w:cstheme="minorHAnsi"/>
        </w:rPr>
        <w:t xml:space="preserve"> </w:t>
      </w:r>
      <w:r w:rsidR="00A60ACD">
        <w:rPr>
          <w:rFonts w:asciiTheme="minorHAnsi" w:hAnsiTheme="minorHAnsi" w:cstheme="minorHAnsi"/>
        </w:rPr>
        <w:t>Querência d</w:t>
      </w:r>
      <w:r w:rsidR="00A60ACD" w:rsidRPr="00011C4A">
        <w:rPr>
          <w:rFonts w:asciiTheme="minorHAnsi" w:hAnsiTheme="minorHAnsi" w:cstheme="minorHAnsi"/>
        </w:rPr>
        <w:t>o Norte</w:t>
      </w:r>
      <w:r w:rsidR="00BE27E9" w:rsidRPr="00011C4A">
        <w:rPr>
          <w:rFonts w:asciiTheme="minorHAnsi" w:hAnsiTheme="minorHAnsi" w:cstheme="minorHAnsi"/>
        </w:rPr>
        <w:t>/PR</w:t>
      </w:r>
      <w:r w:rsidRPr="00011C4A">
        <w:rPr>
          <w:rFonts w:asciiTheme="minorHAnsi" w:hAnsiTheme="minorHAnsi" w:cstheme="minorHAnsi"/>
        </w:rPr>
        <w:t xml:space="preserve">, conforme memorial descritivo, planilha orçamentária, projetos e demais anexos deste do processo licitatório. </w:t>
      </w:r>
    </w:p>
    <w:p w14:paraId="4618355E" w14:textId="77777777" w:rsidR="00993D10" w:rsidRPr="00011C4A" w:rsidRDefault="00993D10" w:rsidP="008C5925">
      <w:pPr>
        <w:pStyle w:val="PargrafodaLista"/>
        <w:numPr>
          <w:ilvl w:val="1"/>
          <w:numId w:val="4"/>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Os códigos, características, especificações e descrições fornecidas podem, eventualmente, divergir das especificações equivalentes no mercado. Neste caso, ou seja, havendo divergências consideráveis quanto às especificações, devem prevalecer as detalhadas neste termo de referência, memorial descritivo e projeto básico e demais anexos, partes integrantes e substanciais do processo licitatório em referência. </w:t>
      </w:r>
    </w:p>
    <w:p w14:paraId="29C42D65" w14:textId="77777777" w:rsidR="00993D10" w:rsidRPr="00011C4A" w:rsidRDefault="00993D10" w:rsidP="008C5925">
      <w:pPr>
        <w:pStyle w:val="PargrafodaLista"/>
        <w:numPr>
          <w:ilvl w:val="1"/>
          <w:numId w:val="4"/>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As normas ambientais e de segurança do trabalho devem ser rigorosamente observadas pelo prestador, sob pena de responsabilização. </w:t>
      </w:r>
    </w:p>
    <w:p w14:paraId="660E31CA" w14:textId="77777777" w:rsidR="00993D10" w:rsidRPr="00011C4A" w:rsidRDefault="00993D10" w:rsidP="008C5925">
      <w:pPr>
        <w:pStyle w:val="PargrafodaLista"/>
        <w:numPr>
          <w:ilvl w:val="1"/>
          <w:numId w:val="4"/>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 licitante vencedora deverá manter na direção da obra profissional habilitado, conforme apresentado em fase licitatória, com conhecimento que lhe permita a exercer a responsabilidade técnica sobre os serviços, além dos demais requisitos necessários à perfeita administração dos trabalhos. </w:t>
      </w:r>
    </w:p>
    <w:p w14:paraId="4998F1C4" w14:textId="77777777" w:rsidR="00993D10" w:rsidRPr="00011C4A" w:rsidRDefault="00993D10" w:rsidP="00011C4A">
      <w:pPr>
        <w:spacing w:after="0"/>
        <w:ind w:left="426"/>
        <w:jc w:val="both"/>
        <w:rPr>
          <w:rFonts w:cstheme="minorHAnsi"/>
          <w:sz w:val="24"/>
          <w:szCs w:val="24"/>
        </w:rPr>
      </w:pPr>
      <w:r w:rsidRPr="00011C4A">
        <w:rPr>
          <w:rFonts w:cstheme="minorHAnsi"/>
          <w:sz w:val="24"/>
          <w:szCs w:val="24"/>
        </w:rPr>
        <w:t>e.1) A supervisão da execução da obra deverá ser realizada por engenheiro civil ou arquiteto, com auxílio direto de pelo menos 1 (um) encarregado geral, devendo este prestar serviços em período integral.</w:t>
      </w:r>
    </w:p>
    <w:p w14:paraId="0B7FCED0" w14:textId="77777777" w:rsidR="00993D10" w:rsidRPr="00011C4A" w:rsidRDefault="00993D10" w:rsidP="00011C4A">
      <w:pPr>
        <w:spacing w:after="0"/>
        <w:ind w:left="426"/>
        <w:jc w:val="both"/>
        <w:rPr>
          <w:rFonts w:cstheme="minorHAnsi"/>
          <w:sz w:val="24"/>
          <w:szCs w:val="24"/>
        </w:rPr>
      </w:pPr>
      <w:r w:rsidRPr="00011C4A">
        <w:rPr>
          <w:rFonts w:cstheme="minorHAnsi"/>
          <w:sz w:val="24"/>
          <w:szCs w:val="24"/>
        </w:rPr>
        <w:t>e.2</w:t>
      </w:r>
      <w:proofErr w:type="gramStart"/>
      <w:r w:rsidRPr="00011C4A">
        <w:rPr>
          <w:rFonts w:cstheme="minorHAnsi"/>
          <w:sz w:val="24"/>
          <w:szCs w:val="24"/>
        </w:rPr>
        <w:t>) Caberá</w:t>
      </w:r>
      <w:proofErr w:type="gramEnd"/>
      <w:r w:rsidRPr="00011C4A">
        <w:rPr>
          <w:rFonts w:cstheme="minorHAnsi"/>
          <w:sz w:val="24"/>
          <w:szCs w:val="24"/>
        </w:rPr>
        <w:t xml:space="preserve"> à licitante vencedora providenciar o pessoal necessário à execução dos serviços, serventes e oficiais especializados, de competência comprovada, para obtenção de resultados na execução dos serviços. </w:t>
      </w:r>
    </w:p>
    <w:p w14:paraId="412DB689" w14:textId="765D89E8" w:rsidR="00993D10" w:rsidRPr="00011C4A" w:rsidRDefault="00993D10" w:rsidP="00011C4A">
      <w:pPr>
        <w:tabs>
          <w:tab w:val="left" w:pos="567"/>
        </w:tabs>
        <w:spacing w:after="0"/>
        <w:ind w:left="426" w:hanging="284"/>
        <w:jc w:val="both"/>
        <w:rPr>
          <w:rFonts w:cstheme="minorHAnsi"/>
          <w:sz w:val="24"/>
          <w:szCs w:val="24"/>
        </w:rPr>
      </w:pPr>
      <w:r w:rsidRPr="00011C4A">
        <w:rPr>
          <w:rFonts w:cstheme="minorHAnsi"/>
          <w:sz w:val="24"/>
          <w:szCs w:val="24"/>
        </w:rPr>
        <w:t xml:space="preserve">f)  O objeto deverá ser contratado mediante solicitação/ordem de serviço ou instrumento equivalente emitido pela Secretaria Municipal de </w:t>
      </w:r>
      <w:r w:rsidR="005C2703" w:rsidRPr="00011C4A">
        <w:rPr>
          <w:rFonts w:cstheme="minorHAnsi"/>
          <w:sz w:val="24"/>
          <w:szCs w:val="24"/>
        </w:rPr>
        <w:t>Obras e Infraestrutura</w:t>
      </w:r>
      <w:r w:rsidRPr="00011C4A">
        <w:rPr>
          <w:rFonts w:cstheme="minorHAnsi"/>
          <w:sz w:val="24"/>
          <w:szCs w:val="24"/>
        </w:rPr>
        <w:t xml:space="preserve">. </w:t>
      </w:r>
    </w:p>
    <w:p w14:paraId="11C08FB9" w14:textId="77777777" w:rsidR="00993D10" w:rsidRPr="00011C4A" w:rsidRDefault="00993D10" w:rsidP="00011C4A">
      <w:pPr>
        <w:tabs>
          <w:tab w:val="left" w:pos="567"/>
        </w:tabs>
        <w:spacing w:after="0"/>
        <w:ind w:left="426" w:hanging="284"/>
        <w:jc w:val="both"/>
        <w:rPr>
          <w:rFonts w:cstheme="minorHAnsi"/>
          <w:sz w:val="24"/>
          <w:szCs w:val="24"/>
        </w:rPr>
      </w:pPr>
      <w:r w:rsidRPr="00011C4A">
        <w:rPr>
          <w:rFonts w:cstheme="minorHAnsi"/>
          <w:sz w:val="24"/>
          <w:szCs w:val="24"/>
        </w:rPr>
        <w:t xml:space="preserve">g)   A relação contratual decorrente desta obra, não será de nenhuma forma, fundamento para a constituição de vínculo trabalhista com empregados, funcionários, prepostos ou terceiros que a contratada venha a empregar na execução do objeto. </w:t>
      </w:r>
    </w:p>
    <w:p w14:paraId="2356598A" w14:textId="77777777" w:rsidR="00993D10" w:rsidRPr="00011C4A" w:rsidRDefault="00993D10" w:rsidP="00011C4A">
      <w:pPr>
        <w:pStyle w:val="PargrafodaLista"/>
        <w:tabs>
          <w:tab w:val="left" w:pos="567"/>
        </w:tabs>
        <w:ind w:left="426" w:hanging="284"/>
        <w:jc w:val="both"/>
        <w:rPr>
          <w:rFonts w:asciiTheme="minorHAnsi" w:hAnsiTheme="minorHAnsi" w:cstheme="minorHAnsi"/>
        </w:rPr>
      </w:pPr>
      <w:r w:rsidRPr="00011C4A">
        <w:rPr>
          <w:rFonts w:asciiTheme="minorHAnsi" w:hAnsiTheme="minorHAnsi" w:cstheme="minorHAnsi"/>
        </w:rPr>
        <w:t xml:space="preserve">h)  De acordo com a legislação vigente o prestador de serviços contratado é obrigado a reparar, corrigir, remover, reconstituir ou substituir, às suas expensas, no total ou em parte, o objeto do contrato em que se verificarem vícios, defeitos ou incorreções resultantes da execução de serviço ou de materiais empregados. </w:t>
      </w:r>
    </w:p>
    <w:p w14:paraId="42B5D8DA" w14:textId="77777777" w:rsidR="00993D10" w:rsidRPr="00011C4A" w:rsidRDefault="00993D10" w:rsidP="008C5925">
      <w:pPr>
        <w:pStyle w:val="PargrafodaLista"/>
        <w:numPr>
          <w:ilvl w:val="0"/>
          <w:numId w:val="5"/>
        </w:numPr>
        <w:tabs>
          <w:tab w:val="left" w:pos="567"/>
        </w:tabs>
        <w:spacing w:line="259" w:lineRule="auto"/>
        <w:ind w:left="426" w:hanging="284"/>
        <w:contextualSpacing/>
        <w:jc w:val="both"/>
        <w:rPr>
          <w:rFonts w:asciiTheme="minorHAnsi" w:hAnsiTheme="minorHAnsi" w:cstheme="minorHAnsi"/>
        </w:rPr>
      </w:pPr>
      <w:r w:rsidRPr="00011C4A">
        <w:rPr>
          <w:rFonts w:asciiTheme="minorHAnsi" w:hAnsiTheme="minorHAnsi" w:cstheme="minorHAnsi"/>
        </w:rPr>
        <w:t>As especificações acima fornecidas pautam-se por critérios básicos, comuns ao padrão oferecido no mercado em referência.</w:t>
      </w:r>
    </w:p>
    <w:p w14:paraId="04692165" w14:textId="77777777" w:rsidR="00993D10" w:rsidRPr="00011C4A" w:rsidRDefault="00993D10" w:rsidP="00011C4A">
      <w:pPr>
        <w:pStyle w:val="Ttulo1"/>
        <w:tabs>
          <w:tab w:val="left" w:pos="1023"/>
        </w:tabs>
        <w:spacing w:after="0"/>
        <w:rPr>
          <w:rFonts w:asciiTheme="minorHAnsi" w:hAnsiTheme="minorHAnsi" w:cstheme="minorHAnsi"/>
          <w:b w:val="0"/>
          <w:sz w:val="24"/>
          <w:szCs w:val="24"/>
        </w:rPr>
      </w:pPr>
      <w:r w:rsidRPr="00011C4A">
        <w:rPr>
          <w:rFonts w:asciiTheme="minorHAnsi" w:hAnsiTheme="minorHAnsi" w:cstheme="minorHAnsi"/>
          <w:sz w:val="24"/>
          <w:szCs w:val="24"/>
        </w:rPr>
        <w:t>3.7.</w:t>
      </w:r>
      <w:r w:rsidRPr="00011C4A">
        <w:rPr>
          <w:rFonts w:asciiTheme="minorHAnsi" w:hAnsiTheme="minorHAnsi" w:cstheme="minorHAnsi"/>
          <w:b w:val="0"/>
          <w:sz w:val="24"/>
          <w:szCs w:val="24"/>
        </w:rPr>
        <w:t xml:space="preserve"> Do Regime De </w:t>
      </w:r>
      <w:r w:rsidRPr="00011C4A">
        <w:rPr>
          <w:rFonts w:asciiTheme="minorHAnsi" w:hAnsiTheme="minorHAnsi" w:cstheme="minorHAnsi"/>
          <w:b w:val="0"/>
          <w:spacing w:val="-2"/>
          <w:sz w:val="24"/>
          <w:szCs w:val="24"/>
        </w:rPr>
        <w:t>Execução</w:t>
      </w:r>
    </w:p>
    <w:p w14:paraId="5032D950" w14:textId="77777777" w:rsidR="00993D10" w:rsidRPr="00011C4A" w:rsidRDefault="00993D10" w:rsidP="00011C4A">
      <w:pPr>
        <w:widowControl w:val="0"/>
        <w:tabs>
          <w:tab w:val="left" w:pos="603"/>
        </w:tabs>
        <w:autoSpaceDE w:val="0"/>
        <w:autoSpaceDN w:val="0"/>
        <w:spacing w:before="76" w:after="0" w:line="235" w:lineRule="auto"/>
        <w:ind w:right="-1"/>
        <w:jc w:val="both"/>
        <w:rPr>
          <w:rFonts w:cstheme="minorHAnsi"/>
          <w:sz w:val="24"/>
          <w:szCs w:val="24"/>
        </w:rPr>
      </w:pPr>
      <w:r w:rsidRPr="00011C4A">
        <w:rPr>
          <w:rFonts w:cstheme="minorHAnsi"/>
          <w:sz w:val="24"/>
          <w:szCs w:val="24"/>
        </w:rPr>
        <w:t>3.7.1. O</w:t>
      </w:r>
      <w:r w:rsidRPr="00011C4A">
        <w:rPr>
          <w:rFonts w:cstheme="minorHAnsi"/>
          <w:spacing w:val="-3"/>
          <w:sz w:val="24"/>
          <w:szCs w:val="24"/>
        </w:rPr>
        <w:t xml:space="preserve"> </w:t>
      </w:r>
      <w:r w:rsidRPr="00011C4A">
        <w:rPr>
          <w:rFonts w:cstheme="minorHAnsi"/>
          <w:sz w:val="24"/>
          <w:szCs w:val="24"/>
        </w:rPr>
        <w:t>presente</w:t>
      </w:r>
      <w:r w:rsidRPr="00011C4A">
        <w:rPr>
          <w:rFonts w:cstheme="minorHAnsi"/>
          <w:spacing w:val="-3"/>
          <w:sz w:val="24"/>
          <w:szCs w:val="24"/>
        </w:rPr>
        <w:t xml:space="preserve"> </w:t>
      </w:r>
      <w:r w:rsidRPr="00011C4A">
        <w:rPr>
          <w:rFonts w:cstheme="minorHAnsi"/>
          <w:sz w:val="24"/>
          <w:szCs w:val="24"/>
        </w:rPr>
        <w:t>objeto</w:t>
      </w:r>
      <w:r w:rsidRPr="00011C4A">
        <w:rPr>
          <w:rFonts w:cstheme="minorHAnsi"/>
          <w:spacing w:val="-3"/>
          <w:sz w:val="24"/>
          <w:szCs w:val="24"/>
        </w:rPr>
        <w:t xml:space="preserve"> </w:t>
      </w:r>
      <w:r w:rsidRPr="00011C4A">
        <w:rPr>
          <w:rFonts w:cstheme="minorHAnsi"/>
          <w:sz w:val="24"/>
          <w:szCs w:val="24"/>
        </w:rPr>
        <w:t>obedecerá</w:t>
      </w:r>
      <w:r w:rsidRPr="00011C4A">
        <w:rPr>
          <w:rFonts w:cstheme="minorHAnsi"/>
          <w:spacing w:val="-3"/>
          <w:sz w:val="24"/>
          <w:szCs w:val="24"/>
        </w:rPr>
        <w:t xml:space="preserve"> </w:t>
      </w:r>
      <w:r w:rsidRPr="00011C4A">
        <w:rPr>
          <w:rFonts w:cstheme="minorHAnsi"/>
          <w:sz w:val="24"/>
          <w:szCs w:val="24"/>
        </w:rPr>
        <w:t>a</w:t>
      </w:r>
      <w:r w:rsidRPr="00011C4A">
        <w:rPr>
          <w:rFonts w:cstheme="minorHAnsi"/>
          <w:spacing w:val="-3"/>
          <w:sz w:val="24"/>
          <w:szCs w:val="24"/>
        </w:rPr>
        <w:t xml:space="preserve"> </w:t>
      </w:r>
      <w:r w:rsidRPr="00011C4A">
        <w:rPr>
          <w:rFonts w:cstheme="minorHAnsi"/>
          <w:sz w:val="24"/>
          <w:szCs w:val="24"/>
        </w:rPr>
        <w:t>forma</w:t>
      </w:r>
      <w:r w:rsidRPr="00011C4A">
        <w:rPr>
          <w:rFonts w:cstheme="minorHAnsi"/>
          <w:spacing w:val="-3"/>
          <w:sz w:val="24"/>
          <w:szCs w:val="24"/>
        </w:rPr>
        <w:t xml:space="preserve"> </w:t>
      </w:r>
      <w:r w:rsidRPr="00011C4A">
        <w:rPr>
          <w:rFonts w:cstheme="minorHAnsi"/>
          <w:sz w:val="24"/>
          <w:szCs w:val="24"/>
        </w:rPr>
        <w:t>de</w:t>
      </w:r>
      <w:r w:rsidRPr="00011C4A">
        <w:rPr>
          <w:rFonts w:cstheme="minorHAnsi"/>
          <w:spacing w:val="-3"/>
          <w:sz w:val="24"/>
          <w:szCs w:val="24"/>
        </w:rPr>
        <w:t xml:space="preserve"> </w:t>
      </w:r>
      <w:r w:rsidRPr="00011C4A">
        <w:rPr>
          <w:rFonts w:cstheme="minorHAnsi"/>
          <w:sz w:val="24"/>
          <w:szCs w:val="24"/>
        </w:rPr>
        <w:t>execução</w:t>
      </w:r>
      <w:r w:rsidRPr="00011C4A">
        <w:rPr>
          <w:rFonts w:cstheme="minorHAnsi"/>
          <w:spacing w:val="-3"/>
          <w:sz w:val="24"/>
          <w:szCs w:val="24"/>
        </w:rPr>
        <w:t xml:space="preserve"> </w:t>
      </w:r>
      <w:r w:rsidRPr="00011C4A">
        <w:rPr>
          <w:rFonts w:cstheme="minorHAnsi"/>
          <w:sz w:val="24"/>
          <w:szCs w:val="24"/>
        </w:rPr>
        <w:t>indireta,</w:t>
      </w:r>
      <w:r w:rsidRPr="00011C4A">
        <w:rPr>
          <w:rFonts w:cstheme="minorHAnsi"/>
          <w:spacing w:val="-3"/>
          <w:sz w:val="24"/>
          <w:szCs w:val="24"/>
        </w:rPr>
        <w:t xml:space="preserve"> </w:t>
      </w:r>
      <w:r w:rsidRPr="00011C4A">
        <w:rPr>
          <w:rFonts w:cstheme="minorHAnsi"/>
          <w:sz w:val="24"/>
          <w:szCs w:val="24"/>
        </w:rPr>
        <w:t>empreitada</w:t>
      </w:r>
      <w:r w:rsidRPr="00011C4A">
        <w:rPr>
          <w:rFonts w:cstheme="minorHAnsi"/>
          <w:spacing w:val="-3"/>
          <w:sz w:val="24"/>
          <w:szCs w:val="24"/>
        </w:rPr>
        <w:t xml:space="preserve"> </w:t>
      </w:r>
      <w:r w:rsidRPr="00011C4A">
        <w:rPr>
          <w:rFonts w:cstheme="minorHAnsi"/>
          <w:sz w:val="24"/>
          <w:szCs w:val="24"/>
        </w:rPr>
        <w:t>por</w:t>
      </w:r>
      <w:r w:rsidRPr="00011C4A">
        <w:rPr>
          <w:rFonts w:cstheme="minorHAnsi"/>
          <w:spacing w:val="-8"/>
          <w:sz w:val="24"/>
          <w:szCs w:val="24"/>
        </w:rPr>
        <w:t xml:space="preserve"> </w:t>
      </w:r>
      <w:r w:rsidRPr="00011C4A">
        <w:rPr>
          <w:rFonts w:cstheme="minorHAnsi"/>
          <w:sz w:val="24"/>
          <w:szCs w:val="24"/>
        </w:rPr>
        <w:t>preço</w:t>
      </w:r>
      <w:r w:rsidRPr="00011C4A">
        <w:rPr>
          <w:rFonts w:cstheme="minorHAnsi"/>
          <w:spacing w:val="-3"/>
          <w:sz w:val="24"/>
          <w:szCs w:val="24"/>
        </w:rPr>
        <w:t xml:space="preserve"> </w:t>
      </w:r>
      <w:r w:rsidRPr="00011C4A">
        <w:rPr>
          <w:rFonts w:cstheme="minorHAnsi"/>
          <w:sz w:val="24"/>
          <w:szCs w:val="24"/>
        </w:rPr>
        <w:t>unitário,</w:t>
      </w:r>
      <w:r w:rsidRPr="00011C4A">
        <w:rPr>
          <w:rFonts w:cstheme="minorHAnsi"/>
          <w:spacing w:val="-3"/>
          <w:sz w:val="24"/>
          <w:szCs w:val="24"/>
        </w:rPr>
        <w:t xml:space="preserve"> </w:t>
      </w:r>
      <w:r w:rsidRPr="00011C4A">
        <w:rPr>
          <w:rFonts w:cstheme="minorHAnsi"/>
          <w:sz w:val="24"/>
          <w:szCs w:val="24"/>
        </w:rPr>
        <w:t>nos</w:t>
      </w:r>
      <w:r w:rsidRPr="00011C4A">
        <w:rPr>
          <w:rFonts w:cstheme="minorHAnsi"/>
          <w:spacing w:val="-3"/>
          <w:sz w:val="24"/>
          <w:szCs w:val="24"/>
        </w:rPr>
        <w:t xml:space="preserve"> </w:t>
      </w:r>
      <w:r w:rsidRPr="00011C4A">
        <w:rPr>
          <w:rFonts w:cstheme="minorHAnsi"/>
          <w:sz w:val="24"/>
          <w:szCs w:val="24"/>
        </w:rPr>
        <w:t>termos do Art. 46, inciso I, da Lei nº 14.133/2021.</w:t>
      </w:r>
    </w:p>
    <w:p w14:paraId="49C79FB0" w14:textId="77777777" w:rsidR="00993D10" w:rsidRPr="00011C4A" w:rsidRDefault="00993D10" w:rsidP="00011C4A">
      <w:pPr>
        <w:widowControl w:val="0"/>
        <w:tabs>
          <w:tab w:val="left" w:pos="621"/>
        </w:tabs>
        <w:autoSpaceDE w:val="0"/>
        <w:autoSpaceDN w:val="0"/>
        <w:spacing w:before="119" w:after="0" w:line="235" w:lineRule="auto"/>
        <w:ind w:right="-1"/>
        <w:jc w:val="both"/>
        <w:rPr>
          <w:rFonts w:cstheme="minorHAnsi"/>
          <w:sz w:val="24"/>
          <w:szCs w:val="24"/>
        </w:rPr>
      </w:pPr>
      <w:r w:rsidRPr="00011C4A">
        <w:rPr>
          <w:rFonts w:cstheme="minorHAnsi"/>
          <w:sz w:val="24"/>
          <w:szCs w:val="24"/>
        </w:rPr>
        <w:t>3.7.2.  A adoção do regime de empreitada por preço unitário justifica-se pela natureza do serviço - obras de</w:t>
      </w:r>
      <w:r w:rsidRPr="00011C4A">
        <w:rPr>
          <w:rFonts w:cstheme="minorHAnsi"/>
          <w:spacing w:val="80"/>
          <w:sz w:val="24"/>
          <w:szCs w:val="24"/>
        </w:rPr>
        <w:t xml:space="preserve"> </w:t>
      </w:r>
      <w:r w:rsidRPr="00011C4A">
        <w:rPr>
          <w:rFonts w:cstheme="minorHAnsi"/>
          <w:sz w:val="24"/>
          <w:szCs w:val="24"/>
        </w:rPr>
        <w:t>construção civil, não sendo possível prever com exatidão a quantidade dos serviços antes da execução.</w:t>
      </w:r>
    </w:p>
    <w:p w14:paraId="0A4603AC" w14:textId="77777777" w:rsidR="00993D10" w:rsidRDefault="00993D10" w:rsidP="00011C4A">
      <w:pPr>
        <w:widowControl w:val="0"/>
        <w:tabs>
          <w:tab w:val="left" w:pos="603"/>
        </w:tabs>
        <w:autoSpaceDE w:val="0"/>
        <w:autoSpaceDN w:val="0"/>
        <w:spacing w:before="119" w:after="0" w:line="235" w:lineRule="auto"/>
        <w:ind w:right="-1"/>
        <w:jc w:val="both"/>
        <w:rPr>
          <w:rFonts w:cstheme="minorHAnsi"/>
          <w:sz w:val="24"/>
          <w:szCs w:val="24"/>
        </w:rPr>
      </w:pPr>
      <w:r w:rsidRPr="00011C4A">
        <w:rPr>
          <w:rFonts w:cstheme="minorHAnsi"/>
          <w:sz w:val="24"/>
          <w:szCs w:val="24"/>
        </w:rPr>
        <w:t>3.7.3. A</w:t>
      </w:r>
      <w:r w:rsidRPr="00011C4A">
        <w:rPr>
          <w:rFonts w:cstheme="minorHAnsi"/>
          <w:spacing w:val="-15"/>
          <w:sz w:val="24"/>
          <w:szCs w:val="24"/>
        </w:rPr>
        <w:t xml:space="preserve"> </w:t>
      </w:r>
      <w:r w:rsidRPr="00011C4A">
        <w:rPr>
          <w:rFonts w:cstheme="minorHAnsi"/>
          <w:sz w:val="24"/>
          <w:szCs w:val="24"/>
        </w:rPr>
        <w:t>execução</w:t>
      </w:r>
      <w:r w:rsidRPr="00011C4A">
        <w:rPr>
          <w:rFonts w:cstheme="minorHAnsi"/>
          <w:spacing w:val="-3"/>
          <w:sz w:val="24"/>
          <w:szCs w:val="24"/>
        </w:rPr>
        <w:t xml:space="preserve"> </w:t>
      </w:r>
      <w:r w:rsidRPr="00011C4A">
        <w:rPr>
          <w:rFonts w:cstheme="minorHAnsi"/>
          <w:sz w:val="24"/>
          <w:szCs w:val="24"/>
        </w:rPr>
        <w:t>do</w:t>
      </w:r>
      <w:r w:rsidRPr="00011C4A">
        <w:rPr>
          <w:rFonts w:cstheme="minorHAnsi"/>
          <w:spacing w:val="-3"/>
          <w:sz w:val="24"/>
          <w:szCs w:val="24"/>
        </w:rPr>
        <w:t xml:space="preserve"> </w:t>
      </w:r>
      <w:r w:rsidRPr="00011C4A">
        <w:rPr>
          <w:rFonts w:cstheme="minorHAnsi"/>
          <w:sz w:val="24"/>
          <w:szCs w:val="24"/>
        </w:rPr>
        <w:t>objeto,</w:t>
      </w:r>
      <w:r w:rsidRPr="00011C4A">
        <w:rPr>
          <w:rFonts w:cstheme="minorHAnsi"/>
          <w:spacing w:val="-3"/>
          <w:sz w:val="24"/>
          <w:szCs w:val="24"/>
        </w:rPr>
        <w:t xml:space="preserve"> </w:t>
      </w:r>
      <w:r w:rsidRPr="00011C4A">
        <w:rPr>
          <w:rFonts w:cstheme="minorHAnsi"/>
          <w:sz w:val="24"/>
          <w:szCs w:val="24"/>
        </w:rPr>
        <w:t>seguirá</w:t>
      </w:r>
      <w:r w:rsidRPr="00011C4A">
        <w:rPr>
          <w:rFonts w:cstheme="minorHAnsi"/>
          <w:spacing w:val="-3"/>
          <w:sz w:val="24"/>
          <w:szCs w:val="24"/>
        </w:rPr>
        <w:t xml:space="preserve"> </w:t>
      </w:r>
      <w:r w:rsidRPr="00011C4A">
        <w:rPr>
          <w:rFonts w:cstheme="minorHAnsi"/>
          <w:sz w:val="24"/>
          <w:szCs w:val="24"/>
        </w:rPr>
        <w:t>a</w:t>
      </w:r>
      <w:r w:rsidRPr="00011C4A">
        <w:rPr>
          <w:rFonts w:cstheme="minorHAnsi"/>
          <w:spacing w:val="-3"/>
          <w:sz w:val="24"/>
          <w:szCs w:val="24"/>
        </w:rPr>
        <w:t xml:space="preserve"> </w:t>
      </w:r>
      <w:r w:rsidRPr="00011C4A">
        <w:rPr>
          <w:rFonts w:cstheme="minorHAnsi"/>
          <w:sz w:val="24"/>
          <w:szCs w:val="24"/>
        </w:rPr>
        <w:t>dinâmica</w:t>
      </w:r>
      <w:r w:rsidRPr="00011C4A">
        <w:rPr>
          <w:rFonts w:cstheme="minorHAnsi"/>
          <w:spacing w:val="-3"/>
          <w:sz w:val="24"/>
          <w:szCs w:val="24"/>
        </w:rPr>
        <w:t xml:space="preserve"> </w:t>
      </w:r>
      <w:r w:rsidRPr="00011C4A">
        <w:rPr>
          <w:rFonts w:cstheme="minorHAnsi"/>
          <w:sz w:val="24"/>
          <w:szCs w:val="24"/>
        </w:rPr>
        <w:t>prevista</w:t>
      </w:r>
      <w:r w:rsidRPr="00011C4A">
        <w:rPr>
          <w:rFonts w:cstheme="minorHAnsi"/>
          <w:spacing w:val="-3"/>
          <w:sz w:val="24"/>
          <w:szCs w:val="24"/>
        </w:rPr>
        <w:t xml:space="preserve"> </w:t>
      </w:r>
      <w:r w:rsidRPr="00011C4A">
        <w:rPr>
          <w:rFonts w:cstheme="minorHAnsi"/>
          <w:sz w:val="24"/>
          <w:szCs w:val="24"/>
        </w:rPr>
        <w:t>no</w:t>
      </w:r>
      <w:r w:rsidRPr="00011C4A">
        <w:rPr>
          <w:rFonts w:cstheme="minorHAnsi"/>
          <w:spacing w:val="-3"/>
          <w:sz w:val="24"/>
          <w:szCs w:val="24"/>
        </w:rPr>
        <w:t xml:space="preserve"> </w:t>
      </w:r>
      <w:r w:rsidRPr="00011C4A">
        <w:rPr>
          <w:rFonts w:cstheme="minorHAnsi"/>
          <w:sz w:val="24"/>
          <w:szCs w:val="24"/>
        </w:rPr>
        <w:t>Cronograma</w:t>
      </w:r>
      <w:r w:rsidRPr="00011C4A">
        <w:rPr>
          <w:rFonts w:cstheme="minorHAnsi"/>
          <w:spacing w:val="-3"/>
          <w:sz w:val="24"/>
          <w:szCs w:val="24"/>
        </w:rPr>
        <w:t xml:space="preserve"> </w:t>
      </w:r>
      <w:r w:rsidRPr="00011C4A">
        <w:rPr>
          <w:rFonts w:cstheme="minorHAnsi"/>
          <w:sz w:val="24"/>
          <w:szCs w:val="24"/>
        </w:rPr>
        <w:t>físico-financeiro,</w:t>
      </w:r>
      <w:r w:rsidRPr="00011C4A">
        <w:rPr>
          <w:rFonts w:cstheme="minorHAnsi"/>
          <w:spacing w:val="-3"/>
          <w:sz w:val="24"/>
          <w:szCs w:val="24"/>
        </w:rPr>
        <w:t xml:space="preserve"> </w:t>
      </w:r>
      <w:r w:rsidRPr="00011C4A">
        <w:rPr>
          <w:rFonts w:cstheme="minorHAnsi"/>
          <w:sz w:val="24"/>
          <w:szCs w:val="24"/>
        </w:rPr>
        <w:t>conforme</w:t>
      </w:r>
      <w:r w:rsidRPr="00011C4A">
        <w:rPr>
          <w:rFonts w:cstheme="minorHAnsi"/>
          <w:spacing w:val="-3"/>
          <w:sz w:val="24"/>
          <w:szCs w:val="24"/>
        </w:rPr>
        <w:t xml:space="preserve"> </w:t>
      </w:r>
      <w:r w:rsidRPr="00011C4A">
        <w:rPr>
          <w:rFonts w:cstheme="minorHAnsi"/>
          <w:sz w:val="24"/>
          <w:szCs w:val="24"/>
        </w:rPr>
        <w:t>anexo.</w:t>
      </w:r>
    </w:p>
    <w:p w14:paraId="53207709" w14:textId="77777777" w:rsidR="003F0B59" w:rsidRPr="00011C4A" w:rsidRDefault="003F0B59" w:rsidP="00011C4A">
      <w:pPr>
        <w:widowControl w:val="0"/>
        <w:tabs>
          <w:tab w:val="left" w:pos="603"/>
        </w:tabs>
        <w:autoSpaceDE w:val="0"/>
        <w:autoSpaceDN w:val="0"/>
        <w:spacing w:before="119" w:after="0" w:line="235" w:lineRule="auto"/>
        <w:ind w:right="-1"/>
        <w:jc w:val="both"/>
        <w:rPr>
          <w:rFonts w:cstheme="minorHAnsi"/>
          <w:sz w:val="24"/>
          <w:szCs w:val="24"/>
        </w:rPr>
      </w:pPr>
    </w:p>
    <w:p w14:paraId="31FEE534" w14:textId="1F83827E" w:rsidR="003D6A14" w:rsidRPr="00011C4A" w:rsidRDefault="003F0B59" w:rsidP="003F0B59">
      <w:pPr>
        <w:pStyle w:val="Ttulo1"/>
        <w:keepNext w:val="0"/>
        <w:widowControl w:val="0"/>
        <w:tabs>
          <w:tab w:val="left" w:pos="284"/>
          <w:tab w:val="left" w:pos="1023"/>
        </w:tabs>
        <w:autoSpaceDE w:val="0"/>
        <w:autoSpaceDN w:val="0"/>
        <w:spacing w:before="0" w:after="0" w:line="240" w:lineRule="auto"/>
        <w:jc w:val="both"/>
        <w:rPr>
          <w:rFonts w:asciiTheme="minorHAnsi" w:hAnsiTheme="minorHAnsi" w:cstheme="minorHAnsi"/>
          <w:spacing w:val="-2"/>
          <w:sz w:val="24"/>
          <w:szCs w:val="24"/>
        </w:rPr>
      </w:pPr>
      <w:r>
        <w:rPr>
          <w:rFonts w:asciiTheme="minorHAnsi" w:hAnsiTheme="minorHAnsi" w:cstheme="minorHAnsi"/>
          <w:sz w:val="24"/>
          <w:szCs w:val="24"/>
        </w:rPr>
        <w:t>4.</w:t>
      </w:r>
      <w:r w:rsidR="003D6A14" w:rsidRPr="00011C4A">
        <w:rPr>
          <w:rFonts w:asciiTheme="minorHAnsi" w:hAnsiTheme="minorHAnsi" w:cstheme="minorHAnsi"/>
          <w:sz w:val="24"/>
          <w:szCs w:val="24"/>
        </w:rPr>
        <w:t xml:space="preserve">DO PRAZO DE </w:t>
      </w:r>
      <w:r w:rsidR="003D6A14" w:rsidRPr="00011C4A">
        <w:rPr>
          <w:rFonts w:asciiTheme="minorHAnsi" w:hAnsiTheme="minorHAnsi" w:cstheme="minorHAnsi"/>
          <w:spacing w:val="-2"/>
          <w:sz w:val="24"/>
          <w:szCs w:val="24"/>
        </w:rPr>
        <w:t>VIGÊNCIA</w:t>
      </w:r>
    </w:p>
    <w:p w14:paraId="5C296205" w14:textId="7D6FF36B" w:rsidR="00596B0D" w:rsidRPr="00011C4A" w:rsidRDefault="00596B0D" w:rsidP="003F0B59">
      <w:pPr>
        <w:pStyle w:val="Ttulo1"/>
        <w:tabs>
          <w:tab w:val="left" w:pos="284"/>
          <w:tab w:val="left" w:pos="1023"/>
        </w:tabs>
        <w:spacing w:before="119" w:after="0" w:line="235" w:lineRule="auto"/>
        <w:ind w:right="215"/>
        <w:jc w:val="both"/>
        <w:rPr>
          <w:rFonts w:asciiTheme="minorHAnsi" w:hAnsiTheme="minorHAnsi" w:cstheme="minorHAnsi"/>
          <w:b w:val="0"/>
          <w:sz w:val="24"/>
          <w:szCs w:val="24"/>
        </w:rPr>
      </w:pPr>
      <w:r w:rsidRPr="00011C4A">
        <w:rPr>
          <w:rFonts w:asciiTheme="minorHAnsi" w:hAnsiTheme="minorHAnsi" w:cstheme="minorHAnsi"/>
          <w:b w:val="0"/>
          <w:sz w:val="24"/>
          <w:szCs w:val="24"/>
        </w:rPr>
        <w:t xml:space="preserve">4.1. O prazo de vigência da contratação será de </w:t>
      </w:r>
      <w:r w:rsidR="00215FB9">
        <w:rPr>
          <w:rFonts w:asciiTheme="minorHAnsi" w:hAnsiTheme="minorHAnsi" w:cstheme="minorHAnsi"/>
          <w:b w:val="0"/>
          <w:sz w:val="24"/>
          <w:szCs w:val="24"/>
        </w:rPr>
        <w:t>06</w:t>
      </w:r>
      <w:r w:rsidR="004A6C11">
        <w:rPr>
          <w:rFonts w:asciiTheme="minorHAnsi" w:hAnsiTheme="minorHAnsi" w:cstheme="minorHAnsi"/>
          <w:b w:val="0"/>
          <w:sz w:val="24"/>
          <w:szCs w:val="24"/>
        </w:rPr>
        <w:t xml:space="preserve"> </w:t>
      </w:r>
      <w:proofErr w:type="gramStart"/>
      <w:r w:rsidR="004A6C11">
        <w:rPr>
          <w:rFonts w:asciiTheme="minorHAnsi" w:hAnsiTheme="minorHAnsi" w:cstheme="minorHAnsi"/>
          <w:b w:val="0"/>
          <w:sz w:val="24"/>
          <w:szCs w:val="24"/>
        </w:rPr>
        <w:t>meses</w:t>
      </w:r>
      <w:r w:rsidRPr="00011C4A">
        <w:rPr>
          <w:rFonts w:asciiTheme="minorHAnsi" w:hAnsiTheme="minorHAnsi" w:cstheme="minorHAnsi"/>
          <w:b w:val="0"/>
          <w:sz w:val="24"/>
          <w:szCs w:val="24"/>
        </w:rPr>
        <w:t>,  contados</w:t>
      </w:r>
      <w:proofErr w:type="gramEnd"/>
      <w:r w:rsidRPr="00011C4A">
        <w:rPr>
          <w:rFonts w:asciiTheme="minorHAnsi" w:hAnsiTheme="minorHAnsi" w:cstheme="minorHAnsi"/>
          <w:b w:val="0"/>
          <w:sz w:val="24"/>
          <w:szCs w:val="24"/>
        </w:rPr>
        <w:t xml:space="preserve"> de sua data de assinatura, na forma do art. 105, da Lei n° 14.133/2021. </w:t>
      </w:r>
    </w:p>
    <w:p w14:paraId="3AA244E4" w14:textId="7406E6AB" w:rsidR="00596B0D" w:rsidRPr="00011C4A" w:rsidRDefault="00596B0D" w:rsidP="00011C4A">
      <w:pPr>
        <w:pStyle w:val="Ttulo1"/>
        <w:tabs>
          <w:tab w:val="left" w:pos="284"/>
          <w:tab w:val="left" w:pos="609"/>
          <w:tab w:val="left" w:pos="1023"/>
        </w:tabs>
        <w:spacing w:before="119" w:after="0" w:line="235" w:lineRule="auto"/>
        <w:ind w:right="-1"/>
        <w:jc w:val="both"/>
        <w:rPr>
          <w:rFonts w:asciiTheme="minorHAnsi" w:hAnsiTheme="minorHAnsi" w:cstheme="minorHAnsi"/>
          <w:b w:val="0"/>
          <w:sz w:val="24"/>
          <w:szCs w:val="24"/>
        </w:rPr>
      </w:pPr>
      <w:r w:rsidRPr="00011C4A">
        <w:rPr>
          <w:rFonts w:asciiTheme="minorHAnsi" w:hAnsiTheme="minorHAnsi" w:cstheme="minorHAnsi"/>
          <w:sz w:val="24"/>
          <w:szCs w:val="24"/>
        </w:rPr>
        <w:t>4.2.</w:t>
      </w:r>
      <w:r w:rsidRPr="00011C4A">
        <w:rPr>
          <w:rFonts w:asciiTheme="minorHAnsi" w:hAnsiTheme="minorHAnsi" w:cstheme="minorHAnsi"/>
          <w:b w:val="0"/>
          <w:sz w:val="24"/>
          <w:szCs w:val="24"/>
        </w:rPr>
        <w:t xml:space="preserve"> O</w:t>
      </w:r>
      <w:r w:rsidR="00DC7681" w:rsidRPr="00011C4A">
        <w:rPr>
          <w:rFonts w:asciiTheme="minorHAnsi" w:hAnsiTheme="minorHAnsi" w:cstheme="minorHAnsi"/>
          <w:b w:val="0"/>
          <w:sz w:val="24"/>
          <w:szCs w:val="24"/>
        </w:rPr>
        <w:t xml:space="preserve"> prazo </w:t>
      </w:r>
      <w:r w:rsidRPr="00011C4A">
        <w:rPr>
          <w:rFonts w:asciiTheme="minorHAnsi" w:hAnsiTheme="minorHAnsi" w:cstheme="minorHAnsi"/>
          <w:b w:val="0"/>
          <w:sz w:val="24"/>
          <w:szCs w:val="24"/>
        </w:rPr>
        <w:t>de que trata</w:t>
      </w:r>
      <w:r w:rsidR="00DC7681" w:rsidRPr="00011C4A">
        <w:rPr>
          <w:rFonts w:asciiTheme="minorHAnsi" w:hAnsiTheme="minorHAnsi" w:cstheme="minorHAnsi"/>
          <w:b w:val="0"/>
          <w:sz w:val="24"/>
          <w:szCs w:val="24"/>
        </w:rPr>
        <w:t xml:space="preserve"> este i</w:t>
      </w:r>
      <w:r w:rsidRPr="00011C4A">
        <w:rPr>
          <w:rFonts w:asciiTheme="minorHAnsi" w:hAnsiTheme="minorHAnsi" w:cstheme="minorHAnsi"/>
          <w:b w:val="0"/>
          <w:sz w:val="24"/>
          <w:szCs w:val="24"/>
        </w:rPr>
        <w:t>tem, poder</w:t>
      </w:r>
      <w:r w:rsidR="00DC7681" w:rsidRPr="00011C4A">
        <w:rPr>
          <w:rFonts w:asciiTheme="minorHAnsi" w:hAnsiTheme="minorHAnsi" w:cstheme="minorHAnsi"/>
          <w:b w:val="0"/>
          <w:sz w:val="24"/>
          <w:szCs w:val="24"/>
        </w:rPr>
        <w:t>á</w:t>
      </w:r>
      <w:r w:rsidRPr="00011C4A">
        <w:rPr>
          <w:rFonts w:asciiTheme="minorHAnsi" w:hAnsiTheme="minorHAnsi" w:cstheme="minorHAnsi"/>
          <w:b w:val="0"/>
          <w:sz w:val="24"/>
          <w:szCs w:val="24"/>
        </w:rPr>
        <w:t xml:space="preserve"> ser prorrogado nos termos dos artigos 105 e 111 da Lei nº 14.133/2021, condicionada ao ateste da fiscalização de que as condições, e os preços permanecem vantajosos para a Administração.</w:t>
      </w:r>
    </w:p>
    <w:p w14:paraId="7E39A7F4" w14:textId="288CCBA2" w:rsidR="00596B0D" w:rsidRPr="00011C4A" w:rsidRDefault="00596B0D"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 xml:space="preserve">4.3. </w:t>
      </w:r>
      <w:r w:rsidRPr="00011C4A">
        <w:rPr>
          <w:rFonts w:asciiTheme="minorHAnsi" w:hAnsiTheme="minorHAnsi" w:cstheme="minorHAnsi"/>
        </w:rPr>
        <w:t xml:space="preserve"> O contrato oferecerá maior detalhamento das regras que serão aplicadas em relação à vigência da contratação, e quanto às hipóteses de prorrogação, observados os casos de quando o objeto não for concluído no período firmado, desde que haja autorização formal da autoridade competente, sem prejuízo da responsabilização da parte que deu causa ao descumprimento do prazo.</w:t>
      </w:r>
    </w:p>
    <w:p w14:paraId="3B07A411" w14:textId="77777777" w:rsidR="00993D10" w:rsidRPr="00011C4A" w:rsidRDefault="00993D10" w:rsidP="00011C4A">
      <w:pPr>
        <w:pStyle w:val="PargrafodaLista"/>
        <w:ind w:left="426"/>
        <w:jc w:val="both"/>
        <w:rPr>
          <w:rFonts w:asciiTheme="minorHAnsi" w:hAnsiTheme="minorHAnsi" w:cstheme="minorHAnsi"/>
        </w:rPr>
      </w:pPr>
    </w:p>
    <w:p w14:paraId="20CB28A1" w14:textId="29A038A9" w:rsidR="00993D10" w:rsidRPr="00011C4A" w:rsidRDefault="00993D10" w:rsidP="008C5925">
      <w:pPr>
        <w:pStyle w:val="Ttulo1"/>
        <w:keepNext w:val="0"/>
        <w:widowControl w:val="0"/>
        <w:numPr>
          <w:ilvl w:val="0"/>
          <w:numId w:val="6"/>
        </w:numPr>
        <w:tabs>
          <w:tab w:val="left" w:pos="284"/>
          <w:tab w:val="left" w:pos="1023"/>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DO PRAZO DE EXECUÇÃO </w:t>
      </w:r>
    </w:p>
    <w:p w14:paraId="2CE275E4" w14:textId="1781420F" w:rsidR="00993D10" w:rsidRPr="00011C4A" w:rsidRDefault="00993D10" w:rsidP="003F0B59">
      <w:pPr>
        <w:pStyle w:val="Ttulo1"/>
        <w:tabs>
          <w:tab w:val="left" w:pos="284"/>
          <w:tab w:val="left" w:pos="1023"/>
        </w:tabs>
        <w:spacing w:before="119" w:after="0" w:line="235" w:lineRule="auto"/>
        <w:ind w:right="-1"/>
        <w:jc w:val="both"/>
        <w:rPr>
          <w:rFonts w:asciiTheme="minorHAnsi" w:hAnsiTheme="minorHAnsi" w:cstheme="minorHAnsi"/>
          <w:b w:val="0"/>
          <w:sz w:val="24"/>
          <w:szCs w:val="24"/>
        </w:rPr>
      </w:pPr>
      <w:r w:rsidRPr="00011C4A">
        <w:rPr>
          <w:rFonts w:asciiTheme="minorHAnsi" w:hAnsiTheme="minorHAnsi" w:cstheme="minorHAnsi"/>
          <w:sz w:val="24"/>
          <w:szCs w:val="24"/>
        </w:rPr>
        <w:t>5.1.</w:t>
      </w:r>
      <w:r w:rsidRPr="00011C4A">
        <w:rPr>
          <w:rFonts w:asciiTheme="minorHAnsi" w:hAnsiTheme="minorHAnsi" w:cstheme="minorHAnsi"/>
          <w:b w:val="0"/>
          <w:sz w:val="24"/>
          <w:szCs w:val="24"/>
        </w:rPr>
        <w:t xml:space="preserve"> O prazo de execução dos objetos </w:t>
      </w:r>
      <w:r w:rsidR="007A0692">
        <w:rPr>
          <w:rFonts w:asciiTheme="minorHAnsi" w:hAnsiTheme="minorHAnsi" w:cstheme="minorHAnsi"/>
          <w:b w:val="0"/>
          <w:sz w:val="24"/>
          <w:szCs w:val="24"/>
        </w:rPr>
        <w:t xml:space="preserve">será de 30 </w:t>
      </w:r>
      <w:proofErr w:type="gramStart"/>
      <w:r w:rsidR="007A0692">
        <w:rPr>
          <w:rFonts w:asciiTheme="minorHAnsi" w:hAnsiTheme="minorHAnsi" w:cstheme="minorHAnsi"/>
          <w:b w:val="0"/>
          <w:sz w:val="24"/>
          <w:szCs w:val="24"/>
        </w:rPr>
        <w:t xml:space="preserve">dias, </w:t>
      </w:r>
      <w:r w:rsidRPr="00011C4A">
        <w:rPr>
          <w:rFonts w:asciiTheme="minorHAnsi" w:hAnsiTheme="minorHAnsi" w:cstheme="minorHAnsi"/>
          <w:b w:val="0"/>
          <w:sz w:val="24"/>
          <w:szCs w:val="24"/>
        </w:rPr>
        <w:t xml:space="preserve">  </w:t>
      </w:r>
      <w:proofErr w:type="gramEnd"/>
      <w:r w:rsidRPr="00011C4A">
        <w:rPr>
          <w:rFonts w:asciiTheme="minorHAnsi" w:hAnsiTheme="minorHAnsi" w:cstheme="minorHAnsi"/>
          <w:b w:val="0"/>
          <w:sz w:val="24"/>
          <w:szCs w:val="24"/>
        </w:rPr>
        <w:t>contados a partir da emissão da Ordem de Serviços, emitida pela</w:t>
      </w:r>
      <w:r w:rsidRPr="00011C4A">
        <w:rPr>
          <w:rFonts w:asciiTheme="minorHAnsi" w:hAnsiTheme="minorHAnsi" w:cstheme="minorHAnsi"/>
          <w:b w:val="0"/>
          <w:spacing w:val="-5"/>
          <w:sz w:val="24"/>
          <w:szCs w:val="24"/>
        </w:rPr>
        <w:t xml:space="preserve"> </w:t>
      </w:r>
      <w:r w:rsidRPr="00011C4A">
        <w:rPr>
          <w:rFonts w:asciiTheme="minorHAnsi" w:hAnsiTheme="minorHAnsi" w:cstheme="minorHAnsi"/>
          <w:b w:val="0"/>
          <w:sz w:val="24"/>
          <w:szCs w:val="24"/>
        </w:rPr>
        <w:t xml:space="preserve">Autoridade Competente. </w:t>
      </w:r>
    </w:p>
    <w:p w14:paraId="6FE4DA05" w14:textId="1F021145" w:rsidR="00993D10" w:rsidRPr="00011C4A" w:rsidRDefault="00993D10"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5.</w:t>
      </w:r>
      <w:r w:rsidR="00DC7681" w:rsidRPr="00011C4A">
        <w:rPr>
          <w:rFonts w:asciiTheme="minorHAnsi" w:hAnsiTheme="minorHAnsi" w:cstheme="minorHAnsi"/>
          <w:b/>
        </w:rPr>
        <w:t>2</w:t>
      </w:r>
      <w:r w:rsidRPr="00011C4A">
        <w:rPr>
          <w:rFonts w:asciiTheme="minorHAnsi" w:hAnsiTheme="minorHAnsi" w:cstheme="minorHAnsi"/>
          <w:b/>
        </w:rPr>
        <w:t>.</w:t>
      </w:r>
      <w:r w:rsidRPr="00011C4A">
        <w:rPr>
          <w:rFonts w:asciiTheme="minorHAnsi" w:hAnsiTheme="minorHAnsi" w:cstheme="minorHAnsi"/>
        </w:rPr>
        <w:t xml:space="preserve"> Nos casos de ordem de paralisação ou suspensão do contrato, o cronograma de execução, será prorrogado automaticamente pelo tempo correspondente, anotadas tais circunstâncias mediante termo aditivo, conforme art. 111, da Lei nº 14.133/2021, observando as condições descritas no item anterior.</w:t>
      </w:r>
    </w:p>
    <w:p w14:paraId="7E4DE101" w14:textId="6999BCF9" w:rsidR="00DC7681" w:rsidRPr="00011C4A" w:rsidRDefault="00DC7681"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rPr>
        <w:t>5.3. O prazo de que trata este item, poderá ser prorrogado nos termos dos artigos 105 e 111 da Lei nº 14.133/2021, condicionada ao ateste da fiscalização de que as condições, e os preços permanecem vantajosos para a Administração.</w:t>
      </w:r>
    </w:p>
    <w:p w14:paraId="398CEA4D" w14:textId="77777777" w:rsidR="00993D10" w:rsidRPr="00011C4A" w:rsidRDefault="00993D10" w:rsidP="00011C4A">
      <w:pPr>
        <w:pStyle w:val="PargrafodaLista"/>
        <w:widowControl w:val="0"/>
        <w:tabs>
          <w:tab w:val="left" w:pos="664"/>
        </w:tabs>
        <w:autoSpaceDE w:val="0"/>
        <w:autoSpaceDN w:val="0"/>
        <w:spacing w:before="119" w:line="235" w:lineRule="auto"/>
        <w:ind w:left="0" w:right="216"/>
        <w:jc w:val="both"/>
        <w:rPr>
          <w:rFonts w:asciiTheme="minorHAnsi" w:hAnsiTheme="minorHAnsi" w:cstheme="minorHAnsi"/>
        </w:rPr>
      </w:pPr>
    </w:p>
    <w:p w14:paraId="6E0568CE" w14:textId="77777777" w:rsidR="00993D10" w:rsidRPr="00011C4A" w:rsidRDefault="00993D10" w:rsidP="00011C4A">
      <w:pPr>
        <w:pStyle w:val="Ttulo1"/>
        <w:tabs>
          <w:tab w:val="left" w:pos="1023"/>
        </w:tabs>
        <w:spacing w:after="0"/>
        <w:rPr>
          <w:rFonts w:asciiTheme="minorHAnsi" w:hAnsiTheme="minorHAnsi" w:cstheme="minorHAnsi"/>
          <w:spacing w:val="-2"/>
          <w:sz w:val="24"/>
          <w:szCs w:val="24"/>
        </w:rPr>
      </w:pPr>
      <w:r w:rsidRPr="00011C4A">
        <w:rPr>
          <w:rFonts w:asciiTheme="minorHAnsi" w:hAnsiTheme="minorHAnsi" w:cstheme="minorHAnsi"/>
          <w:sz w:val="24"/>
          <w:szCs w:val="24"/>
        </w:rPr>
        <w:t>6. DO</w:t>
      </w:r>
      <w:r w:rsidRPr="00011C4A">
        <w:rPr>
          <w:rFonts w:asciiTheme="minorHAnsi" w:hAnsiTheme="minorHAnsi" w:cstheme="minorHAnsi"/>
          <w:spacing w:val="-15"/>
          <w:sz w:val="24"/>
          <w:szCs w:val="24"/>
        </w:rPr>
        <w:t xml:space="preserve"> </w:t>
      </w:r>
      <w:r w:rsidRPr="00011C4A">
        <w:rPr>
          <w:rFonts w:asciiTheme="minorHAnsi" w:hAnsiTheme="minorHAnsi" w:cstheme="minorHAnsi"/>
          <w:sz w:val="24"/>
          <w:szCs w:val="24"/>
        </w:rPr>
        <w:t>VALOR</w:t>
      </w:r>
      <w:r w:rsidRPr="00011C4A">
        <w:rPr>
          <w:rFonts w:asciiTheme="minorHAnsi" w:hAnsiTheme="minorHAnsi" w:cstheme="minorHAnsi"/>
          <w:spacing w:val="-12"/>
          <w:sz w:val="24"/>
          <w:szCs w:val="24"/>
        </w:rPr>
        <w:t xml:space="preserve"> </w:t>
      </w:r>
      <w:r w:rsidRPr="00011C4A">
        <w:rPr>
          <w:rFonts w:asciiTheme="minorHAnsi" w:hAnsiTheme="minorHAnsi" w:cstheme="minorHAnsi"/>
          <w:sz w:val="24"/>
          <w:szCs w:val="24"/>
        </w:rPr>
        <w:t>ESTIMADO</w:t>
      </w:r>
      <w:r w:rsidRPr="00011C4A">
        <w:rPr>
          <w:rFonts w:asciiTheme="minorHAnsi" w:hAnsiTheme="minorHAnsi" w:cstheme="minorHAnsi"/>
          <w:spacing w:val="-8"/>
          <w:sz w:val="24"/>
          <w:szCs w:val="24"/>
        </w:rPr>
        <w:t xml:space="preserve"> </w:t>
      </w:r>
      <w:r w:rsidRPr="00011C4A">
        <w:rPr>
          <w:rFonts w:asciiTheme="minorHAnsi" w:hAnsiTheme="minorHAnsi" w:cstheme="minorHAnsi"/>
          <w:sz w:val="24"/>
          <w:szCs w:val="24"/>
        </w:rPr>
        <w:t>DA</w:t>
      </w:r>
      <w:r w:rsidRPr="00011C4A">
        <w:rPr>
          <w:rFonts w:asciiTheme="minorHAnsi" w:hAnsiTheme="minorHAnsi" w:cstheme="minorHAnsi"/>
          <w:spacing w:val="-15"/>
          <w:sz w:val="24"/>
          <w:szCs w:val="24"/>
        </w:rPr>
        <w:t xml:space="preserve"> </w:t>
      </w:r>
      <w:r w:rsidRPr="00011C4A">
        <w:rPr>
          <w:rFonts w:asciiTheme="minorHAnsi" w:hAnsiTheme="minorHAnsi" w:cstheme="minorHAnsi"/>
          <w:spacing w:val="-2"/>
          <w:sz w:val="24"/>
          <w:szCs w:val="24"/>
        </w:rPr>
        <w:t>CONTRATAÇÃO</w:t>
      </w:r>
    </w:p>
    <w:p w14:paraId="4CA24247" w14:textId="77777777" w:rsidR="00713473" w:rsidRPr="00713473" w:rsidRDefault="00993D10" w:rsidP="00713473">
      <w:pPr>
        <w:pStyle w:val="PargrafodaLista"/>
        <w:ind w:left="0"/>
        <w:jc w:val="both"/>
        <w:rPr>
          <w:rFonts w:asciiTheme="minorHAnsi" w:eastAsia="MS Mincho" w:hAnsiTheme="minorHAnsi" w:cstheme="minorHAnsi"/>
        </w:rPr>
      </w:pPr>
      <w:r w:rsidRPr="00713473">
        <w:rPr>
          <w:rFonts w:cstheme="minorHAnsi"/>
          <w:b/>
        </w:rPr>
        <w:t>6.1</w:t>
      </w:r>
      <w:r w:rsidRPr="00713473">
        <w:rPr>
          <w:rFonts w:cstheme="minorHAnsi"/>
        </w:rPr>
        <w:t>. A estimativa de valor total a ser contratado para o objeto deste projeto básico, é de</w:t>
      </w:r>
      <w:r w:rsidR="00251D79" w:rsidRPr="00713473">
        <w:rPr>
          <w:rFonts w:cstheme="minorHAnsi"/>
        </w:rPr>
        <w:t xml:space="preserve"> </w:t>
      </w:r>
      <w:r w:rsidR="00713473" w:rsidRPr="00713473">
        <w:rPr>
          <w:b/>
          <w:bCs/>
        </w:rPr>
        <w:t>R$ 192.675,93 (cento e noventa e dois mil, seiscentos e setenta e cinco reais e noventa e três centavos)</w:t>
      </w:r>
      <w:r w:rsidR="00713473" w:rsidRPr="00713473">
        <w:t xml:space="preserve">, </w:t>
      </w:r>
      <w:r w:rsidR="00713473" w:rsidRPr="00713473">
        <w:rPr>
          <w:rFonts w:asciiTheme="minorHAnsi" w:eastAsia="MS Mincho" w:hAnsiTheme="minorHAnsi" w:cstheme="minorHAnsi"/>
        </w:rPr>
        <w:t xml:space="preserve">sendo </w:t>
      </w:r>
      <w:r w:rsidR="00713473" w:rsidRPr="00713473">
        <w:rPr>
          <w:rFonts w:asciiTheme="minorHAnsi" w:hAnsiTheme="minorHAnsi" w:cstheme="minorHAnsi"/>
        </w:rPr>
        <w:t>72</w:t>
      </w:r>
      <w:r w:rsidR="00713473" w:rsidRPr="00713473">
        <w:rPr>
          <w:rFonts w:asciiTheme="minorHAnsi" w:eastAsia="MS Mincho" w:hAnsiTheme="minorHAnsi" w:cstheme="minorHAnsi"/>
        </w:rPr>
        <w:t xml:space="preserve">% referente aos materiais e </w:t>
      </w:r>
      <w:r w:rsidR="00713473" w:rsidRPr="00713473">
        <w:rPr>
          <w:rFonts w:asciiTheme="minorHAnsi" w:hAnsiTheme="minorHAnsi" w:cstheme="minorHAnsi"/>
        </w:rPr>
        <w:t>28</w:t>
      </w:r>
      <w:r w:rsidR="00713473" w:rsidRPr="00713473">
        <w:rPr>
          <w:rFonts w:asciiTheme="minorHAnsi" w:eastAsia="MS Mincho" w:hAnsiTheme="minorHAnsi" w:cstheme="minorHAnsi"/>
        </w:rPr>
        <w:t>% referente à mão de obra, conforme planilha orçamentária de referência (Anexo III).</w:t>
      </w:r>
    </w:p>
    <w:p w14:paraId="67DCEC20" w14:textId="23B18FA5" w:rsidR="00713473" w:rsidRDefault="00215FB9" w:rsidP="00011C4A">
      <w:pPr>
        <w:tabs>
          <w:tab w:val="left" w:pos="284"/>
        </w:tabs>
        <w:spacing w:after="0"/>
        <w:jc w:val="both"/>
        <w:rPr>
          <w:rFonts w:cstheme="minorHAnsi"/>
          <w:sz w:val="24"/>
          <w:szCs w:val="24"/>
        </w:rPr>
      </w:pPr>
      <w:r>
        <w:rPr>
          <w:rFonts w:ascii="Times New Roman" w:hAnsi="Times New Roman" w:cs="Times New Roman"/>
          <w:sz w:val="24"/>
          <w:szCs w:val="24"/>
          <w:lang w:eastAsia="pt-BR"/>
        </w:rPr>
        <w:t xml:space="preserve"> </w:t>
      </w:r>
    </w:p>
    <w:p w14:paraId="756C98F6" w14:textId="0EFA3527" w:rsidR="00993D10" w:rsidRPr="00011C4A" w:rsidRDefault="00251D79" w:rsidP="00713473">
      <w:pPr>
        <w:tabs>
          <w:tab w:val="left" w:pos="284"/>
        </w:tabs>
        <w:spacing w:after="0"/>
        <w:ind w:left="284"/>
        <w:jc w:val="both"/>
        <w:rPr>
          <w:rFonts w:cstheme="minorHAnsi"/>
          <w:i/>
          <w:sz w:val="24"/>
          <w:szCs w:val="24"/>
        </w:rPr>
      </w:pPr>
      <w:r w:rsidRPr="00011C4A">
        <w:rPr>
          <w:rFonts w:cstheme="minorHAnsi"/>
          <w:sz w:val="24"/>
          <w:szCs w:val="24"/>
        </w:rPr>
        <w:t xml:space="preserve">6.1.1. </w:t>
      </w:r>
      <w:r w:rsidR="00993D10" w:rsidRPr="00011C4A">
        <w:rPr>
          <w:rFonts w:cstheme="minorHAnsi"/>
          <w:i/>
          <w:sz w:val="24"/>
          <w:szCs w:val="24"/>
        </w:rPr>
        <w:t>O valor estimado foi elaborado com base nas indicações dos estudos técnicos do projeto, e tabela de preço referencial</w:t>
      </w:r>
      <w:r w:rsidR="00993D10" w:rsidRPr="00011C4A">
        <w:rPr>
          <w:rFonts w:cstheme="minorHAnsi"/>
          <w:b/>
          <w:i/>
          <w:sz w:val="24"/>
          <w:szCs w:val="24"/>
        </w:rPr>
        <w:t xml:space="preserve"> </w:t>
      </w:r>
      <w:r w:rsidR="00993D10" w:rsidRPr="00011C4A">
        <w:rPr>
          <w:rFonts w:cstheme="minorHAnsi"/>
          <w:i/>
          <w:sz w:val="24"/>
          <w:szCs w:val="24"/>
        </w:rPr>
        <w:t xml:space="preserve">SINAPI/RR, data-base: </w:t>
      </w:r>
      <w:r w:rsidR="002C2BBD">
        <w:rPr>
          <w:rFonts w:cstheme="minorHAnsi"/>
          <w:i/>
          <w:sz w:val="24"/>
          <w:szCs w:val="24"/>
        </w:rPr>
        <w:t>março</w:t>
      </w:r>
      <w:r w:rsidRPr="00011C4A">
        <w:rPr>
          <w:rFonts w:cstheme="minorHAnsi"/>
          <w:i/>
          <w:sz w:val="24"/>
          <w:szCs w:val="24"/>
        </w:rPr>
        <w:t>/2026</w:t>
      </w:r>
      <w:r w:rsidR="00993D10" w:rsidRPr="00011C4A">
        <w:rPr>
          <w:rFonts w:cstheme="minorHAnsi"/>
          <w:i/>
          <w:sz w:val="24"/>
          <w:szCs w:val="24"/>
        </w:rPr>
        <w:t>, com o intuito de assegurar a viabilidade técnica, visando</w:t>
      </w:r>
      <w:r w:rsidR="00993D10" w:rsidRPr="00011C4A">
        <w:rPr>
          <w:rFonts w:cstheme="minorHAnsi"/>
          <w:i/>
          <w:spacing w:val="-2"/>
          <w:sz w:val="24"/>
          <w:szCs w:val="24"/>
        </w:rPr>
        <w:t xml:space="preserve"> </w:t>
      </w:r>
      <w:r w:rsidR="00993D10" w:rsidRPr="00011C4A">
        <w:rPr>
          <w:rFonts w:cstheme="minorHAnsi"/>
          <w:i/>
          <w:sz w:val="24"/>
          <w:szCs w:val="24"/>
        </w:rPr>
        <w:t>ainda</w:t>
      </w:r>
      <w:r w:rsidR="00993D10" w:rsidRPr="00011C4A">
        <w:rPr>
          <w:rFonts w:cstheme="minorHAnsi"/>
          <w:i/>
          <w:spacing w:val="-2"/>
          <w:sz w:val="24"/>
          <w:szCs w:val="24"/>
        </w:rPr>
        <w:t xml:space="preserve"> </w:t>
      </w:r>
      <w:r w:rsidR="00993D10" w:rsidRPr="00011C4A">
        <w:rPr>
          <w:rFonts w:cstheme="minorHAnsi"/>
          <w:i/>
          <w:sz w:val="24"/>
          <w:szCs w:val="24"/>
        </w:rPr>
        <w:t>possibilitar</w:t>
      </w:r>
      <w:r w:rsidR="00993D10" w:rsidRPr="00011C4A">
        <w:rPr>
          <w:rFonts w:cstheme="minorHAnsi"/>
          <w:i/>
          <w:spacing w:val="-2"/>
          <w:sz w:val="24"/>
          <w:szCs w:val="24"/>
        </w:rPr>
        <w:t xml:space="preserve"> </w:t>
      </w:r>
      <w:r w:rsidR="00993D10" w:rsidRPr="00011C4A">
        <w:rPr>
          <w:rFonts w:cstheme="minorHAnsi"/>
          <w:i/>
          <w:sz w:val="24"/>
          <w:szCs w:val="24"/>
        </w:rPr>
        <w:t>a</w:t>
      </w:r>
      <w:r w:rsidR="00993D10" w:rsidRPr="00011C4A">
        <w:rPr>
          <w:rFonts w:cstheme="minorHAnsi"/>
          <w:i/>
          <w:spacing w:val="-2"/>
          <w:sz w:val="24"/>
          <w:szCs w:val="24"/>
        </w:rPr>
        <w:t xml:space="preserve"> </w:t>
      </w:r>
      <w:r w:rsidR="00993D10" w:rsidRPr="00011C4A">
        <w:rPr>
          <w:rFonts w:cstheme="minorHAnsi"/>
          <w:i/>
          <w:sz w:val="24"/>
          <w:szCs w:val="24"/>
        </w:rPr>
        <w:t>avaliação</w:t>
      </w:r>
      <w:r w:rsidR="00993D10" w:rsidRPr="00011C4A">
        <w:rPr>
          <w:rFonts w:cstheme="minorHAnsi"/>
          <w:i/>
          <w:spacing w:val="-2"/>
          <w:sz w:val="24"/>
          <w:szCs w:val="24"/>
        </w:rPr>
        <w:t xml:space="preserve"> </w:t>
      </w:r>
      <w:r w:rsidR="00993D10" w:rsidRPr="00011C4A">
        <w:rPr>
          <w:rFonts w:cstheme="minorHAnsi"/>
          <w:i/>
          <w:sz w:val="24"/>
          <w:szCs w:val="24"/>
        </w:rPr>
        <w:t>do</w:t>
      </w:r>
      <w:r w:rsidR="00993D10" w:rsidRPr="00011C4A">
        <w:rPr>
          <w:rFonts w:cstheme="minorHAnsi"/>
          <w:i/>
          <w:spacing w:val="-2"/>
          <w:sz w:val="24"/>
          <w:szCs w:val="24"/>
        </w:rPr>
        <w:t xml:space="preserve"> </w:t>
      </w:r>
      <w:r w:rsidR="00993D10" w:rsidRPr="00011C4A">
        <w:rPr>
          <w:rFonts w:cstheme="minorHAnsi"/>
          <w:i/>
          <w:sz w:val="24"/>
          <w:szCs w:val="24"/>
        </w:rPr>
        <w:t>custo</w:t>
      </w:r>
      <w:r w:rsidR="00993D10" w:rsidRPr="00011C4A">
        <w:rPr>
          <w:rFonts w:cstheme="minorHAnsi"/>
          <w:i/>
          <w:spacing w:val="-2"/>
          <w:sz w:val="24"/>
          <w:szCs w:val="24"/>
        </w:rPr>
        <w:t xml:space="preserve"> </w:t>
      </w:r>
      <w:r w:rsidR="00993D10" w:rsidRPr="00011C4A">
        <w:rPr>
          <w:rFonts w:cstheme="minorHAnsi"/>
          <w:i/>
          <w:sz w:val="24"/>
          <w:szCs w:val="24"/>
        </w:rPr>
        <w:t>e</w:t>
      </w:r>
      <w:r w:rsidR="00993D10" w:rsidRPr="00011C4A">
        <w:rPr>
          <w:rFonts w:cstheme="minorHAnsi"/>
          <w:i/>
          <w:spacing w:val="-2"/>
          <w:sz w:val="24"/>
          <w:szCs w:val="24"/>
        </w:rPr>
        <w:t xml:space="preserve"> </w:t>
      </w:r>
      <w:r w:rsidR="00993D10" w:rsidRPr="00011C4A">
        <w:rPr>
          <w:rFonts w:cstheme="minorHAnsi"/>
          <w:i/>
          <w:sz w:val="24"/>
          <w:szCs w:val="24"/>
        </w:rPr>
        <w:t>a</w:t>
      </w:r>
      <w:r w:rsidR="00993D10" w:rsidRPr="00011C4A">
        <w:rPr>
          <w:rFonts w:cstheme="minorHAnsi"/>
          <w:i/>
          <w:spacing w:val="-2"/>
          <w:sz w:val="24"/>
          <w:szCs w:val="24"/>
        </w:rPr>
        <w:t xml:space="preserve"> </w:t>
      </w:r>
      <w:r w:rsidR="00993D10" w:rsidRPr="00011C4A">
        <w:rPr>
          <w:rFonts w:cstheme="minorHAnsi"/>
          <w:i/>
          <w:sz w:val="24"/>
          <w:szCs w:val="24"/>
        </w:rPr>
        <w:t>definição</w:t>
      </w:r>
      <w:r w:rsidR="00993D10" w:rsidRPr="00011C4A">
        <w:rPr>
          <w:rFonts w:cstheme="minorHAnsi"/>
          <w:i/>
          <w:spacing w:val="-2"/>
          <w:sz w:val="24"/>
          <w:szCs w:val="24"/>
        </w:rPr>
        <w:t xml:space="preserve"> </w:t>
      </w:r>
      <w:r w:rsidR="00993D10" w:rsidRPr="00011C4A">
        <w:rPr>
          <w:rFonts w:cstheme="minorHAnsi"/>
          <w:i/>
          <w:sz w:val="24"/>
          <w:szCs w:val="24"/>
        </w:rPr>
        <w:t>dos</w:t>
      </w:r>
      <w:r w:rsidR="00993D10" w:rsidRPr="00011C4A">
        <w:rPr>
          <w:rFonts w:cstheme="minorHAnsi"/>
          <w:i/>
          <w:spacing w:val="-2"/>
          <w:sz w:val="24"/>
          <w:szCs w:val="24"/>
        </w:rPr>
        <w:t xml:space="preserve"> </w:t>
      </w:r>
      <w:r w:rsidR="00993D10" w:rsidRPr="00011C4A">
        <w:rPr>
          <w:rFonts w:cstheme="minorHAnsi"/>
          <w:i/>
          <w:sz w:val="24"/>
          <w:szCs w:val="24"/>
        </w:rPr>
        <w:t>métodos</w:t>
      </w:r>
      <w:r w:rsidR="00993D10" w:rsidRPr="00011C4A">
        <w:rPr>
          <w:rFonts w:cstheme="minorHAnsi"/>
          <w:i/>
          <w:spacing w:val="-2"/>
          <w:sz w:val="24"/>
          <w:szCs w:val="24"/>
        </w:rPr>
        <w:t xml:space="preserve"> </w:t>
      </w:r>
      <w:r w:rsidR="00993D10" w:rsidRPr="00011C4A">
        <w:rPr>
          <w:rFonts w:cstheme="minorHAnsi"/>
          <w:i/>
          <w:sz w:val="24"/>
          <w:szCs w:val="24"/>
        </w:rPr>
        <w:t>e</w:t>
      </w:r>
      <w:r w:rsidR="00993D10" w:rsidRPr="00011C4A">
        <w:rPr>
          <w:rFonts w:cstheme="minorHAnsi"/>
          <w:i/>
          <w:spacing w:val="-2"/>
          <w:sz w:val="24"/>
          <w:szCs w:val="24"/>
        </w:rPr>
        <w:t xml:space="preserve"> </w:t>
      </w:r>
      <w:r w:rsidR="00993D10" w:rsidRPr="00011C4A">
        <w:rPr>
          <w:rFonts w:cstheme="minorHAnsi"/>
          <w:i/>
          <w:sz w:val="24"/>
          <w:szCs w:val="24"/>
        </w:rPr>
        <w:t>dos</w:t>
      </w:r>
      <w:r w:rsidR="00993D10" w:rsidRPr="00011C4A">
        <w:rPr>
          <w:rFonts w:cstheme="minorHAnsi"/>
          <w:i/>
          <w:spacing w:val="-2"/>
          <w:sz w:val="24"/>
          <w:szCs w:val="24"/>
        </w:rPr>
        <w:t xml:space="preserve"> </w:t>
      </w:r>
      <w:r w:rsidR="00993D10" w:rsidRPr="00011C4A">
        <w:rPr>
          <w:rFonts w:cstheme="minorHAnsi"/>
          <w:i/>
          <w:sz w:val="24"/>
          <w:szCs w:val="24"/>
        </w:rPr>
        <w:t>prazos</w:t>
      </w:r>
      <w:r w:rsidR="00993D10" w:rsidRPr="00011C4A">
        <w:rPr>
          <w:rFonts w:cstheme="minorHAnsi"/>
          <w:i/>
          <w:spacing w:val="-2"/>
          <w:sz w:val="24"/>
          <w:szCs w:val="24"/>
        </w:rPr>
        <w:t xml:space="preserve"> </w:t>
      </w:r>
      <w:r w:rsidR="00993D10" w:rsidRPr="00011C4A">
        <w:rPr>
          <w:rFonts w:cstheme="minorHAnsi"/>
          <w:i/>
          <w:sz w:val="24"/>
          <w:szCs w:val="24"/>
        </w:rPr>
        <w:t>de</w:t>
      </w:r>
      <w:r w:rsidR="00993D10" w:rsidRPr="00011C4A">
        <w:rPr>
          <w:rFonts w:cstheme="minorHAnsi"/>
          <w:i/>
          <w:spacing w:val="-2"/>
          <w:sz w:val="24"/>
          <w:szCs w:val="24"/>
        </w:rPr>
        <w:t xml:space="preserve"> </w:t>
      </w:r>
      <w:r w:rsidR="00993D10" w:rsidRPr="00011C4A">
        <w:rPr>
          <w:rFonts w:cstheme="minorHAnsi"/>
          <w:i/>
          <w:sz w:val="24"/>
          <w:szCs w:val="24"/>
        </w:rPr>
        <w:t>execução,</w:t>
      </w:r>
      <w:r w:rsidR="00993D10" w:rsidRPr="00011C4A">
        <w:rPr>
          <w:rFonts w:cstheme="minorHAnsi"/>
          <w:i/>
          <w:spacing w:val="-2"/>
          <w:sz w:val="24"/>
          <w:szCs w:val="24"/>
        </w:rPr>
        <w:t xml:space="preserve"> </w:t>
      </w:r>
      <w:r w:rsidR="00993D10" w:rsidRPr="00011C4A">
        <w:rPr>
          <w:rFonts w:cstheme="minorHAnsi"/>
          <w:i/>
          <w:sz w:val="24"/>
          <w:szCs w:val="24"/>
        </w:rPr>
        <w:t>através de orçamento detalhado, fundamentado em quantitativos, planilhas de BDI, e composições de preços unitários, devidamente mensurados nos anexos do Projeto Básico.</w:t>
      </w:r>
    </w:p>
    <w:p w14:paraId="62350083" w14:textId="77777777" w:rsidR="00993D10" w:rsidRPr="00011C4A" w:rsidRDefault="00993D10" w:rsidP="008C5925">
      <w:pPr>
        <w:pStyle w:val="PargrafodaLista"/>
        <w:widowControl w:val="0"/>
        <w:numPr>
          <w:ilvl w:val="1"/>
          <w:numId w:val="9"/>
        </w:numPr>
        <w:tabs>
          <w:tab w:val="left" w:pos="629"/>
        </w:tabs>
        <w:autoSpaceDE w:val="0"/>
        <w:autoSpaceDN w:val="0"/>
        <w:spacing w:before="118" w:line="235" w:lineRule="auto"/>
        <w:ind w:left="426" w:right="215"/>
        <w:jc w:val="both"/>
        <w:rPr>
          <w:rFonts w:asciiTheme="minorHAnsi" w:hAnsiTheme="minorHAnsi" w:cstheme="minorHAnsi"/>
        </w:rPr>
      </w:pPr>
      <w:r w:rsidRPr="00011C4A">
        <w:rPr>
          <w:rFonts w:asciiTheme="minorHAnsi" w:hAnsiTheme="minorHAnsi" w:cstheme="minorHAnsi"/>
        </w:rPr>
        <w:t xml:space="preserve">Valor estimado acrescido do percentual de Benefícios e Despesas Indiretas (BDI) de referência e dos Encargos Sociais (ES) cabíveis, definidos por meio de composição de custos unitários menores ou iguais à mediana do item correspondente do </w:t>
      </w:r>
      <w:r w:rsidRPr="00B10DC7">
        <w:rPr>
          <w:rFonts w:asciiTheme="minorHAnsi" w:hAnsiTheme="minorHAnsi" w:cstheme="minorHAnsi"/>
        </w:rPr>
        <w:t>SINAPI</w:t>
      </w:r>
      <w:r w:rsidRPr="00011C4A">
        <w:rPr>
          <w:rFonts w:asciiTheme="minorHAnsi" w:hAnsiTheme="minorHAnsi" w:cstheme="minorHAnsi"/>
          <w:b/>
        </w:rPr>
        <w:t xml:space="preserve">, </w:t>
      </w:r>
      <w:r w:rsidRPr="00011C4A">
        <w:rPr>
          <w:rFonts w:asciiTheme="minorHAnsi" w:hAnsiTheme="minorHAnsi" w:cstheme="minorHAnsi"/>
        </w:rPr>
        <w:t>para serviços e obras de construção civil, nos termos do art. 23, § 2º, da Lei nº 14.133/2021.</w:t>
      </w:r>
    </w:p>
    <w:p w14:paraId="26619834" w14:textId="77777777" w:rsidR="00993D10" w:rsidRPr="00011C4A" w:rsidRDefault="00993D10" w:rsidP="008C5925">
      <w:pPr>
        <w:pStyle w:val="PargrafodaLista"/>
        <w:widowControl w:val="0"/>
        <w:numPr>
          <w:ilvl w:val="1"/>
          <w:numId w:val="9"/>
        </w:numPr>
        <w:tabs>
          <w:tab w:val="left" w:pos="612"/>
        </w:tabs>
        <w:autoSpaceDE w:val="0"/>
        <w:autoSpaceDN w:val="0"/>
        <w:spacing w:before="118" w:line="235" w:lineRule="auto"/>
        <w:ind w:left="426" w:right="216"/>
        <w:jc w:val="both"/>
        <w:rPr>
          <w:rFonts w:asciiTheme="minorHAnsi" w:hAnsiTheme="minorHAnsi" w:cstheme="minorHAnsi"/>
        </w:rPr>
      </w:pPr>
      <w:r w:rsidRPr="00011C4A">
        <w:rPr>
          <w:rFonts w:asciiTheme="minorHAnsi" w:hAnsiTheme="minorHAnsi" w:cstheme="minorHAnsi"/>
        </w:rPr>
        <w:t>Conforme dispõe a Súmula nº 258 do TCU, "as composições de custos unitários" e o detalhamento de encargos sociais e do BDI integram o orçamento que compõe o projeto básico da obra, devendo constar</w:t>
      </w:r>
      <w:r w:rsidRPr="00011C4A">
        <w:rPr>
          <w:rFonts w:asciiTheme="minorHAnsi" w:hAnsiTheme="minorHAnsi" w:cstheme="minorHAnsi"/>
          <w:spacing w:val="40"/>
        </w:rPr>
        <w:t xml:space="preserve"> </w:t>
      </w:r>
      <w:r w:rsidRPr="00011C4A">
        <w:rPr>
          <w:rFonts w:asciiTheme="minorHAnsi" w:hAnsiTheme="minorHAnsi" w:cstheme="minorHAnsi"/>
        </w:rPr>
        <w:t>dos anexos do futuro edital da licitação.</w:t>
      </w:r>
    </w:p>
    <w:p w14:paraId="0918CAFA" w14:textId="77777777" w:rsidR="00993D10" w:rsidRPr="00011C4A" w:rsidRDefault="00993D10" w:rsidP="008C5925">
      <w:pPr>
        <w:pStyle w:val="PargrafodaLista"/>
        <w:widowControl w:val="0"/>
        <w:numPr>
          <w:ilvl w:val="1"/>
          <w:numId w:val="9"/>
        </w:numPr>
        <w:tabs>
          <w:tab w:val="left" w:pos="631"/>
        </w:tabs>
        <w:autoSpaceDE w:val="0"/>
        <w:autoSpaceDN w:val="0"/>
        <w:spacing w:before="118" w:line="235" w:lineRule="auto"/>
        <w:ind w:left="426" w:right="-1"/>
        <w:jc w:val="both"/>
        <w:rPr>
          <w:rFonts w:asciiTheme="minorHAnsi" w:hAnsiTheme="minorHAnsi" w:cstheme="minorHAnsi"/>
        </w:rPr>
      </w:pPr>
      <w:r w:rsidRPr="00011C4A">
        <w:rPr>
          <w:rFonts w:asciiTheme="minorHAnsi" w:hAnsiTheme="minorHAnsi" w:cstheme="minorHAnsi"/>
        </w:rPr>
        <w:t xml:space="preserve">Os preços adotados pelas licitantes deverão estar de acordo com os praticados no mercado e, neles, deverão estar inclusas todas as despesas necessárias, inclusive custos </w:t>
      </w:r>
      <w:proofErr w:type="gramStart"/>
      <w:r w:rsidRPr="00011C4A">
        <w:rPr>
          <w:rFonts w:asciiTheme="minorHAnsi" w:hAnsiTheme="minorHAnsi" w:cstheme="minorHAnsi"/>
        </w:rPr>
        <w:t>com, materiais</w:t>
      </w:r>
      <w:proofErr w:type="gramEnd"/>
      <w:r w:rsidRPr="00011C4A">
        <w:rPr>
          <w:rFonts w:asciiTheme="minorHAnsi" w:hAnsiTheme="minorHAnsi" w:cstheme="minorHAnsi"/>
        </w:rPr>
        <w:t>, impostos, taxas, transportes, fretes, instalações, depreciações, mão-de-obra, encargos sociais e trabalhistas, instalações e quaisquer outras despesas inerentes aos serviços, na forma do item anterior.</w:t>
      </w:r>
    </w:p>
    <w:p w14:paraId="14A4E29D" w14:textId="77777777" w:rsidR="00993D10" w:rsidRPr="00011C4A" w:rsidRDefault="00993D10" w:rsidP="008C5925">
      <w:pPr>
        <w:pStyle w:val="PargrafodaLista"/>
        <w:widowControl w:val="0"/>
        <w:numPr>
          <w:ilvl w:val="1"/>
          <w:numId w:val="9"/>
        </w:numPr>
        <w:tabs>
          <w:tab w:val="left" w:pos="632"/>
        </w:tabs>
        <w:autoSpaceDE w:val="0"/>
        <w:autoSpaceDN w:val="0"/>
        <w:spacing w:line="271" w:lineRule="exact"/>
        <w:ind w:left="426"/>
        <w:jc w:val="both"/>
        <w:rPr>
          <w:rFonts w:asciiTheme="minorHAnsi" w:hAnsiTheme="minorHAnsi" w:cstheme="minorHAnsi"/>
        </w:rPr>
      </w:pPr>
      <w:r w:rsidRPr="00011C4A">
        <w:rPr>
          <w:rFonts w:asciiTheme="minorHAnsi" w:hAnsiTheme="minorHAnsi" w:cstheme="minorHAnsi"/>
        </w:rPr>
        <w:t xml:space="preserve">Será exigida a garantia adicional do licitante vencedor cuja proposta </w:t>
      </w:r>
      <w:r w:rsidRPr="00011C4A">
        <w:rPr>
          <w:rFonts w:asciiTheme="minorHAnsi" w:hAnsiTheme="minorHAnsi" w:cstheme="minorHAnsi"/>
          <w:b/>
        </w:rPr>
        <w:t xml:space="preserve">for inferior </w:t>
      </w:r>
      <w:r w:rsidRPr="00011C4A">
        <w:rPr>
          <w:rFonts w:asciiTheme="minorHAnsi" w:hAnsiTheme="minorHAnsi" w:cstheme="minorHAnsi"/>
        </w:rPr>
        <w:t xml:space="preserve">a </w:t>
      </w:r>
      <w:r w:rsidRPr="00011C4A">
        <w:rPr>
          <w:rFonts w:asciiTheme="minorHAnsi" w:hAnsiTheme="minorHAnsi" w:cstheme="minorHAnsi"/>
          <w:b/>
        </w:rPr>
        <w:t xml:space="preserve">85% </w:t>
      </w:r>
      <w:r w:rsidRPr="00011C4A">
        <w:rPr>
          <w:rFonts w:asciiTheme="minorHAnsi" w:hAnsiTheme="minorHAnsi" w:cstheme="minorHAnsi"/>
        </w:rPr>
        <w:t>(</w:t>
      </w:r>
      <w:r w:rsidRPr="00011C4A">
        <w:rPr>
          <w:rFonts w:asciiTheme="minorHAnsi" w:hAnsiTheme="minorHAnsi" w:cstheme="minorHAnsi"/>
          <w:b/>
        </w:rPr>
        <w:t>oitenta e cinco</w:t>
      </w:r>
      <w:r w:rsidRPr="00011C4A">
        <w:rPr>
          <w:rFonts w:asciiTheme="minorHAnsi" w:hAnsiTheme="minorHAnsi" w:cstheme="minorHAnsi"/>
          <w:b/>
          <w:spacing w:val="16"/>
        </w:rPr>
        <w:t xml:space="preserve"> </w:t>
      </w:r>
      <w:r w:rsidRPr="00011C4A">
        <w:rPr>
          <w:rFonts w:asciiTheme="minorHAnsi" w:hAnsiTheme="minorHAnsi" w:cstheme="minorHAnsi"/>
          <w:b/>
        </w:rPr>
        <w:t>por</w:t>
      </w:r>
      <w:r w:rsidRPr="00011C4A">
        <w:rPr>
          <w:rFonts w:asciiTheme="minorHAnsi" w:hAnsiTheme="minorHAnsi" w:cstheme="minorHAnsi"/>
          <w:b/>
          <w:spacing w:val="11"/>
        </w:rPr>
        <w:t xml:space="preserve"> </w:t>
      </w:r>
      <w:r w:rsidRPr="00011C4A">
        <w:rPr>
          <w:rFonts w:asciiTheme="minorHAnsi" w:hAnsiTheme="minorHAnsi" w:cstheme="minorHAnsi"/>
          <w:b/>
        </w:rPr>
        <w:t>cento</w:t>
      </w:r>
      <w:r w:rsidRPr="00011C4A">
        <w:rPr>
          <w:rFonts w:asciiTheme="minorHAnsi" w:hAnsiTheme="minorHAnsi" w:cstheme="minorHAnsi"/>
        </w:rPr>
        <w:t>)</w:t>
      </w:r>
      <w:r w:rsidRPr="00011C4A">
        <w:rPr>
          <w:rFonts w:asciiTheme="minorHAnsi" w:hAnsiTheme="minorHAnsi" w:cstheme="minorHAnsi"/>
          <w:spacing w:val="16"/>
        </w:rPr>
        <w:t xml:space="preserve"> </w:t>
      </w:r>
      <w:r w:rsidRPr="00011C4A">
        <w:rPr>
          <w:rFonts w:asciiTheme="minorHAnsi" w:hAnsiTheme="minorHAnsi" w:cstheme="minorHAnsi"/>
        </w:rPr>
        <w:t>do</w:t>
      </w:r>
      <w:r w:rsidRPr="00011C4A">
        <w:rPr>
          <w:rFonts w:asciiTheme="minorHAnsi" w:hAnsiTheme="minorHAnsi" w:cstheme="minorHAnsi"/>
          <w:spacing w:val="16"/>
        </w:rPr>
        <w:t xml:space="preserve"> </w:t>
      </w:r>
      <w:r w:rsidRPr="00011C4A">
        <w:rPr>
          <w:rFonts w:asciiTheme="minorHAnsi" w:hAnsiTheme="minorHAnsi" w:cstheme="minorHAnsi"/>
        </w:rPr>
        <w:t>valor</w:t>
      </w:r>
      <w:r w:rsidRPr="00011C4A">
        <w:rPr>
          <w:rFonts w:asciiTheme="minorHAnsi" w:hAnsiTheme="minorHAnsi" w:cstheme="minorHAnsi"/>
          <w:spacing w:val="16"/>
        </w:rPr>
        <w:t xml:space="preserve"> </w:t>
      </w:r>
      <w:r w:rsidRPr="00011C4A">
        <w:rPr>
          <w:rFonts w:asciiTheme="minorHAnsi" w:hAnsiTheme="minorHAnsi" w:cstheme="minorHAnsi"/>
        </w:rPr>
        <w:t>previsto,</w:t>
      </w:r>
      <w:r w:rsidRPr="00011C4A">
        <w:rPr>
          <w:rFonts w:asciiTheme="minorHAnsi" w:hAnsiTheme="minorHAnsi" w:cstheme="minorHAnsi"/>
          <w:spacing w:val="16"/>
        </w:rPr>
        <w:t xml:space="preserve"> </w:t>
      </w:r>
      <w:r w:rsidRPr="00011C4A">
        <w:rPr>
          <w:rFonts w:asciiTheme="minorHAnsi" w:hAnsiTheme="minorHAnsi" w:cstheme="minorHAnsi"/>
        </w:rPr>
        <w:t>sem</w:t>
      </w:r>
      <w:r w:rsidRPr="00011C4A">
        <w:rPr>
          <w:rFonts w:asciiTheme="minorHAnsi" w:hAnsiTheme="minorHAnsi" w:cstheme="minorHAnsi"/>
          <w:spacing w:val="16"/>
        </w:rPr>
        <w:t xml:space="preserve"> </w:t>
      </w:r>
      <w:r w:rsidRPr="00011C4A">
        <w:rPr>
          <w:rFonts w:asciiTheme="minorHAnsi" w:hAnsiTheme="minorHAnsi" w:cstheme="minorHAnsi"/>
        </w:rPr>
        <w:t>prejuízo</w:t>
      </w:r>
      <w:r w:rsidRPr="00011C4A">
        <w:rPr>
          <w:rFonts w:asciiTheme="minorHAnsi" w:hAnsiTheme="minorHAnsi" w:cstheme="minorHAnsi"/>
          <w:spacing w:val="16"/>
        </w:rPr>
        <w:t xml:space="preserve"> </w:t>
      </w:r>
      <w:r w:rsidRPr="00011C4A">
        <w:rPr>
          <w:rFonts w:asciiTheme="minorHAnsi" w:hAnsiTheme="minorHAnsi" w:cstheme="minorHAnsi"/>
        </w:rPr>
        <w:t>das</w:t>
      </w:r>
      <w:r w:rsidRPr="00011C4A">
        <w:rPr>
          <w:rFonts w:asciiTheme="minorHAnsi" w:hAnsiTheme="minorHAnsi" w:cstheme="minorHAnsi"/>
          <w:spacing w:val="16"/>
        </w:rPr>
        <w:t xml:space="preserve"> </w:t>
      </w:r>
      <w:r w:rsidRPr="00011C4A">
        <w:rPr>
          <w:rFonts w:asciiTheme="minorHAnsi" w:hAnsiTheme="minorHAnsi" w:cstheme="minorHAnsi"/>
        </w:rPr>
        <w:t>demais</w:t>
      </w:r>
      <w:r w:rsidRPr="00011C4A">
        <w:rPr>
          <w:rFonts w:asciiTheme="minorHAnsi" w:hAnsiTheme="minorHAnsi" w:cstheme="minorHAnsi"/>
          <w:spacing w:val="16"/>
        </w:rPr>
        <w:t xml:space="preserve"> </w:t>
      </w:r>
      <w:r w:rsidRPr="00011C4A">
        <w:rPr>
          <w:rFonts w:asciiTheme="minorHAnsi" w:hAnsiTheme="minorHAnsi" w:cstheme="minorHAnsi"/>
        </w:rPr>
        <w:t>garantias</w:t>
      </w:r>
      <w:r w:rsidRPr="00011C4A">
        <w:rPr>
          <w:rFonts w:asciiTheme="minorHAnsi" w:hAnsiTheme="minorHAnsi" w:cstheme="minorHAnsi"/>
          <w:spacing w:val="16"/>
        </w:rPr>
        <w:t xml:space="preserve"> </w:t>
      </w:r>
      <w:r w:rsidRPr="00011C4A">
        <w:rPr>
          <w:rFonts w:asciiTheme="minorHAnsi" w:hAnsiTheme="minorHAnsi" w:cstheme="minorHAnsi"/>
        </w:rPr>
        <w:t>exigíveis</w:t>
      </w:r>
      <w:r w:rsidRPr="00011C4A">
        <w:rPr>
          <w:rFonts w:asciiTheme="minorHAnsi" w:hAnsiTheme="minorHAnsi" w:cstheme="minorHAnsi"/>
          <w:spacing w:val="16"/>
        </w:rPr>
        <w:t xml:space="preserve"> </w:t>
      </w:r>
      <w:r w:rsidRPr="00011C4A">
        <w:rPr>
          <w:rFonts w:asciiTheme="minorHAnsi" w:hAnsiTheme="minorHAnsi" w:cstheme="minorHAnsi"/>
        </w:rPr>
        <w:t>de</w:t>
      </w:r>
      <w:r w:rsidRPr="00011C4A">
        <w:rPr>
          <w:rFonts w:asciiTheme="minorHAnsi" w:hAnsiTheme="minorHAnsi" w:cstheme="minorHAnsi"/>
          <w:spacing w:val="16"/>
        </w:rPr>
        <w:t xml:space="preserve"> </w:t>
      </w:r>
      <w:r w:rsidRPr="00011C4A">
        <w:rPr>
          <w:rFonts w:asciiTheme="minorHAnsi" w:hAnsiTheme="minorHAnsi" w:cstheme="minorHAnsi"/>
        </w:rPr>
        <w:t>acordo</w:t>
      </w:r>
      <w:r w:rsidRPr="00011C4A">
        <w:rPr>
          <w:rFonts w:asciiTheme="minorHAnsi" w:hAnsiTheme="minorHAnsi" w:cstheme="minorHAnsi"/>
          <w:spacing w:val="16"/>
        </w:rPr>
        <w:t xml:space="preserve"> </w:t>
      </w:r>
      <w:r w:rsidRPr="00011C4A">
        <w:rPr>
          <w:rFonts w:asciiTheme="minorHAnsi" w:hAnsiTheme="minorHAnsi" w:cstheme="minorHAnsi"/>
        </w:rPr>
        <w:t>com</w:t>
      </w:r>
      <w:r w:rsidRPr="00011C4A">
        <w:rPr>
          <w:rFonts w:asciiTheme="minorHAnsi" w:hAnsiTheme="minorHAnsi" w:cstheme="minorHAnsi"/>
          <w:spacing w:val="16"/>
        </w:rPr>
        <w:t xml:space="preserve"> </w:t>
      </w:r>
      <w:r w:rsidRPr="00011C4A">
        <w:rPr>
          <w:rFonts w:asciiTheme="minorHAnsi" w:hAnsiTheme="minorHAnsi" w:cstheme="minorHAnsi"/>
        </w:rPr>
        <w:t>o</w:t>
      </w:r>
      <w:r w:rsidRPr="00011C4A">
        <w:rPr>
          <w:rFonts w:asciiTheme="minorHAnsi" w:hAnsiTheme="minorHAnsi" w:cstheme="minorHAnsi"/>
          <w:spacing w:val="16"/>
        </w:rPr>
        <w:t xml:space="preserve"> </w:t>
      </w:r>
      <w:r w:rsidRPr="00011C4A">
        <w:rPr>
          <w:rFonts w:asciiTheme="minorHAnsi" w:hAnsiTheme="minorHAnsi" w:cstheme="minorHAnsi"/>
        </w:rPr>
        <w:t>art.</w:t>
      </w:r>
      <w:r w:rsidRPr="00011C4A">
        <w:rPr>
          <w:rFonts w:asciiTheme="minorHAnsi" w:hAnsiTheme="minorHAnsi" w:cstheme="minorHAnsi"/>
          <w:spacing w:val="16"/>
        </w:rPr>
        <w:t xml:space="preserve"> </w:t>
      </w:r>
      <w:r w:rsidRPr="00011C4A">
        <w:rPr>
          <w:rFonts w:asciiTheme="minorHAnsi" w:hAnsiTheme="minorHAnsi" w:cstheme="minorHAnsi"/>
          <w:spacing w:val="-5"/>
        </w:rPr>
        <w:t xml:space="preserve">59, </w:t>
      </w:r>
      <w:r w:rsidRPr="00011C4A">
        <w:rPr>
          <w:rFonts w:asciiTheme="minorHAnsi" w:hAnsiTheme="minorHAnsi" w:cstheme="minorHAnsi"/>
        </w:rPr>
        <w:t xml:space="preserve">§5º, da Lei nº </w:t>
      </w:r>
      <w:r w:rsidRPr="00011C4A">
        <w:rPr>
          <w:rFonts w:asciiTheme="minorHAnsi" w:hAnsiTheme="minorHAnsi" w:cstheme="minorHAnsi"/>
          <w:spacing w:val="-2"/>
        </w:rPr>
        <w:t>14.133/2021.</w:t>
      </w:r>
    </w:p>
    <w:p w14:paraId="14966333" w14:textId="77777777" w:rsidR="00993D10" w:rsidRPr="00011C4A" w:rsidRDefault="00993D10" w:rsidP="008C5925">
      <w:pPr>
        <w:pStyle w:val="PargrafodaLista"/>
        <w:widowControl w:val="0"/>
        <w:numPr>
          <w:ilvl w:val="1"/>
          <w:numId w:val="9"/>
        </w:numPr>
        <w:tabs>
          <w:tab w:val="left" w:pos="647"/>
        </w:tabs>
        <w:autoSpaceDE w:val="0"/>
        <w:autoSpaceDN w:val="0"/>
        <w:spacing w:before="119" w:line="235" w:lineRule="auto"/>
        <w:ind w:left="426" w:right="216"/>
        <w:jc w:val="both"/>
        <w:rPr>
          <w:rFonts w:asciiTheme="minorHAnsi" w:hAnsiTheme="minorHAnsi" w:cstheme="minorHAnsi"/>
        </w:rPr>
      </w:pPr>
      <w:r w:rsidRPr="00011C4A">
        <w:rPr>
          <w:rFonts w:asciiTheme="minorHAnsi" w:hAnsiTheme="minorHAnsi" w:cstheme="minorHAnsi"/>
        </w:rPr>
        <w:t>As propostas não poderão impor condições e deverão limitar-se ao objeto desta licitação, sendo desconsideradas quaisquer alternativas de preço ou quaisquer outras condições não previstas no Edital e nos seus anexos.</w:t>
      </w:r>
    </w:p>
    <w:p w14:paraId="68685DE9" w14:textId="77777777" w:rsidR="00993D10" w:rsidRPr="00011C4A" w:rsidRDefault="00993D10" w:rsidP="008C5925">
      <w:pPr>
        <w:pStyle w:val="PargrafodaLista"/>
        <w:widowControl w:val="0"/>
        <w:numPr>
          <w:ilvl w:val="1"/>
          <w:numId w:val="9"/>
        </w:numPr>
        <w:tabs>
          <w:tab w:val="left" w:pos="618"/>
        </w:tabs>
        <w:autoSpaceDE w:val="0"/>
        <w:autoSpaceDN w:val="0"/>
        <w:spacing w:before="118" w:line="235" w:lineRule="auto"/>
        <w:ind w:left="426" w:right="-1"/>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prazo de validade </w:t>
      </w:r>
      <w:r w:rsidRPr="00011C4A">
        <w:rPr>
          <w:rFonts w:asciiTheme="minorHAnsi" w:hAnsiTheme="minorHAnsi" w:cstheme="minorHAnsi"/>
        </w:rPr>
        <w:t>da proposta de preços não será inferior a 90 (noventa) dias, a contar da data de sua apresentação, prorrogável, a pedido da Administração.</w:t>
      </w:r>
    </w:p>
    <w:p w14:paraId="0189A1E8" w14:textId="4A188F50" w:rsidR="00993D10" w:rsidRPr="00011C4A" w:rsidRDefault="00993D10" w:rsidP="008C5925">
      <w:pPr>
        <w:pStyle w:val="PargrafodaLista"/>
        <w:widowControl w:val="0"/>
        <w:numPr>
          <w:ilvl w:val="1"/>
          <w:numId w:val="9"/>
        </w:numPr>
        <w:autoSpaceDE w:val="0"/>
        <w:autoSpaceDN w:val="0"/>
        <w:spacing w:before="115"/>
        <w:ind w:left="66" w:hanging="66"/>
        <w:jc w:val="both"/>
        <w:rPr>
          <w:rFonts w:asciiTheme="minorHAnsi" w:hAnsiTheme="minorHAnsi" w:cstheme="minorHAnsi"/>
        </w:rPr>
      </w:pPr>
      <w:r w:rsidRPr="00011C4A">
        <w:rPr>
          <w:rFonts w:asciiTheme="minorHAnsi" w:hAnsiTheme="minorHAnsi" w:cstheme="minorHAnsi"/>
        </w:rPr>
        <w:t xml:space="preserve">Não será admitida a modificação da proposta pelo licitante que aceitar prorrogar sua </w:t>
      </w:r>
      <w:r w:rsidRPr="00011C4A">
        <w:rPr>
          <w:rFonts w:asciiTheme="minorHAnsi" w:hAnsiTheme="minorHAnsi" w:cstheme="minorHAnsi"/>
          <w:spacing w:val="-2"/>
        </w:rPr>
        <w:t>validade.</w:t>
      </w:r>
    </w:p>
    <w:p w14:paraId="1814E6F9" w14:textId="77777777" w:rsidR="00993D10" w:rsidRPr="00011C4A" w:rsidRDefault="00993D10" w:rsidP="00011C4A">
      <w:pPr>
        <w:pStyle w:val="Corpodetexto"/>
        <w:ind w:left="0"/>
        <w:rPr>
          <w:rFonts w:asciiTheme="minorHAnsi" w:hAnsiTheme="minorHAnsi" w:cstheme="minorHAnsi"/>
          <w:szCs w:val="24"/>
        </w:rPr>
      </w:pPr>
    </w:p>
    <w:p w14:paraId="74ED9FF1" w14:textId="77777777" w:rsidR="00993D10" w:rsidRPr="00011C4A" w:rsidRDefault="00993D10" w:rsidP="00011C4A">
      <w:pPr>
        <w:pStyle w:val="Ttulo1"/>
        <w:tabs>
          <w:tab w:val="left" w:pos="284"/>
        </w:tabs>
        <w:spacing w:after="0"/>
        <w:rPr>
          <w:rFonts w:asciiTheme="minorHAnsi" w:hAnsiTheme="minorHAnsi" w:cstheme="minorHAnsi"/>
          <w:sz w:val="24"/>
          <w:szCs w:val="24"/>
        </w:rPr>
      </w:pPr>
      <w:r w:rsidRPr="00011C4A">
        <w:rPr>
          <w:rFonts w:asciiTheme="minorHAnsi" w:hAnsiTheme="minorHAnsi" w:cstheme="minorHAnsi"/>
          <w:sz w:val="24"/>
          <w:szCs w:val="24"/>
        </w:rPr>
        <w:t xml:space="preserve">7. DAS CONDIÇÕES DE </w:t>
      </w:r>
      <w:r w:rsidRPr="00011C4A">
        <w:rPr>
          <w:rFonts w:asciiTheme="minorHAnsi" w:hAnsiTheme="minorHAnsi" w:cstheme="minorHAnsi"/>
          <w:spacing w:val="-2"/>
          <w:sz w:val="24"/>
          <w:szCs w:val="24"/>
        </w:rPr>
        <w:t>PARTICIPAÇÃO</w:t>
      </w:r>
    </w:p>
    <w:p w14:paraId="5B1DE2D0" w14:textId="77777777" w:rsidR="00993D10" w:rsidRPr="00011C4A" w:rsidRDefault="00993D10" w:rsidP="00011C4A">
      <w:pPr>
        <w:pStyle w:val="PargrafodaLista"/>
        <w:widowControl w:val="0"/>
        <w:tabs>
          <w:tab w:val="left" w:pos="742"/>
        </w:tabs>
        <w:autoSpaceDE w:val="0"/>
        <w:autoSpaceDN w:val="0"/>
        <w:spacing w:before="76" w:line="235" w:lineRule="auto"/>
        <w:ind w:left="0" w:right="-1"/>
        <w:jc w:val="both"/>
        <w:rPr>
          <w:rFonts w:asciiTheme="minorHAnsi" w:hAnsiTheme="minorHAnsi" w:cstheme="minorHAnsi"/>
        </w:rPr>
      </w:pPr>
      <w:r w:rsidRPr="00011C4A">
        <w:rPr>
          <w:rFonts w:asciiTheme="minorHAnsi" w:hAnsiTheme="minorHAnsi" w:cstheme="minorHAnsi"/>
          <w:b/>
        </w:rPr>
        <w:t>7.1</w:t>
      </w:r>
      <w:r w:rsidRPr="00011C4A">
        <w:rPr>
          <w:rFonts w:asciiTheme="minorHAnsi" w:hAnsiTheme="minorHAnsi" w:cstheme="minorHAnsi"/>
        </w:rPr>
        <w:t>.Poderão participar desta Licitação os interessados pertencentes ao ramo de atividade relacionado ao objeto da licitação e que satisfaçam todas as exigências estabelecidas neste Edital.</w:t>
      </w:r>
    </w:p>
    <w:p w14:paraId="24932A58" w14:textId="77777777" w:rsidR="00993D10" w:rsidRPr="00011C4A" w:rsidRDefault="00993D10" w:rsidP="00011C4A">
      <w:pPr>
        <w:pStyle w:val="PargrafodaLista"/>
        <w:widowControl w:val="0"/>
        <w:tabs>
          <w:tab w:val="left" w:pos="80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7.2</w:t>
      </w:r>
      <w:r w:rsidRPr="00011C4A">
        <w:rPr>
          <w:rFonts w:asciiTheme="minorHAnsi" w:hAnsiTheme="minorHAnsi" w:cstheme="minorHAnsi"/>
        </w:rPr>
        <w:t>.</w:t>
      </w:r>
      <w:r w:rsidRPr="00011C4A">
        <w:rPr>
          <w:rFonts w:asciiTheme="minorHAnsi" w:hAnsiTheme="minorHAnsi" w:cstheme="minorHAnsi"/>
          <w:b/>
        </w:rPr>
        <w:t xml:space="preserve"> Não será permitida </w:t>
      </w:r>
      <w:r w:rsidRPr="00011C4A">
        <w:rPr>
          <w:rFonts w:asciiTheme="minorHAnsi" w:hAnsiTheme="minorHAnsi" w:cstheme="minorHAnsi"/>
        </w:rPr>
        <w:t>a participação de empresas em consórcio, nos termos do art.15, da Lei n° 14.133/2021, conforme justificativa no ETP anexo; e as seguintes condições:</w:t>
      </w:r>
    </w:p>
    <w:p w14:paraId="3CCC3135" w14:textId="77777777" w:rsidR="00993D10" w:rsidRPr="00011C4A" w:rsidRDefault="00993D10" w:rsidP="00011C4A">
      <w:pPr>
        <w:widowControl w:val="0"/>
        <w:tabs>
          <w:tab w:val="left" w:pos="723"/>
        </w:tabs>
        <w:autoSpaceDE w:val="0"/>
        <w:autoSpaceDN w:val="0"/>
        <w:spacing w:before="114" w:after="0" w:line="240" w:lineRule="auto"/>
        <w:ind w:right="-1"/>
        <w:jc w:val="both"/>
        <w:rPr>
          <w:rFonts w:cstheme="minorHAnsi"/>
          <w:sz w:val="24"/>
          <w:szCs w:val="24"/>
        </w:rPr>
      </w:pPr>
      <w:r w:rsidRPr="00011C4A">
        <w:rPr>
          <w:rFonts w:cstheme="minorHAnsi"/>
          <w:b/>
          <w:sz w:val="24"/>
          <w:szCs w:val="24"/>
        </w:rPr>
        <w:t>7.3</w:t>
      </w:r>
      <w:r w:rsidRPr="00011C4A">
        <w:rPr>
          <w:rFonts w:cstheme="minorHAnsi"/>
          <w:sz w:val="24"/>
          <w:szCs w:val="24"/>
        </w:rPr>
        <w:t xml:space="preserve">. </w:t>
      </w:r>
      <w:r w:rsidRPr="00011C4A">
        <w:rPr>
          <w:rFonts w:cstheme="minorHAnsi"/>
          <w:b/>
          <w:sz w:val="24"/>
          <w:szCs w:val="24"/>
        </w:rPr>
        <w:t xml:space="preserve">Não poderão </w:t>
      </w:r>
      <w:r w:rsidRPr="00011C4A">
        <w:rPr>
          <w:rFonts w:cstheme="minorHAnsi"/>
          <w:sz w:val="24"/>
          <w:szCs w:val="24"/>
        </w:rPr>
        <w:t xml:space="preserve">disputar licitação ou participar da execução de contrato, direta ou </w:t>
      </w:r>
      <w:r w:rsidRPr="00011C4A">
        <w:rPr>
          <w:rFonts w:cstheme="minorHAnsi"/>
          <w:spacing w:val="-2"/>
          <w:sz w:val="24"/>
          <w:szCs w:val="24"/>
        </w:rPr>
        <w:t>indiretamente:</w:t>
      </w:r>
    </w:p>
    <w:p w14:paraId="0088A3C9" w14:textId="77777777" w:rsidR="00993D10" w:rsidRPr="00011C4A" w:rsidRDefault="00993D10" w:rsidP="008C5925">
      <w:pPr>
        <w:pStyle w:val="PargrafodaLista"/>
        <w:widowControl w:val="0"/>
        <w:numPr>
          <w:ilvl w:val="0"/>
          <w:numId w:val="7"/>
        </w:numPr>
        <w:tabs>
          <w:tab w:val="left" w:pos="1016"/>
        </w:tabs>
        <w:autoSpaceDE w:val="0"/>
        <w:autoSpaceDN w:val="0"/>
        <w:spacing w:before="118"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autor do projeto básico ou do projeto executivo, pessoa física ou jurídica, quando a licitação versar sobre obra, serviços ou fornecimento de bens a ele relacionados;</w:t>
      </w:r>
    </w:p>
    <w:p w14:paraId="15000E38" w14:textId="77777777" w:rsidR="00993D10" w:rsidRPr="00011C4A" w:rsidRDefault="00993D10" w:rsidP="008C5925">
      <w:pPr>
        <w:pStyle w:val="PargrafodaLista"/>
        <w:widowControl w:val="0"/>
        <w:numPr>
          <w:ilvl w:val="0"/>
          <w:numId w:val="7"/>
        </w:numPr>
        <w:tabs>
          <w:tab w:val="left" w:pos="1047"/>
        </w:tabs>
        <w:autoSpaceDE w:val="0"/>
        <w:autoSpaceDN w:val="0"/>
        <w:spacing w:before="119"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empresa, isoladamente ou em consórcio, responsável pela elaboração do projeto básico, ou empresa da qual o autor do projeto seja dirigente, gerente, controlador, acionista ou detentor de mais de</w:t>
      </w:r>
      <w:r w:rsidRPr="00011C4A">
        <w:rPr>
          <w:rFonts w:asciiTheme="minorHAnsi" w:hAnsiTheme="minorHAnsi" w:cstheme="minorHAnsi"/>
          <w:spacing w:val="-3"/>
        </w:rPr>
        <w:t xml:space="preserve"> </w:t>
      </w:r>
      <w:r w:rsidRPr="00011C4A">
        <w:rPr>
          <w:rFonts w:asciiTheme="minorHAnsi" w:hAnsiTheme="minorHAnsi" w:cstheme="minorHAnsi"/>
        </w:rPr>
        <w:t>5%</w:t>
      </w:r>
      <w:r w:rsidRPr="00011C4A">
        <w:rPr>
          <w:rFonts w:asciiTheme="minorHAnsi" w:hAnsiTheme="minorHAnsi" w:cstheme="minorHAnsi"/>
          <w:spacing w:val="-3"/>
        </w:rPr>
        <w:t xml:space="preserve"> </w:t>
      </w:r>
      <w:r w:rsidRPr="00011C4A">
        <w:rPr>
          <w:rFonts w:asciiTheme="minorHAnsi" w:hAnsiTheme="minorHAnsi" w:cstheme="minorHAnsi"/>
        </w:rPr>
        <w:t>(cinco</w:t>
      </w:r>
      <w:r w:rsidRPr="00011C4A">
        <w:rPr>
          <w:rFonts w:asciiTheme="minorHAnsi" w:hAnsiTheme="minorHAnsi" w:cstheme="minorHAnsi"/>
          <w:spacing w:val="-3"/>
        </w:rPr>
        <w:t xml:space="preserve"> </w:t>
      </w:r>
      <w:r w:rsidRPr="00011C4A">
        <w:rPr>
          <w:rFonts w:asciiTheme="minorHAnsi" w:hAnsiTheme="minorHAnsi" w:cstheme="minorHAnsi"/>
        </w:rPr>
        <w:t>por</w:t>
      </w:r>
      <w:r w:rsidRPr="00011C4A">
        <w:rPr>
          <w:rFonts w:asciiTheme="minorHAnsi" w:hAnsiTheme="minorHAnsi" w:cstheme="minorHAnsi"/>
          <w:spacing w:val="-3"/>
        </w:rPr>
        <w:t xml:space="preserve"> </w:t>
      </w:r>
      <w:r w:rsidRPr="00011C4A">
        <w:rPr>
          <w:rFonts w:asciiTheme="minorHAnsi" w:hAnsiTheme="minorHAnsi" w:cstheme="minorHAnsi"/>
        </w:rPr>
        <w:t>cento)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capital</w:t>
      </w:r>
      <w:r w:rsidRPr="00011C4A">
        <w:rPr>
          <w:rFonts w:asciiTheme="minorHAnsi" w:hAnsiTheme="minorHAnsi" w:cstheme="minorHAnsi"/>
          <w:spacing w:val="-3"/>
        </w:rPr>
        <w:t xml:space="preserve"> </w:t>
      </w:r>
      <w:r w:rsidRPr="00011C4A">
        <w:rPr>
          <w:rFonts w:asciiTheme="minorHAnsi" w:hAnsiTheme="minorHAnsi" w:cstheme="minorHAnsi"/>
        </w:rPr>
        <w:t>com</w:t>
      </w:r>
      <w:r w:rsidRPr="00011C4A">
        <w:rPr>
          <w:rFonts w:asciiTheme="minorHAnsi" w:hAnsiTheme="minorHAnsi" w:cstheme="minorHAnsi"/>
          <w:spacing w:val="-3"/>
        </w:rPr>
        <w:t xml:space="preserve"> </w:t>
      </w:r>
      <w:r w:rsidRPr="00011C4A">
        <w:rPr>
          <w:rFonts w:asciiTheme="minorHAnsi" w:hAnsiTheme="minorHAnsi" w:cstheme="minorHAnsi"/>
        </w:rPr>
        <w:t>direito</w:t>
      </w:r>
      <w:r w:rsidRPr="00011C4A">
        <w:rPr>
          <w:rFonts w:asciiTheme="minorHAnsi" w:hAnsiTheme="minorHAnsi" w:cstheme="minorHAnsi"/>
          <w:spacing w:val="-3"/>
        </w:rPr>
        <w:t xml:space="preserve"> </w:t>
      </w: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voto,</w:t>
      </w:r>
      <w:r w:rsidRPr="00011C4A">
        <w:rPr>
          <w:rFonts w:asciiTheme="minorHAnsi" w:hAnsiTheme="minorHAnsi" w:cstheme="minorHAnsi"/>
          <w:spacing w:val="-3"/>
        </w:rPr>
        <w:t xml:space="preserve"> </w:t>
      </w:r>
      <w:r w:rsidRPr="00011C4A">
        <w:rPr>
          <w:rFonts w:asciiTheme="minorHAnsi" w:hAnsiTheme="minorHAnsi" w:cstheme="minorHAnsi"/>
        </w:rPr>
        <w:t>responsável</w:t>
      </w:r>
      <w:r w:rsidRPr="00011C4A">
        <w:rPr>
          <w:rFonts w:asciiTheme="minorHAnsi" w:hAnsiTheme="minorHAnsi" w:cstheme="minorHAnsi"/>
          <w:spacing w:val="-3"/>
        </w:rPr>
        <w:t xml:space="preserve"> </w:t>
      </w:r>
      <w:r w:rsidRPr="00011C4A">
        <w:rPr>
          <w:rFonts w:asciiTheme="minorHAnsi" w:hAnsiTheme="minorHAnsi" w:cstheme="minorHAnsi"/>
        </w:rPr>
        <w:t>técnico</w:t>
      </w:r>
      <w:r w:rsidRPr="00011C4A">
        <w:rPr>
          <w:rFonts w:asciiTheme="minorHAnsi" w:hAnsiTheme="minorHAnsi" w:cstheme="minorHAnsi"/>
          <w:spacing w:val="-3"/>
        </w:rPr>
        <w:t xml:space="preserve"> </w:t>
      </w:r>
      <w:r w:rsidRPr="00011C4A">
        <w:rPr>
          <w:rFonts w:asciiTheme="minorHAnsi" w:hAnsiTheme="minorHAnsi" w:cstheme="minorHAnsi"/>
        </w:rPr>
        <w:t>ou</w:t>
      </w:r>
      <w:r w:rsidRPr="00011C4A">
        <w:rPr>
          <w:rFonts w:asciiTheme="minorHAnsi" w:hAnsiTheme="minorHAnsi" w:cstheme="minorHAnsi"/>
          <w:spacing w:val="-3"/>
        </w:rPr>
        <w:t xml:space="preserve"> </w:t>
      </w:r>
      <w:r w:rsidRPr="00011C4A">
        <w:rPr>
          <w:rFonts w:asciiTheme="minorHAnsi" w:hAnsiTheme="minorHAnsi" w:cstheme="minorHAnsi"/>
        </w:rPr>
        <w:t>subcontratado,</w:t>
      </w:r>
      <w:r w:rsidRPr="00011C4A">
        <w:rPr>
          <w:rFonts w:asciiTheme="minorHAnsi" w:hAnsiTheme="minorHAnsi" w:cstheme="minorHAnsi"/>
          <w:spacing w:val="-3"/>
        </w:rPr>
        <w:t xml:space="preserve"> </w:t>
      </w:r>
      <w:r w:rsidRPr="00011C4A">
        <w:rPr>
          <w:rFonts w:asciiTheme="minorHAnsi" w:hAnsiTheme="minorHAnsi" w:cstheme="minorHAnsi"/>
        </w:rPr>
        <w:t>quando</w:t>
      </w:r>
      <w:r w:rsidRPr="00011C4A">
        <w:rPr>
          <w:rFonts w:asciiTheme="minorHAnsi" w:hAnsiTheme="minorHAnsi" w:cstheme="minorHAnsi"/>
          <w:spacing w:val="-3"/>
        </w:rPr>
        <w:t xml:space="preserve"> </w:t>
      </w:r>
      <w:r w:rsidRPr="00011C4A">
        <w:rPr>
          <w:rFonts w:asciiTheme="minorHAnsi" w:hAnsiTheme="minorHAnsi" w:cstheme="minorHAnsi"/>
        </w:rPr>
        <w:t>a licitação versar sobre obra, serviços ou fornecimento de bens a ela necessários;</w:t>
      </w:r>
    </w:p>
    <w:p w14:paraId="3E2E36AA" w14:textId="77777777" w:rsidR="00993D10" w:rsidRPr="00011C4A" w:rsidRDefault="00993D10" w:rsidP="008C5925">
      <w:pPr>
        <w:pStyle w:val="PargrafodaLista"/>
        <w:widowControl w:val="0"/>
        <w:numPr>
          <w:ilvl w:val="0"/>
          <w:numId w:val="7"/>
        </w:numPr>
        <w:tabs>
          <w:tab w:val="left" w:pos="973"/>
        </w:tabs>
        <w:autoSpaceDE w:val="0"/>
        <w:autoSpaceDN w:val="0"/>
        <w:spacing w:before="119"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pessoa</w:t>
      </w:r>
      <w:proofErr w:type="gramEnd"/>
      <w:r w:rsidRPr="00011C4A">
        <w:rPr>
          <w:rFonts w:asciiTheme="minorHAnsi" w:hAnsiTheme="minorHAnsi" w:cstheme="minorHAnsi"/>
        </w:rPr>
        <w:t xml:space="preserve"> jurídica que se encontre, ao tempo da licitação, impossibilitada de participar da licitação em decorrência de sanção que lhe foi imposta;</w:t>
      </w:r>
    </w:p>
    <w:p w14:paraId="0DF3DF35" w14:textId="77777777" w:rsidR="00993D10" w:rsidRPr="00011C4A" w:rsidRDefault="00993D10" w:rsidP="008C5925">
      <w:pPr>
        <w:pStyle w:val="PargrafodaLista"/>
        <w:widowControl w:val="0"/>
        <w:numPr>
          <w:ilvl w:val="0"/>
          <w:numId w:val="7"/>
        </w:numPr>
        <w:tabs>
          <w:tab w:val="left" w:pos="1006"/>
        </w:tabs>
        <w:autoSpaceDE w:val="0"/>
        <w:autoSpaceDN w:val="0"/>
        <w:spacing w:before="76" w:line="235" w:lineRule="auto"/>
        <w:ind w:left="723" w:right="-1" w:firstLine="0"/>
        <w:jc w:val="both"/>
        <w:rPr>
          <w:rFonts w:asciiTheme="minorHAnsi" w:hAnsiTheme="minorHAnsi" w:cstheme="minorHAnsi"/>
        </w:rPr>
      </w:pPr>
      <w:proofErr w:type="gramStart"/>
      <w:r w:rsidRPr="00011C4A">
        <w:rPr>
          <w:rFonts w:asciiTheme="minorHAnsi" w:hAnsiTheme="minorHAnsi" w:cstheme="minorHAnsi"/>
        </w:rPr>
        <w:t>aquele</w:t>
      </w:r>
      <w:proofErr w:type="gramEnd"/>
      <w:r w:rsidRPr="00011C4A">
        <w:rPr>
          <w:rFonts w:asciiTheme="minorHAnsi" w:hAnsiTheme="minorHAnsi" w:cstheme="minorHAnsi"/>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FC69BF7" w14:textId="77777777" w:rsidR="00993D10" w:rsidRPr="00011C4A" w:rsidRDefault="00993D10" w:rsidP="008C5925">
      <w:pPr>
        <w:pStyle w:val="PargrafodaLista"/>
        <w:widowControl w:val="0"/>
        <w:numPr>
          <w:ilvl w:val="0"/>
          <w:numId w:val="7"/>
        </w:numPr>
        <w:tabs>
          <w:tab w:val="left" w:pos="982"/>
        </w:tabs>
        <w:autoSpaceDE w:val="0"/>
        <w:autoSpaceDN w:val="0"/>
        <w:spacing w:before="119"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empresas</w:t>
      </w:r>
      <w:proofErr w:type="gramEnd"/>
      <w:r w:rsidRPr="00011C4A">
        <w:rPr>
          <w:rFonts w:asciiTheme="minorHAnsi" w:hAnsiTheme="minorHAnsi" w:cstheme="minorHAnsi"/>
        </w:rPr>
        <w:t xml:space="preserve"> controladoras, controladas ou coligadas, nos termos da </w:t>
      </w:r>
      <w:hyperlink r:id="rId29">
        <w:r w:rsidRPr="00011C4A">
          <w:rPr>
            <w:rFonts w:asciiTheme="minorHAnsi" w:hAnsiTheme="minorHAnsi" w:cstheme="minorHAnsi"/>
            <w:u w:val="single" w:color="0000ED"/>
          </w:rPr>
          <w:t>Lei nº 6.404</w:t>
        </w:r>
        <w:r w:rsidRPr="00011C4A">
          <w:rPr>
            <w:rFonts w:asciiTheme="minorHAnsi" w:hAnsiTheme="minorHAnsi" w:cstheme="minorHAnsi"/>
          </w:rPr>
          <w:t>,</w:t>
        </w:r>
        <w:r w:rsidRPr="00011C4A">
          <w:rPr>
            <w:rFonts w:asciiTheme="minorHAnsi" w:hAnsiTheme="minorHAnsi" w:cstheme="minorHAnsi"/>
            <w:u w:val="single" w:color="0000ED"/>
          </w:rPr>
          <w:t xml:space="preserve"> de 15 de dezembro</w:t>
        </w:r>
      </w:hyperlink>
      <w:r w:rsidRPr="00011C4A">
        <w:rPr>
          <w:rFonts w:asciiTheme="minorHAnsi" w:hAnsiTheme="minorHAnsi" w:cstheme="minorHAnsi"/>
        </w:rPr>
        <w:t xml:space="preserve"> </w:t>
      </w:r>
      <w:hyperlink r:id="rId30">
        <w:r w:rsidRPr="00011C4A">
          <w:rPr>
            <w:rFonts w:asciiTheme="minorHAnsi" w:hAnsiTheme="minorHAnsi" w:cstheme="minorHAnsi"/>
            <w:u w:val="single" w:color="0000ED"/>
          </w:rPr>
          <w:t>de 1976</w:t>
        </w:r>
      </w:hyperlink>
      <w:r w:rsidRPr="00011C4A">
        <w:rPr>
          <w:rFonts w:asciiTheme="minorHAnsi" w:hAnsiTheme="minorHAnsi" w:cstheme="minorHAnsi"/>
        </w:rPr>
        <w:t>, concorrendo entre si;</w:t>
      </w:r>
    </w:p>
    <w:p w14:paraId="615A36E8" w14:textId="77777777" w:rsidR="00993D10" w:rsidRPr="00011C4A" w:rsidRDefault="00993D10" w:rsidP="008C5925">
      <w:pPr>
        <w:pStyle w:val="PargrafodaLista"/>
        <w:widowControl w:val="0"/>
        <w:numPr>
          <w:ilvl w:val="0"/>
          <w:numId w:val="7"/>
        </w:numPr>
        <w:tabs>
          <w:tab w:val="left" w:pos="977"/>
        </w:tabs>
        <w:autoSpaceDE w:val="0"/>
        <w:autoSpaceDN w:val="0"/>
        <w:spacing w:before="119"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pessoa</w:t>
      </w:r>
      <w:proofErr w:type="gramEnd"/>
      <w:r w:rsidRPr="00011C4A">
        <w:rPr>
          <w:rFonts w:asciiTheme="minorHAnsi" w:hAnsiTheme="minorHAnsi" w:cstheme="minorHAnsi"/>
        </w:rPr>
        <w:t xml:space="preserve">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CF95CDD" w14:textId="77777777" w:rsidR="00993D10" w:rsidRPr="00011C4A" w:rsidRDefault="00993D10" w:rsidP="008C5925">
      <w:pPr>
        <w:pStyle w:val="PargrafodaLista"/>
        <w:widowControl w:val="0"/>
        <w:numPr>
          <w:ilvl w:val="0"/>
          <w:numId w:val="7"/>
        </w:numPr>
        <w:tabs>
          <w:tab w:val="left" w:pos="987"/>
        </w:tabs>
        <w:autoSpaceDE w:val="0"/>
        <w:autoSpaceDN w:val="0"/>
        <w:spacing w:before="119" w:line="235" w:lineRule="auto"/>
        <w:ind w:left="723" w:right="-1" w:firstLine="0"/>
        <w:jc w:val="both"/>
        <w:rPr>
          <w:rFonts w:asciiTheme="minorHAnsi" w:hAnsiTheme="minorHAnsi" w:cstheme="minorHAnsi"/>
          <w:b/>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impedimento de que trata a alínea </w:t>
      </w:r>
      <w:r w:rsidRPr="00011C4A">
        <w:rPr>
          <w:rFonts w:asciiTheme="minorHAnsi" w:hAnsiTheme="minorHAnsi" w:cstheme="minorHAnsi"/>
          <w:b/>
        </w:rPr>
        <w:t xml:space="preserve">"c" </w:t>
      </w:r>
      <w:r w:rsidRPr="00011C4A">
        <w:rPr>
          <w:rFonts w:asciiTheme="minorHAnsi" w:hAnsiTheme="minorHAnsi" w:cstheme="minorHAnsi"/>
        </w:rPr>
        <w:t>deste Item,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56C6A6B" w14:textId="77777777" w:rsidR="00993D10" w:rsidRPr="00011C4A" w:rsidRDefault="00993D10" w:rsidP="008C5925">
      <w:pPr>
        <w:pStyle w:val="PargrafodaLista"/>
        <w:widowControl w:val="0"/>
        <w:numPr>
          <w:ilvl w:val="0"/>
          <w:numId w:val="7"/>
        </w:numPr>
        <w:tabs>
          <w:tab w:val="left" w:pos="996"/>
        </w:tabs>
        <w:autoSpaceDE w:val="0"/>
        <w:autoSpaceDN w:val="0"/>
        <w:spacing w:before="113"/>
        <w:ind w:left="996" w:hanging="273"/>
        <w:jc w:val="both"/>
        <w:rPr>
          <w:rFonts w:asciiTheme="minorHAnsi" w:hAnsiTheme="minorHAnsi" w:cstheme="minorHAnsi"/>
          <w:b/>
        </w:rPr>
      </w:pPr>
      <w:proofErr w:type="gramStart"/>
      <w:r w:rsidRPr="00011C4A">
        <w:rPr>
          <w:rFonts w:asciiTheme="minorHAnsi" w:hAnsiTheme="minorHAnsi" w:cstheme="minorHAnsi"/>
        </w:rPr>
        <w:t>equiparam</w:t>
      </w:r>
      <w:proofErr w:type="gramEnd"/>
      <w:r w:rsidRPr="00011C4A">
        <w:rPr>
          <w:rFonts w:asciiTheme="minorHAnsi" w:hAnsiTheme="minorHAnsi" w:cstheme="minorHAnsi"/>
        </w:rPr>
        <w:t xml:space="preserve">-se aos autores do projeto as empresas integrantes do mesmo grupo </w:t>
      </w:r>
      <w:r w:rsidRPr="00011C4A">
        <w:rPr>
          <w:rFonts w:asciiTheme="minorHAnsi" w:hAnsiTheme="minorHAnsi" w:cstheme="minorHAnsi"/>
          <w:spacing w:val="-2"/>
        </w:rPr>
        <w:t>econômico;</w:t>
      </w:r>
    </w:p>
    <w:p w14:paraId="0B3B6670" w14:textId="77777777" w:rsidR="00993D10" w:rsidRPr="00011C4A" w:rsidRDefault="00993D10" w:rsidP="008C5925">
      <w:pPr>
        <w:pStyle w:val="PargrafodaLista"/>
        <w:widowControl w:val="0"/>
        <w:numPr>
          <w:ilvl w:val="0"/>
          <w:numId w:val="7"/>
        </w:numPr>
        <w:tabs>
          <w:tab w:val="left" w:pos="929"/>
        </w:tabs>
        <w:autoSpaceDE w:val="0"/>
        <w:autoSpaceDN w:val="0"/>
        <w:spacing w:before="114"/>
        <w:ind w:left="929" w:hanging="206"/>
        <w:jc w:val="both"/>
        <w:rPr>
          <w:rFonts w:asciiTheme="minorHAnsi" w:hAnsiTheme="minorHAnsi" w:cstheme="minorHAnsi"/>
          <w:b/>
        </w:rPr>
      </w:pPr>
      <w:proofErr w:type="gramStart"/>
      <w:r w:rsidRPr="00011C4A">
        <w:rPr>
          <w:rFonts w:asciiTheme="minorHAnsi" w:hAnsiTheme="minorHAnsi" w:cstheme="minorHAnsi"/>
        </w:rPr>
        <w:t>quaisquer</w:t>
      </w:r>
      <w:proofErr w:type="gramEnd"/>
      <w:r w:rsidRPr="00011C4A">
        <w:rPr>
          <w:rFonts w:asciiTheme="minorHAnsi" w:hAnsiTheme="minorHAnsi" w:cstheme="minorHAnsi"/>
        </w:rPr>
        <w:t xml:space="preserve"> interessados que se enquadrem nas vedações previstas no art. 14, da Lei nº </w:t>
      </w:r>
      <w:r w:rsidRPr="00011C4A">
        <w:rPr>
          <w:rFonts w:asciiTheme="minorHAnsi" w:hAnsiTheme="minorHAnsi" w:cstheme="minorHAnsi"/>
          <w:spacing w:val="-2"/>
        </w:rPr>
        <w:t>14.133/2021.</w:t>
      </w:r>
    </w:p>
    <w:p w14:paraId="00D588D2" w14:textId="77777777" w:rsidR="00993D10" w:rsidRPr="00011C4A" w:rsidRDefault="00993D10" w:rsidP="00011C4A">
      <w:pPr>
        <w:pStyle w:val="Corpodetexto"/>
        <w:tabs>
          <w:tab w:val="left" w:pos="1470"/>
        </w:tabs>
        <w:ind w:left="0"/>
        <w:jc w:val="left"/>
        <w:rPr>
          <w:rFonts w:asciiTheme="minorHAnsi" w:hAnsiTheme="minorHAnsi" w:cstheme="minorHAnsi"/>
          <w:szCs w:val="24"/>
        </w:rPr>
      </w:pPr>
      <w:r w:rsidRPr="00011C4A">
        <w:rPr>
          <w:rFonts w:asciiTheme="minorHAnsi" w:hAnsiTheme="minorHAnsi" w:cstheme="minorHAnsi"/>
          <w:szCs w:val="24"/>
        </w:rPr>
        <w:tab/>
      </w:r>
    </w:p>
    <w:p w14:paraId="1AEE8143" w14:textId="77777777" w:rsidR="00993D10" w:rsidRPr="00011C4A" w:rsidRDefault="00993D10" w:rsidP="00011C4A">
      <w:pPr>
        <w:pStyle w:val="Ttulo1"/>
        <w:tabs>
          <w:tab w:val="left" w:pos="709"/>
        </w:tabs>
        <w:spacing w:after="0"/>
        <w:rPr>
          <w:rFonts w:asciiTheme="minorHAnsi" w:hAnsiTheme="minorHAnsi" w:cstheme="minorHAnsi"/>
          <w:sz w:val="24"/>
          <w:szCs w:val="24"/>
        </w:rPr>
      </w:pPr>
      <w:r w:rsidRPr="00011C4A">
        <w:rPr>
          <w:rFonts w:asciiTheme="minorHAnsi" w:hAnsiTheme="minorHAnsi" w:cstheme="minorHAnsi"/>
          <w:sz w:val="24"/>
          <w:szCs w:val="24"/>
        </w:rPr>
        <w:t>8. DOS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REQUISITOS</w:t>
      </w:r>
      <w:r w:rsidRPr="00011C4A">
        <w:rPr>
          <w:rFonts w:asciiTheme="minorHAnsi" w:hAnsiTheme="minorHAnsi" w:cstheme="minorHAnsi"/>
          <w:spacing w:val="-1"/>
          <w:sz w:val="24"/>
          <w:szCs w:val="24"/>
        </w:rPr>
        <w:t xml:space="preserve"> </w:t>
      </w:r>
      <w:r w:rsidRPr="00011C4A">
        <w:rPr>
          <w:rFonts w:asciiTheme="minorHAnsi" w:hAnsiTheme="minorHAnsi" w:cstheme="minorHAnsi"/>
          <w:sz w:val="24"/>
          <w:szCs w:val="24"/>
        </w:rPr>
        <w:t>DA</w:t>
      </w:r>
      <w:r w:rsidRPr="00011C4A">
        <w:rPr>
          <w:rFonts w:asciiTheme="minorHAnsi" w:hAnsiTheme="minorHAnsi" w:cstheme="minorHAnsi"/>
          <w:spacing w:val="-15"/>
          <w:sz w:val="24"/>
          <w:szCs w:val="24"/>
        </w:rPr>
        <w:t xml:space="preserve"> </w:t>
      </w:r>
      <w:r w:rsidRPr="00011C4A">
        <w:rPr>
          <w:rFonts w:asciiTheme="minorHAnsi" w:hAnsiTheme="minorHAnsi" w:cstheme="minorHAnsi"/>
          <w:spacing w:val="-2"/>
          <w:sz w:val="24"/>
          <w:szCs w:val="24"/>
        </w:rPr>
        <w:t>CONTRATAÇÃO</w:t>
      </w:r>
    </w:p>
    <w:p w14:paraId="4AE197D2" w14:textId="77777777" w:rsidR="00993D10" w:rsidRPr="00011C4A" w:rsidRDefault="00993D10" w:rsidP="00011C4A">
      <w:pPr>
        <w:widowControl w:val="0"/>
        <w:tabs>
          <w:tab w:val="left" w:pos="709"/>
        </w:tabs>
        <w:autoSpaceDE w:val="0"/>
        <w:autoSpaceDN w:val="0"/>
        <w:spacing w:before="76" w:after="0" w:line="235" w:lineRule="auto"/>
        <w:ind w:right="-1"/>
        <w:jc w:val="both"/>
        <w:rPr>
          <w:rFonts w:cstheme="minorHAnsi"/>
          <w:sz w:val="24"/>
          <w:szCs w:val="24"/>
        </w:rPr>
      </w:pPr>
      <w:r w:rsidRPr="00011C4A">
        <w:rPr>
          <w:rFonts w:cstheme="minorHAnsi"/>
          <w:b/>
          <w:sz w:val="24"/>
          <w:szCs w:val="24"/>
        </w:rPr>
        <w:t>8.1</w:t>
      </w:r>
      <w:r w:rsidRPr="00011C4A">
        <w:rPr>
          <w:rFonts w:cstheme="minorHAnsi"/>
          <w:sz w:val="24"/>
          <w:szCs w:val="24"/>
        </w:rPr>
        <w:t>. Em razão do objeto, será adotada a modalidade de Concorrência, por se tratar de uma contratação de obras, conforme art. 6º, Inciso XXXVIII, da Lei nº 14.133/2021, que deverá ser estabelecido o prazo de 10 (dez) dias úteis para apresentação das propostas, contados a partir da data de divulgação do edital de licitação. Tendo como objetivo garantir que haja prazo suficiente para dimensionamento das propostas, em vista da dimensão e complexidade da obra.</w:t>
      </w:r>
    </w:p>
    <w:p w14:paraId="0DEB1876" w14:textId="0B08C266" w:rsidR="00993D10" w:rsidRPr="00011C4A" w:rsidRDefault="00993D10" w:rsidP="00011C4A">
      <w:pPr>
        <w:widowControl w:val="0"/>
        <w:tabs>
          <w:tab w:val="left" w:pos="709"/>
          <w:tab w:val="left" w:pos="743"/>
        </w:tabs>
        <w:autoSpaceDE w:val="0"/>
        <w:autoSpaceDN w:val="0"/>
        <w:spacing w:before="118" w:after="0" w:line="235" w:lineRule="auto"/>
        <w:ind w:right="-1"/>
        <w:jc w:val="both"/>
        <w:rPr>
          <w:rFonts w:cstheme="minorHAnsi"/>
          <w:sz w:val="24"/>
          <w:szCs w:val="24"/>
        </w:rPr>
      </w:pPr>
      <w:r w:rsidRPr="00011C4A">
        <w:rPr>
          <w:rFonts w:cstheme="minorHAnsi"/>
          <w:sz w:val="24"/>
          <w:szCs w:val="24"/>
        </w:rPr>
        <w:t>8.</w:t>
      </w:r>
      <w:r w:rsidR="00BC3FDA" w:rsidRPr="00011C4A">
        <w:rPr>
          <w:rFonts w:cstheme="minorHAnsi"/>
          <w:sz w:val="24"/>
          <w:szCs w:val="24"/>
        </w:rPr>
        <w:t>2</w:t>
      </w:r>
      <w:r w:rsidRPr="00011C4A">
        <w:rPr>
          <w:rFonts w:cstheme="minorHAnsi"/>
          <w:sz w:val="24"/>
          <w:szCs w:val="24"/>
        </w:rPr>
        <w:t xml:space="preserve">. Os requisitos da contratação se encontra pormenorizados no item 7 do edital - </w:t>
      </w:r>
      <w:r w:rsidRPr="00011C4A">
        <w:rPr>
          <w:rFonts w:cstheme="minorHAnsi"/>
          <w:b/>
          <w:bCs/>
          <w:sz w:val="24"/>
          <w:szCs w:val="24"/>
        </w:rPr>
        <w:t xml:space="preserve">DOS REQUISITOS DA CONTRATAÇÃO </w:t>
      </w:r>
      <w:proofErr w:type="gramStart"/>
      <w:r w:rsidRPr="00011C4A">
        <w:rPr>
          <w:rFonts w:cstheme="minorHAnsi"/>
          <w:b/>
          <w:bCs/>
          <w:sz w:val="24"/>
          <w:szCs w:val="24"/>
        </w:rPr>
        <w:t>( HABILITAÇÃO</w:t>
      </w:r>
      <w:proofErr w:type="gramEnd"/>
      <w:r w:rsidRPr="00011C4A">
        <w:rPr>
          <w:rFonts w:cstheme="minorHAnsi"/>
          <w:b/>
          <w:bCs/>
          <w:sz w:val="24"/>
          <w:szCs w:val="24"/>
        </w:rPr>
        <w:t xml:space="preserve"> )</w:t>
      </w:r>
      <w:r w:rsidRPr="00011C4A">
        <w:rPr>
          <w:rFonts w:cstheme="minorHAnsi"/>
          <w:sz w:val="24"/>
          <w:szCs w:val="24"/>
        </w:rPr>
        <w:t xml:space="preserve"> .</w:t>
      </w:r>
    </w:p>
    <w:p w14:paraId="0F160FDB" w14:textId="77777777" w:rsidR="00993D10" w:rsidRPr="00011C4A" w:rsidRDefault="00993D10" w:rsidP="00011C4A">
      <w:pPr>
        <w:widowControl w:val="0"/>
        <w:tabs>
          <w:tab w:val="left" w:pos="709"/>
          <w:tab w:val="left" w:pos="743"/>
        </w:tabs>
        <w:autoSpaceDE w:val="0"/>
        <w:autoSpaceDN w:val="0"/>
        <w:spacing w:before="118" w:after="0" w:line="235" w:lineRule="auto"/>
        <w:ind w:right="-1"/>
        <w:jc w:val="both"/>
        <w:rPr>
          <w:rFonts w:cstheme="minorHAnsi"/>
          <w:sz w:val="24"/>
          <w:szCs w:val="24"/>
        </w:rPr>
      </w:pPr>
    </w:p>
    <w:p w14:paraId="5C6B05BF" w14:textId="77777777" w:rsidR="00993D10" w:rsidRPr="00011C4A" w:rsidRDefault="00993D10" w:rsidP="00011C4A">
      <w:pPr>
        <w:pStyle w:val="Ttulo1"/>
        <w:tabs>
          <w:tab w:val="left" w:pos="1143"/>
        </w:tabs>
        <w:spacing w:after="0"/>
        <w:rPr>
          <w:rFonts w:asciiTheme="minorHAnsi" w:hAnsiTheme="minorHAnsi" w:cstheme="minorHAnsi"/>
          <w:sz w:val="24"/>
          <w:szCs w:val="24"/>
        </w:rPr>
      </w:pPr>
      <w:r w:rsidRPr="00011C4A">
        <w:rPr>
          <w:rFonts w:asciiTheme="minorHAnsi" w:hAnsiTheme="minorHAnsi" w:cstheme="minorHAnsi"/>
          <w:spacing w:val="-2"/>
          <w:sz w:val="24"/>
          <w:szCs w:val="24"/>
        </w:rPr>
        <w:t>9.DA</w:t>
      </w:r>
      <w:r w:rsidRPr="00011C4A">
        <w:rPr>
          <w:rFonts w:asciiTheme="minorHAnsi" w:hAnsiTheme="minorHAnsi" w:cstheme="minorHAnsi"/>
          <w:spacing w:val="-11"/>
          <w:sz w:val="24"/>
          <w:szCs w:val="24"/>
        </w:rPr>
        <w:t xml:space="preserve"> </w:t>
      </w:r>
      <w:r w:rsidRPr="00011C4A">
        <w:rPr>
          <w:rFonts w:asciiTheme="minorHAnsi" w:hAnsiTheme="minorHAnsi" w:cstheme="minorHAnsi"/>
          <w:spacing w:val="-2"/>
          <w:sz w:val="24"/>
          <w:szCs w:val="24"/>
        </w:rPr>
        <w:t>VISTORIA</w:t>
      </w:r>
      <w:r w:rsidRPr="00011C4A">
        <w:rPr>
          <w:rFonts w:asciiTheme="minorHAnsi" w:hAnsiTheme="minorHAnsi" w:cstheme="minorHAnsi"/>
          <w:spacing w:val="-10"/>
          <w:sz w:val="24"/>
          <w:szCs w:val="24"/>
        </w:rPr>
        <w:t xml:space="preserve"> </w:t>
      </w:r>
      <w:r w:rsidRPr="00011C4A">
        <w:rPr>
          <w:rFonts w:asciiTheme="minorHAnsi" w:hAnsiTheme="minorHAnsi" w:cstheme="minorHAnsi"/>
          <w:spacing w:val="-2"/>
          <w:sz w:val="24"/>
          <w:szCs w:val="24"/>
        </w:rPr>
        <w:t>TÉCNICA</w:t>
      </w:r>
    </w:p>
    <w:p w14:paraId="10C84B47" w14:textId="77777777" w:rsidR="00993D10" w:rsidRPr="00011C4A" w:rsidRDefault="00993D10" w:rsidP="008C5925">
      <w:pPr>
        <w:pStyle w:val="PargrafodaLista"/>
        <w:widowControl w:val="0"/>
        <w:numPr>
          <w:ilvl w:val="1"/>
          <w:numId w:val="10"/>
        </w:numPr>
        <w:tabs>
          <w:tab w:val="left" w:pos="0"/>
          <w:tab w:val="left" w:pos="142"/>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É assegurado ao licitante o direito de realizar vistoria prévia no local de execução da obra, para o conhecimento pleno das condições e peculiaridades do objeto a ser contratado. (Art. 63, § 2º, da Lei nº </w:t>
      </w:r>
      <w:r w:rsidRPr="00011C4A">
        <w:rPr>
          <w:rFonts w:asciiTheme="minorHAnsi" w:hAnsiTheme="minorHAnsi" w:cstheme="minorHAnsi"/>
          <w:spacing w:val="-2"/>
        </w:rPr>
        <w:t>14.133/2021)</w:t>
      </w:r>
    </w:p>
    <w:p w14:paraId="6EFCA2EE" w14:textId="77777777" w:rsidR="00993D10" w:rsidRPr="00011C4A" w:rsidRDefault="00993D10" w:rsidP="008C5925">
      <w:pPr>
        <w:pStyle w:val="PargrafodaLista"/>
        <w:widowControl w:val="0"/>
        <w:numPr>
          <w:ilvl w:val="1"/>
          <w:numId w:val="10"/>
        </w:numPr>
        <w:tabs>
          <w:tab w:val="left" w:pos="284"/>
          <w:tab w:val="left" w:pos="426"/>
        </w:tabs>
        <w:autoSpaceDE w:val="0"/>
        <w:autoSpaceDN w:val="0"/>
        <w:spacing w:before="118" w:line="235" w:lineRule="auto"/>
        <w:ind w:left="0" w:right="215" w:firstLine="0"/>
        <w:jc w:val="both"/>
        <w:rPr>
          <w:rFonts w:asciiTheme="minorHAnsi" w:hAnsiTheme="minorHAnsi" w:cstheme="minorHAnsi"/>
        </w:rPr>
      </w:pPr>
      <w:r w:rsidRPr="00011C4A">
        <w:rPr>
          <w:rFonts w:asciiTheme="minorHAnsi" w:hAnsiTheme="minorHAnsi" w:cstheme="minorHAnsi"/>
        </w:rPr>
        <w:t xml:space="preserve">O licitante poderá optar por não realizar a vistoria, caso em que terá de atestar, mediante </w:t>
      </w:r>
      <w:r w:rsidRPr="00011C4A">
        <w:rPr>
          <w:rFonts w:asciiTheme="minorHAnsi" w:hAnsiTheme="minorHAnsi" w:cstheme="minorHAnsi"/>
          <w:b/>
        </w:rPr>
        <w:t xml:space="preserve">declaração formal </w:t>
      </w:r>
      <w:r w:rsidRPr="00011C4A">
        <w:rPr>
          <w:rFonts w:asciiTheme="minorHAnsi" w:hAnsiTheme="minorHAnsi" w:cstheme="minorHAnsi"/>
        </w:rPr>
        <w:t>do representante legal da empresa e seu responsável técnico (Art. 63, § 3º, da Lei nº 14.133/2021), ressaltando o conhecimento pleno das condições e peculiaridades da contratação, para o cumprimento das obrigações objeto da licitação, assumindo total responsabilidade por esse fato, citando expressamente que não utilizará para quaisquer questionamentos futuros que sejam avenças técnicas ou financeiras com o Governo do Estado.</w:t>
      </w:r>
    </w:p>
    <w:p w14:paraId="6D0370E1" w14:textId="77777777" w:rsidR="00993D10" w:rsidRPr="00011C4A" w:rsidRDefault="00993D10" w:rsidP="008C5925">
      <w:pPr>
        <w:pStyle w:val="PargrafodaLista"/>
        <w:widowControl w:val="0"/>
        <w:numPr>
          <w:ilvl w:val="1"/>
          <w:numId w:val="10"/>
        </w:numPr>
        <w:tabs>
          <w:tab w:val="left" w:pos="284"/>
          <w:tab w:val="left" w:pos="42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prazo para vistoria </w:t>
      </w:r>
      <w:r w:rsidRPr="00011C4A">
        <w:rPr>
          <w:rFonts w:asciiTheme="minorHAnsi" w:hAnsiTheme="minorHAnsi" w:cstheme="minorHAnsi"/>
        </w:rPr>
        <w:t>iniciar-se-á no dia útil seguinte ao da publicação do Edital, estendendo-se até</w:t>
      </w:r>
      <w:r w:rsidRPr="00011C4A">
        <w:rPr>
          <w:rFonts w:asciiTheme="minorHAnsi" w:hAnsiTheme="minorHAnsi" w:cstheme="minorHAnsi"/>
          <w:spacing w:val="40"/>
        </w:rPr>
        <w:t xml:space="preserve"> </w:t>
      </w:r>
      <w:r w:rsidRPr="00011C4A">
        <w:rPr>
          <w:rFonts w:asciiTheme="minorHAnsi" w:hAnsiTheme="minorHAnsi" w:cstheme="minorHAnsi"/>
        </w:rPr>
        <w:t>o dia útil anterior à data prevista para a abertura da sessão pública.</w:t>
      </w:r>
    </w:p>
    <w:p w14:paraId="380E61A6" w14:textId="77777777" w:rsidR="00993D10" w:rsidRPr="00011C4A" w:rsidRDefault="00993D10" w:rsidP="008C5925">
      <w:pPr>
        <w:pStyle w:val="PargrafodaLista"/>
        <w:widowControl w:val="0"/>
        <w:numPr>
          <w:ilvl w:val="1"/>
          <w:numId w:val="10"/>
        </w:numPr>
        <w:tabs>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Para o correto dimensionamento e elaboração de sua proposta, o licitante poderá realizar vistoria nas instalações do local de execução dos serviços, acompanhado por servidor designado para esse fim, de segunda à sexta-feira, em horário de expediente, devendo o agendamento ser efetuado previamente.</w:t>
      </w:r>
    </w:p>
    <w:p w14:paraId="1AC4E52A" w14:textId="77777777" w:rsidR="00993D10" w:rsidRPr="00011C4A" w:rsidRDefault="00993D10" w:rsidP="008C5925">
      <w:pPr>
        <w:pStyle w:val="PargrafodaLista"/>
        <w:widowControl w:val="0"/>
        <w:numPr>
          <w:ilvl w:val="1"/>
          <w:numId w:val="10"/>
        </w:numPr>
        <w:tabs>
          <w:tab w:val="left" w:pos="284"/>
          <w:tab w:val="left" w:pos="42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Para a vistoria o licitante, ou o seu representante legal, deverá estar devidamente identificado, apresentando documento de identidade civil e documento expedido pela empresa comprovando sua habilitação para a realização da vistoria.</w:t>
      </w:r>
    </w:p>
    <w:p w14:paraId="0E983728" w14:textId="77777777" w:rsidR="00993D10" w:rsidRPr="00011C4A" w:rsidRDefault="00993D10" w:rsidP="008C5925">
      <w:pPr>
        <w:pStyle w:val="PargrafodaLista"/>
        <w:widowControl w:val="0"/>
        <w:numPr>
          <w:ilvl w:val="1"/>
          <w:numId w:val="10"/>
        </w:numPr>
        <w:tabs>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 não realização da vistoria não poderá embasar posteriores alegações de desconhecimento das instalações, dúvidas ou esquecimentos de quaisquer detalhes dos locais da prestação dos serviços, devendo a licitante vencedora assumir os ônus dos serviços decorrentes.</w:t>
      </w:r>
    </w:p>
    <w:p w14:paraId="0088A42B" w14:textId="77777777" w:rsidR="00993D10" w:rsidRPr="00011C4A" w:rsidRDefault="00993D10" w:rsidP="00011C4A">
      <w:pPr>
        <w:widowControl w:val="0"/>
        <w:tabs>
          <w:tab w:val="left" w:pos="284"/>
          <w:tab w:val="left" w:pos="426"/>
        </w:tabs>
        <w:autoSpaceDE w:val="0"/>
        <w:autoSpaceDN w:val="0"/>
        <w:spacing w:before="119" w:after="0" w:line="235" w:lineRule="auto"/>
        <w:ind w:right="216"/>
        <w:jc w:val="both"/>
        <w:rPr>
          <w:rFonts w:cstheme="minorHAnsi"/>
          <w:sz w:val="24"/>
          <w:szCs w:val="24"/>
        </w:rPr>
      </w:pPr>
    </w:p>
    <w:p w14:paraId="150EC6A9" w14:textId="77777777" w:rsidR="00993D10" w:rsidRPr="00011C4A" w:rsidRDefault="00993D10" w:rsidP="008C5925">
      <w:pPr>
        <w:pStyle w:val="Ttulo1"/>
        <w:keepNext w:val="0"/>
        <w:widowControl w:val="0"/>
        <w:numPr>
          <w:ilvl w:val="0"/>
          <w:numId w:val="10"/>
        </w:numPr>
        <w:tabs>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z w:val="24"/>
          <w:szCs w:val="24"/>
        </w:rPr>
        <w:t>DAS OBRIGAÇÕES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CONTRATANTE</w:t>
      </w:r>
    </w:p>
    <w:p w14:paraId="72E80E58" w14:textId="77777777" w:rsidR="00993D10" w:rsidRPr="00011C4A" w:rsidRDefault="00993D10" w:rsidP="008C5925">
      <w:pPr>
        <w:pStyle w:val="PargrafodaLista"/>
        <w:widowControl w:val="0"/>
        <w:numPr>
          <w:ilvl w:val="1"/>
          <w:numId w:val="10"/>
        </w:numPr>
        <w:tabs>
          <w:tab w:val="left" w:pos="734"/>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 contrato deverá ser executado fielmente pelo Contratante, de acordo com as cláusulas avençadas e as normas da Lei nº 14.133/2021.</w:t>
      </w:r>
    </w:p>
    <w:p w14:paraId="4B7B4037" w14:textId="77777777" w:rsidR="00993D10" w:rsidRPr="00011C4A" w:rsidRDefault="00993D10" w:rsidP="008C5925">
      <w:pPr>
        <w:pStyle w:val="PargrafodaLista"/>
        <w:widowControl w:val="0"/>
        <w:numPr>
          <w:ilvl w:val="1"/>
          <w:numId w:val="10"/>
        </w:numPr>
        <w:tabs>
          <w:tab w:val="left" w:pos="73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Emitir, através do setor competente, a Ordem de Serviço, devendo fazê-lo em, no máximo, 10 (dez) dias úteis após a publicação do extrato do Contrato e da apresentação da Licença de Instalação e Operação em nome da Contratada.</w:t>
      </w:r>
    </w:p>
    <w:p w14:paraId="525B51F9" w14:textId="77777777" w:rsidR="00993D10" w:rsidRPr="00011C4A" w:rsidRDefault="00993D10" w:rsidP="008C5925">
      <w:pPr>
        <w:pStyle w:val="PargrafodaLista"/>
        <w:widowControl w:val="0"/>
        <w:numPr>
          <w:ilvl w:val="1"/>
          <w:numId w:val="10"/>
        </w:numPr>
        <w:tabs>
          <w:tab w:val="left" w:pos="755"/>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O Contratante, fornecerá toda documentação técnica (projetos, especificações e outros), necessária para a execução dos serviços.</w:t>
      </w:r>
    </w:p>
    <w:p w14:paraId="1464AF0D" w14:textId="77777777" w:rsidR="00993D10" w:rsidRPr="00011C4A" w:rsidRDefault="00993D10" w:rsidP="008C5925">
      <w:pPr>
        <w:pStyle w:val="PargrafodaLista"/>
        <w:widowControl w:val="0"/>
        <w:numPr>
          <w:ilvl w:val="1"/>
          <w:numId w:val="10"/>
        </w:numPr>
        <w:tabs>
          <w:tab w:val="left" w:pos="808"/>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Promover, por intermédio do fiscal indicado, a fiscalização, acompanhamento, conferência e avaliação da execução dos serviços objeto deste Projeto Básico, especialmente designados conforme requisitos estabelecidos no art. 7º, da Lei nº 14.133/2021.</w:t>
      </w:r>
    </w:p>
    <w:p w14:paraId="759C4748" w14:textId="77777777" w:rsidR="00993D10" w:rsidRPr="00011C4A" w:rsidRDefault="00993D10" w:rsidP="008C5925">
      <w:pPr>
        <w:pStyle w:val="PargrafodaLista"/>
        <w:widowControl w:val="0"/>
        <w:numPr>
          <w:ilvl w:val="1"/>
          <w:numId w:val="10"/>
        </w:numPr>
        <w:tabs>
          <w:tab w:val="left" w:pos="744"/>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 xml:space="preserve">Prestar as informações e os esclarecimentos que venham a ser solicitados pela Contratada, devendo explicitamente emitir decisão sobre todas as solicitações e reclamações relacionadas à execução do </w:t>
      </w:r>
      <w:proofErr w:type="gramStart"/>
      <w:r w:rsidRPr="00011C4A">
        <w:rPr>
          <w:rFonts w:asciiTheme="minorHAnsi" w:hAnsiTheme="minorHAnsi" w:cstheme="minorHAnsi"/>
        </w:rPr>
        <w:t>contratos regido</w:t>
      </w:r>
      <w:proofErr w:type="gramEnd"/>
      <w:r w:rsidRPr="00011C4A">
        <w:rPr>
          <w:rFonts w:asciiTheme="minorHAnsi" w:hAnsiTheme="minorHAnsi" w:cstheme="minorHAnsi"/>
        </w:rPr>
        <w:t xml:space="preserve"> pela Lei nº 14.133/2021, ressalvados os requerimentos manifestamente impertinentes, meramente protelatórios ou de nenhum interesse para a boa execução do contrato.</w:t>
      </w:r>
    </w:p>
    <w:p w14:paraId="076792E4" w14:textId="77777777" w:rsidR="00993D10" w:rsidRPr="00011C4A" w:rsidRDefault="00993D10" w:rsidP="008C5925">
      <w:pPr>
        <w:pStyle w:val="PargrafodaLista"/>
        <w:widowControl w:val="0"/>
        <w:numPr>
          <w:ilvl w:val="1"/>
          <w:numId w:val="10"/>
        </w:numPr>
        <w:tabs>
          <w:tab w:val="left" w:pos="740"/>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Observar se durante a vigência do Contrato está sendo mantidas todas as condições de habilitação e qualificação exigidas na licitação, art. 62 a 70, da Lei nº 14.133/2021.</w:t>
      </w:r>
    </w:p>
    <w:p w14:paraId="2B7AE083" w14:textId="77777777" w:rsidR="00993D10" w:rsidRPr="00011C4A" w:rsidRDefault="00993D10" w:rsidP="008C5925">
      <w:pPr>
        <w:pStyle w:val="PargrafodaLista"/>
        <w:widowControl w:val="0"/>
        <w:numPr>
          <w:ilvl w:val="1"/>
          <w:numId w:val="10"/>
        </w:numPr>
        <w:tabs>
          <w:tab w:val="left" w:pos="758"/>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Comunicar a Contratada para emissão de Nota Fiscal no que se refere à parcela incontroversa da execução do objeto, para efeito de liquidação e pagamento, quando houver controvérsia sobre a execução do objeto, quanto à dimensão, qualidade e quantidade, conforme o art. 143, da Lei nº 14.133/2021.</w:t>
      </w:r>
    </w:p>
    <w:p w14:paraId="2403D776" w14:textId="77777777" w:rsidR="00993D10" w:rsidRPr="00011C4A" w:rsidRDefault="00993D10" w:rsidP="008C5925">
      <w:pPr>
        <w:pStyle w:val="PargrafodaLista"/>
        <w:widowControl w:val="0"/>
        <w:numPr>
          <w:ilvl w:val="1"/>
          <w:numId w:val="10"/>
        </w:numPr>
        <w:tabs>
          <w:tab w:val="left" w:pos="751"/>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 xml:space="preserve">Permitir aos funcionários da Contratada, devidamente credenciados, encarregados da prestação dos serviços objeto do Contrato, completo e livre acesso aos locais da execução dos serviços, </w:t>
      </w:r>
      <w:proofErr w:type="gramStart"/>
      <w:r w:rsidRPr="00011C4A">
        <w:rPr>
          <w:rFonts w:asciiTheme="minorHAnsi" w:hAnsiTheme="minorHAnsi" w:cstheme="minorHAnsi"/>
        </w:rPr>
        <w:t>possibilitando- lhes</w:t>
      </w:r>
      <w:proofErr w:type="gramEnd"/>
      <w:r w:rsidRPr="00011C4A">
        <w:rPr>
          <w:rFonts w:asciiTheme="minorHAnsi" w:hAnsiTheme="minorHAnsi" w:cstheme="minorHAnsi"/>
        </w:rPr>
        <w:t xml:space="preserve"> executá-los e procederem as verificações técnicas necessárias.</w:t>
      </w:r>
    </w:p>
    <w:p w14:paraId="426D837D" w14:textId="77777777" w:rsidR="00993D10" w:rsidRPr="00011C4A" w:rsidRDefault="00993D10" w:rsidP="008C5925">
      <w:pPr>
        <w:pStyle w:val="PargrafodaLista"/>
        <w:widowControl w:val="0"/>
        <w:numPr>
          <w:ilvl w:val="1"/>
          <w:numId w:val="10"/>
        </w:numPr>
        <w:tabs>
          <w:tab w:val="left" w:pos="567"/>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 xml:space="preserve">Pagar à Contratada o valor resultante da prestação do serviço, conforme cronograma físico-financeiro observando o constante no </w:t>
      </w:r>
      <w:r w:rsidRPr="00011C4A">
        <w:rPr>
          <w:rFonts w:asciiTheme="minorHAnsi" w:hAnsiTheme="minorHAnsi" w:cstheme="minorHAnsi"/>
          <w:b/>
        </w:rPr>
        <w:t>Item 18-</w:t>
      </w:r>
      <w:r w:rsidRPr="00011C4A">
        <w:rPr>
          <w:rFonts w:asciiTheme="minorHAnsi" w:hAnsiTheme="minorHAnsi" w:cstheme="minorHAnsi"/>
        </w:rPr>
        <w:t xml:space="preserve"> </w:t>
      </w:r>
      <w:r w:rsidRPr="00011C4A">
        <w:rPr>
          <w:rFonts w:asciiTheme="minorHAnsi" w:hAnsiTheme="minorHAnsi" w:cstheme="minorHAnsi"/>
          <w:b/>
        </w:rPr>
        <w:t>DO RECEBIMENTO DO OBJETO,</w:t>
      </w:r>
      <w:r w:rsidRPr="00011C4A">
        <w:rPr>
          <w:rFonts w:asciiTheme="minorHAnsi" w:hAnsiTheme="minorHAnsi" w:cstheme="minorHAnsi"/>
          <w:b/>
          <w:spacing w:val="40"/>
        </w:rPr>
        <w:t xml:space="preserve"> </w:t>
      </w:r>
      <w:r w:rsidRPr="00011C4A">
        <w:rPr>
          <w:rFonts w:asciiTheme="minorHAnsi" w:hAnsiTheme="minorHAnsi" w:cstheme="minorHAnsi"/>
        </w:rPr>
        <w:t>deste projeto básico e seus subitens.</w:t>
      </w:r>
    </w:p>
    <w:p w14:paraId="7E5A2008" w14:textId="77777777" w:rsidR="00993D10" w:rsidRPr="00011C4A" w:rsidRDefault="00993D10" w:rsidP="008C5925">
      <w:pPr>
        <w:pStyle w:val="PargrafodaLista"/>
        <w:widowControl w:val="0"/>
        <w:numPr>
          <w:ilvl w:val="1"/>
          <w:numId w:val="10"/>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Notificar a Contratada por escrito da ocorrência de eventuais imperfeições, falhas ou irregularidades constatadas no curso da execução dos serviços, fixando prazo para a sua correção, certificando-se de que</w:t>
      </w:r>
      <w:r w:rsidRPr="00011C4A">
        <w:rPr>
          <w:rFonts w:asciiTheme="minorHAnsi" w:hAnsiTheme="minorHAnsi" w:cstheme="minorHAnsi"/>
          <w:spacing w:val="40"/>
        </w:rPr>
        <w:t xml:space="preserve"> </w:t>
      </w:r>
      <w:r w:rsidRPr="00011C4A">
        <w:rPr>
          <w:rFonts w:asciiTheme="minorHAnsi" w:hAnsiTheme="minorHAnsi" w:cstheme="minorHAnsi"/>
        </w:rPr>
        <w:t>as soluções por ela propostas sejam as mais adequadas.</w:t>
      </w:r>
    </w:p>
    <w:p w14:paraId="628BDA00" w14:textId="77777777" w:rsidR="00993D10" w:rsidRPr="00011C4A" w:rsidRDefault="00993D10" w:rsidP="008C5925">
      <w:pPr>
        <w:pStyle w:val="PargrafodaLista"/>
        <w:widowControl w:val="0"/>
        <w:numPr>
          <w:ilvl w:val="1"/>
          <w:numId w:val="10"/>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Comunicar a Contratada na hipótese de posterior alteração do projeto pelo Contratante, no caso do art. 93, §2º, da Lei nº 14.133/2021.</w:t>
      </w:r>
    </w:p>
    <w:p w14:paraId="2A371F06" w14:textId="77777777" w:rsidR="00993D10" w:rsidRPr="00011C4A" w:rsidRDefault="00993D10" w:rsidP="008C5925">
      <w:pPr>
        <w:pStyle w:val="PargrafodaLista"/>
        <w:widowControl w:val="0"/>
        <w:numPr>
          <w:ilvl w:val="1"/>
          <w:numId w:val="10"/>
        </w:numPr>
        <w:tabs>
          <w:tab w:val="left" w:pos="709"/>
        </w:tabs>
        <w:autoSpaceDE w:val="0"/>
        <w:autoSpaceDN w:val="0"/>
        <w:spacing w:before="115"/>
        <w:ind w:left="0" w:right="-1" w:firstLine="0"/>
        <w:jc w:val="both"/>
        <w:rPr>
          <w:rFonts w:asciiTheme="minorHAnsi" w:hAnsiTheme="minorHAnsi" w:cstheme="minorHAnsi"/>
        </w:rPr>
      </w:pPr>
      <w:r w:rsidRPr="00011C4A">
        <w:rPr>
          <w:rFonts w:asciiTheme="minorHAnsi" w:hAnsiTheme="minorHAnsi" w:cstheme="minorHAnsi"/>
        </w:rPr>
        <w:t xml:space="preserve">Efetuar as retenções tributárias devidas sobre o valor da fatura de serviços da </w:t>
      </w:r>
      <w:r w:rsidRPr="00011C4A">
        <w:rPr>
          <w:rFonts w:asciiTheme="minorHAnsi" w:hAnsiTheme="minorHAnsi" w:cstheme="minorHAnsi"/>
          <w:spacing w:val="-2"/>
        </w:rPr>
        <w:t>Contratada;</w:t>
      </w:r>
    </w:p>
    <w:p w14:paraId="1FADE7AC" w14:textId="77777777" w:rsidR="00993D10" w:rsidRPr="00011C4A" w:rsidRDefault="00993D10" w:rsidP="008C5925">
      <w:pPr>
        <w:pStyle w:val="PargrafodaLista"/>
        <w:widowControl w:val="0"/>
        <w:numPr>
          <w:ilvl w:val="1"/>
          <w:numId w:val="10"/>
        </w:numPr>
        <w:tabs>
          <w:tab w:val="left" w:pos="709"/>
        </w:tabs>
        <w:autoSpaceDE w:val="0"/>
        <w:autoSpaceDN w:val="0"/>
        <w:spacing w:before="114"/>
        <w:ind w:left="0" w:right="-1" w:firstLine="0"/>
        <w:jc w:val="both"/>
        <w:rPr>
          <w:rFonts w:asciiTheme="minorHAnsi" w:hAnsiTheme="minorHAnsi" w:cstheme="minorHAnsi"/>
        </w:rPr>
      </w:pPr>
      <w:r w:rsidRPr="00011C4A">
        <w:rPr>
          <w:rFonts w:asciiTheme="minorHAnsi" w:hAnsiTheme="minorHAnsi" w:cstheme="minorHAnsi"/>
        </w:rPr>
        <w:t xml:space="preserve">Não praticar atos de ingerência na administração da Contratada, tais </w:t>
      </w:r>
      <w:r w:rsidRPr="00011C4A">
        <w:rPr>
          <w:rFonts w:asciiTheme="minorHAnsi" w:hAnsiTheme="minorHAnsi" w:cstheme="minorHAnsi"/>
          <w:spacing w:val="-2"/>
        </w:rPr>
        <w:t>como:</w:t>
      </w:r>
    </w:p>
    <w:p w14:paraId="6D9D77B1" w14:textId="77777777" w:rsidR="00993D10" w:rsidRPr="00011C4A" w:rsidRDefault="00993D10" w:rsidP="008C5925">
      <w:pPr>
        <w:pStyle w:val="PargrafodaLista"/>
        <w:widowControl w:val="0"/>
        <w:numPr>
          <w:ilvl w:val="0"/>
          <w:numId w:val="11"/>
        </w:numPr>
        <w:tabs>
          <w:tab w:val="left" w:pos="284"/>
          <w:tab w:val="left" w:pos="567"/>
        </w:tabs>
        <w:autoSpaceDE w:val="0"/>
        <w:autoSpaceDN w:val="0"/>
        <w:spacing w:before="118" w:line="235" w:lineRule="auto"/>
        <w:ind w:left="142" w:right="-1" w:firstLine="0"/>
        <w:jc w:val="both"/>
        <w:rPr>
          <w:rFonts w:asciiTheme="minorHAnsi" w:hAnsiTheme="minorHAnsi" w:cstheme="minorHAnsi"/>
        </w:rPr>
      </w:pPr>
      <w:proofErr w:type="gramStart"/>
      <w:r w:rsidRPr="00011C4A">
        <w:rPr>
          <w:rFonts w:asciiTheme="minorHAnsi" w:hAnsiTheme="minorHAnsi" w:cstheme="minorHAnsi"/>
        </w:rPr>
        <w:t>exercer</w:t>
      </w:r>
      <w:proofErr w:type="gramEnd"/>
      <w:r w:rsidRPr="00011C4A">
        <w:rPr>
          <w:rFonts w:asciiTheme="minorHAnsi" w:hAnsiTheme="minorHAnsi" w:cstheme="minorHAnsi"/>
        </w:rPr>
        <w:t xml:space="preserve"> o poder de mando sobre os empregados da Contratada, devendo reportar-se somente aos prepostos ou responsáveis por ela indicados, exceto quando o objeto da contratação previr o atendimento direto;</w:t>
      </w:r>
    </w:p>
    <w:p w14:paraId="4D05A2B5" w14:textId="77777777" w:rsidR="00993D10" w:rsidRPr="00011C4A" w:rsidRDefault="00993D10" w:rsidP="008C5925">
      <w:pPr>
        <w:pStyle w:val="PargrafodaLista"/>
        <w:widowControl w:val="0"/>
        <w:numPr>
          <w:ilvl w:val="0"/>
          <w:numId w:val="11"/>
        </w:numPr>
        <w:tabs>
          <w:tab w:val="left" w:pos="284"/>
          <w:tab w:val="left" w:pos="567"/>
        </w:tabs>
        <w:autoSpaceDE w:val="0"/>
        <w:autoSpaceDN w:val="0"/>
        <w:spacing w:before="114"/>
        <w:ind w:left="142" w:right="-1" w:firstLine="0"/>
        <w:jc w:val="both"/>
        <w:rPr>
          <w:rFonts w:asciiTheme="minorHAnsi" w:hAnsiTheme="minorHAnsi" w:cstheme="minorHAnsi"/>
        </w:rPr>
      </w:pPr>
      <w:proofErr w:type="gramStart"/>
      <w:r w:rsidRPr="00011C4A">
        <w:rPr>
          <w:rFonts w:asciiTheme="minorHAnsi" w:hAnsiTheme="minorHAnsi" w:cstheme="minorHAnsi"/>
        </w:rPr>
        <w:t>direcionar</w:t>
      </w:r>
      <w:proofErr w:type="gramEnd"/>
      <w:r w:rsidRPr="00011C4A">
        <w:rPr>
          <w:rFonts w:asciiTheme="minorHAnsi" w:hAnsiTheme="minorHAnsi" w:cstheme="minorHAnsi"/>
        </w:rPr>
        <w:t xml:space="preserve"> a contratação de pessoas para trabalhar nas empresas </w:t>
      </w:r>
      <w:r w:rsidRPr="00011C4A">
        <w:rPr>
          <w:rFonts w:asciiTheme="minorHAnsi" w:hAnsiTheme="minorHAnsi" w:cstheme="minorHAnsi"/>
          <w:spacing w:val="-2"/>
        </w:rPr>
        <w:t>Contratadas;</w:t>
      </w:r>
    </w:p>
    <w:p w14:paraId="6C3FD8B0" w14:textId="77777777" w:rsidR="00993D10" w:rsidRPr="00011C4A" w:rsidRDefault="00993D10" w:rsidP="008C5925">
      <w:pPr>
        <w:pStyle w:val="PargrafodaLista"/>
        <w:widowControl w:val="0"/>
        <w:numPr>
          <w:ilvl w:val="0"/>
          <w:numId w:val="11"/>
        </w:numPr>
        <w:tabs>
          <w:tab w:val="left" w:pos="284"/>
          <w:tab w:val="left" w:pos="567"/>
        </w:tabs>
        <w:autoSpaceDE w:val="0"/>
        <w:autoSpaceDN w:val="0"/>
        <w:spacing w:before="119" w:line="235" w:lineRule="auto"/>
        <w:ind w:left="142" w:right="-1" w:firstLine="0"/>
        <w:jc w:val="both"/>
        <w:rPr>
          <w:rFonts w:asciiTheme="minorHAnsi" w:hAnsiTheme="minorHAnsi" w:cstheme="minorHAnsi"/>
        </w:rPr>
      </w:pPr>
      <w:proofErr w:type="gramStart"/>
      <w:r w:rsidRPr="00011C4A">
        <w:rPr>
          <w:rFonts w:asciiTheme="minorHAnsi" w:hAnsiTheme="minorHAnsi" w:cstheme="minorHAnsi"/>
        </w:rPr>
        <w:t>promover</w:t>
      </w:r>
      <w:proofErr w:type="gramEnd"/>
      <w:r w:rsidRPr="00011C4A">
        <w:rPr>
          <w:rFonts w:asciiTheme="minorHAnsi" w:hAnsiTheme="minorHAnsi" w:cstheme="minorHAnsi"/>
        </w:rPr>
        <w:t xml:space="preserve"> ou aceitar o desvio de funções dos trabalhadores da Contratada, mediante a utilização destes em atividades distintas daquelas previstas no objeto da contratação e em relação à função específica para a qual o trabalhador foi contratado.</w:t>
      </w:r>
    </w:p>
    <w:p w14:paraId="6868B718" w14:textId="77777777" w:rsidR="00993D10" w:rsidRPr="00011C4A" w:rsidRDefault="00993D10" w:rsidP="008C5925">
      <w:pPr>
        <w:pStyle w:val="PargrafodaLista"/>
        <w:widowControl w:val="0"/>
        <w:numPr>
          <w:ilvl w:val="1"/>
          <w:numId w:val="10"/>
        </w:numPr>
        <w:tabs>
          <w:tab w:val="left" w:pos="709"/>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Arquivar, entre outros documentos, projetos, "</w:t>
      </w:r>
      <w:r w:rsidRPr="00011C4A">
        <w:rPr>
          <w:rFonts w:asciiTheme="minorHAnsi" w:hAnsiTheme="minorHAnsi" w:cstheme="minorHAnsi"/>
          <w:i/>
        </w:rPr>
        <w:t xml:space="preserve">as </w:t>
      </w:r>
      <w:proofErr w:type="spellStart"/>
      <w:r w:rsidRPr="00011C4A">
        <w:rPr>
          <w:rFonts w:asciiTheme="minorHAnsi" w:hAnsiTheme="minorHAnsi" w:cstheme="minorHAnsi"/>
          <w:i/>
        </w:rPr>
        <w:t>built</w:t>
      </w:r>
      <w:proofErr w:type="spellEnd"/>
      <w:r w:rsidRPr="00011C4A">
        <w:rPr>
          <w:rFonts w:asciiTheme="minorHAnsi" w:hAnsiTheme="minorHAnsi" w:cstheme="minorHAnsi"/>
        </w:rPr>
        <w:t>", especificações técnicas, orçamentos, termos de recebimento, contratos e aditamentos, relatórios de inspeções técnicas após o recebimento do serviço e notificações expedidas.</w:t>
      </w:r>
    </w:p>
    <w:p w14:paraId="144507EF" w14:textId="77777777" w:rsidR="00993D10" w:rsidRPr="00011C4A" w:rsidRDefault="00993D10" w:rsidP="008C5925">
      <w:pPr>
        <w:pStyle w:val="PargrafodaLista"/>
        <w:widowControl w:val="0"/>
        <w:numPr>
          <w:ilvl w:val="1"/>
          <w:numId w:val="10"/>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Exercer o acompanhamento e a fiscalização dos serviços, por servidor (es) ou comissão especialmente designado (s) (a), anotando em registro próprio as falhas detectadas, indicando dia, mês e ano, bem como o nome dos empregados eventualmente envolvidos, encaminhando os apontamentos à autoridade competente para as providências cabíveis.</w:t>
      </w:r>
    </w:p>
    <w:p w14:paraId="374E2B19" w14:textId="77777777" w:rsidR="00993D10" w:rsidRPr="00011C4A" w:rsidRDefault="00993D10" w:rsidP="008C5925">
      <w:pPr>
        <w:pStyle w:val="PargrafodaLista"/>
        <w:widowControl w:val="0"/>
        <w:numPr>
          <w:ilvl w:val="1"/>
          <w:numId w:val="10"/>
        </w:numPr>
        <w:tabs>
          <w:tab w:val="left" w:pos="284"/>
          <w:tab w:val="left" w:pos="567"/>
        </w:tabs>
        <w:autoSpaceDE w:val="0"/>
        <w:autoSpaceDN w:val="0"/>
        <w:spacing w:before="72" w:line="235" w:lineRule="auto"/>
        <w:ind w:left="0" w:right="-1" w:firstLine="0"/>
        <w:jc w:val="both"/>
        <w:rPr>
          <w:rFonts w:asciiTheme="minorHAnsi" w:hAnsiTheme="minorHAnsi" w:cstheme="minorHAnsi"/>
        </w:rPr>
      </w:pPr>
      <w:r w:rsidRPr="00011C4A">
        <w:rPr>
          <w:rFonts w:asciiTheme="minorHAnsi" w:hAnsiTheme="minorHAnsi" w:cstheme="minorHAnsi"/>
        </w:rPr>
        <w:t>A qualquer momento, mediante real necessidade levantada pela fiscalização e devidamente justificada,</w:t>
      </w:r>
      <w:r w:rsidRPr="00011C4A">
        <w:rPr>
          <w:rFonts w:asciiTheme="minorHAnsi" w:hAnsiTheme="minorHAnsi" w:cstheme="minorHAnsi"/>
          <w:spacing w:val="44"/>
        </w:rPr>
        <w:t xml:space="preserve"> </w:t>
      </w:r>
      <w:r w:rsidRPr="00011C4A">
        <w:rPr>
          <w:rFonts w:asciiTheme="minorHAnsi" w:hAnsiTheme="minorHAnsi" w:cstheme="minorHAnsi"/>
        </w:rPr>
        <w:t>o</w:t>
      </w:r>
      <w:r w:rsidRPr="00011C4A">
        <w:rPr>
          <w:rFonts w:asciiTheme="minorHAnsi" w:hAnsiTheme="minorHAnsi" w:cstheme="minorHAnsi"/>
          <w:spacing w:val="46"/>
        </w:rPr>
        <w:t xml:space="preserve"> </w:t>
      </w:r>
      <w:r w:rsidRPr="00011C4A">
        <w:rPr>
          <w:rFonts w:asciiTheme="minorHAnsi" w:hAnsiTheme="minorHAnsi" w:cstheme="minorHAnsi"/>
        </w:rPr>
        <w:t>Contratante</w:t>
      </w:r>
      <w:r w:rsidRPr="00011C4A">
        <w:rPr>
          <w:rFonts w:asciiTheme="minorHAnsi" w:hAnsiTheme="minorHAnsi" w:cstheme="minorHAnsi"/>
          <w:spacing w:val="46"/>
        </w:rPr>
        <w:t xml:space="preserve"> </w:t>
      </w:r>
      <w:r w:rsidRPr="00011C4A">
        <w:rPr>
          <w:rFonts w:asciiTheme="minorHAnsi" w:hAnsiTheme="minorHAnsi" w:cstheme="minorHAnsi"/>
        </w:rPr>
        <w:t>poderá</w:t>
      </w:r>
      <w:r w:rsidRPr="00011C4A">
        <w:rPr>
          <w:rFonts w:asciiTheme="minorHAnsi" w:hAnsiTheme="minorHAnsi" w:cstheme="minorHAnsi"/>
          <w:spacing w:val="46"/>
        </w:rPr>
        <w:t xml:space="preserve"> </w:t>
      </w:r>
      <w:r w:rsidRPr="00011C4A">
        <w:rPr>
          <w:rFonts w:asciiTheme="minorHAnsi" w:hAnsiTheme="minorHAnsi" w:cstheme="minorHAnsi"/>
        </w:rPr>
        <w:t>solicitar</w:t>
      </w:r>
      <w:r w:rsidRPr="00011C4A">
        <w:rPr>
          <w:rFonts w:asciiTheme="minorHAnsi" w:hAnsiTheme="minorHAnsi" w:cstheme="minorHAnsi"/>
          <w:spacing w:val="46"/>
        </w:rPr>
        <w:t xml:space="preserve"> </w:t>
      </w:r>
      <w:r w:rsidRPr="00011C4A">
        <w:rPr>
          <w:rFonts w:asciiTheme="minorHAnsi" w:hAnsiTheme="minorHAnsi" w:cstheme="minorHAnsi"/>
        </w:rPr>
        <w:t>a</w:t>
      </w:r>
      <w:r w:rsidRPr="00011C4A">
        <w:rPr>
          <w:rFonts w:asciiTheme="minorHAnsi" w:hAnsiTheme="minorHAnsi" w:cstheme="minorHAnsi"/>
          <w:spacing w:val="46"/>
        </w:rPr>
        <w:t xml:space="preserve"> </w:t>
      </w:r>
      <w:r w:rsidRPr="00011C4A">
        <w:rPr>
          <w:rFonts w:asciiTheme="minorHAnsi" w:hAnsiTheme="minorHAnsi" w:cstheme="minorHAnsi"/>
        </w:rPr>
        <w:t>mudança</w:t>
      </w:r>
      <w:r w:rsidRPr="00011C4A">
        <w:rPr>
          <w:rFonts w:asciiTheme="minorHAnsi" w:hAnsiTheme="minorHAnsi" w:cstheme="minorHAnsi"/>
          <w:spacing w:val="46"/>
        </w:rPr>
        <w:t xml:space="preserve"> </w:t>
      </w:r>
      <w:r w:rsidRPr="00011C4A">
        <w:rPr>
          <w:rFonts w:asciiTheme="minorHAnsi" w:hAnsiTheme="minorHAnsi" w:cstheme="minorHAnsi"/>
        </w:rPr>
        <w:t>do</w:t>
      </w:r>
      <w:r w:rsidRPr="00011C4A">
        <w:rPr>
          <w:rFonts w:asciiTheme="minorHAnsi" w:hAnsiTheme="minorHAnsi" w:cstheme="minorHAnsi"/>
          <w:spacing w:val="46"/>
        </w:rPr>
        <w:t xml:space="preserve"> </w:t>
      </w:r>
      <w:r w:rsidRPr="00011C4A">
        <w:rPr>
          <w:rFonts w:asciiTheme="minorHAnsi" w:hAnsiTheme="minorHAnsi" w:cstheme="minorHAnsi"/>
        </w:rPr>
        <w:t>Responsável</w:t>
      </w:r>
      <w:r w:rsidRPr="00011C4A">
        <w:rPr>
          <w:rFonts w:asciiTheme="minorHAnsi" w:hAnsiTheme="minorHAnsi" w:cstheme="minorHAnsi"/>
          <w:spacing w:val="42"/>
        </w:rPr>
        <w:t xml:space="preserve"> </w:t>
      </w:r>
      <w:r w:rsidRPr="00011C4A">
        <w:rPr>
          <w:rFonts w:asciiTheme="minorHAnsi" w:hAnsiTheme="minorHAnsi" w:cstheme="minorHAnsi"/>
        </w:rPr>
        <w:t>Técnico</w:t>
      </w:r>
      <w:r w:rsidRPr="00011C4A">
        <w:rPr>
          <w:rFonts w:asciiTheme="minorHAnsi" w:hAnsiTheme="minorHAnsi" w:cstheme="minorHAnsi"/>
          <w:spacing w:val="46"/>
        </w:rPr>
        <w:t xml:space="preserve"> </w:t>
      </w:r>
      <w:r w:rsidRPr="00011C4A">
        <w:rPr>
          <w:rFonts w:asciiTheme="minorHAnsi" w:hAnsiTheme="minorHAnsi" w:cstheme="minorHAnsi"/>
        </w:rPr>
        <w:t>da</w:t>
      </w:r>
      <w:r w:rsidRPr="00011C4A">
        <w:rPr>
          <w:rFonts w:asciiTheme="minorHAnsi" w:hAnsiTheme="minorHAnsi" w:cstheme="minorHAnsi"/>
          <w:spacing w:val="46"/>
        </w:rPr>
        <w:t xml:space="preserve"> </w:t>
      </w:r>
      <w:r w:rsidRPr="00011C4A">
        <w:rPr>
          <w:rFonts w:asciiTheme="minorHAnsi" w:hAnsiTheme="minorHAnsi" w:cstheme="minorHAnsi"/>
        </w:rPr>
        <w:t>Obra,</w:t>
      </w:r>
      <w:r w:rsidRPr="00011C4A">
        <w:rPr>
          <w:rFonts w:asciiTheme="minorHAnsi" w:hAnsiTheme="minorHAnsi" w:cstheme="minorHAnsi"/>
          <w:spacing w:val="46"/>
        </w:rPr>
        <w:t xml:space="preserve"> </w:t>
      </w:r>
      <w:r w:rsidRPr="00011C4A">
        <w:rPr>
          <w:rFonts w:asciiTheme="minorHAnsi" w:hAnsiTheme="minorHAnsi" w:cstheme="minorHAnsi"/>
        </w:rPr>
        <w:t>contanto</w:t>
      </w:r>
      <w:r w:rsidRPr="00011C4A">
        <w:rPr>
          <w:rFonts w:asciiTheme="minorHAnsi" w:hAnsiTheme="minorHAnsi" w:cstheme="minorHAnsi"/>
          <w:spacing w:val="46"/>
        </w:rPr>
        <w:t xml:space="preserve"> </w:t>
      </w:r>
      <w:r w:rsidRPr="00011C4A">
        <w:rPr>
          <w:rFonts w:asciiTheme="minorHAnsi" w:hAnsiTheme="minorHAnsi" w:cstheme="minorHAnsi"/>
          <w:spacing w:val="-4"/>
        </w:rPr>
        <w:t>que, at</w:t>
      </w:r>
      <w:r w:rsidRPr="00011C4A">
        <w:rPr>
          <w:rFonts w:asciiTheme="minorHAnsi" w:hAnsiTheme="minorHAnsi" w:cstheme="minorHAnsi"/>
        </w:rPr>
        <w:t xml:space="preserve">enda aos requisitos exigidos no Edital quanto ao item de responsabilidade </w:t>
      </w:r>
      <w:r w:rsidRPr="00011C4A">
        <w:rPr>
          <w:rFonts w:asciiTheme="minorHAnsi" w:hAnsiTheme="minorHAnsi" w:cstheme="minorHAnsi"/>
          <w:spacing w:val="-2"/>
        </w:rPr>
        <w:t>técnica.</w:t>
      </w:r>
    </w:p>
    <w:p w14:paraId="1EE8DEC5" w14:textId="77777777" w:rsidR="00993D10" w:rsidRPr="00011C4A" w:rsidRDefault="00993D10" w:rsidP="008C5925">
      <w:pPr>
        <w:pStyle w:val="PargrafodaLista"/>
        <w:widowControl w:val="0"/>
        <w:numPr>
          <w:ilvl w:val="1"/>
          <w:numId w:val="10"/>
        </w:numPr>
        <w:tabs>
          <w:tab w:val="left" w:pos="42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Providenciar a lavratura dos Termos de Recebimento Provisório e Definitivo da Obra, em cumprimento ao art. 140, da Lei nº 14.133/2021.</w:t>
      </w:r>
    </w:p>
    <w:p w14:paraId="66B6EB54" w14:textId="77777777" w:rsidR="00993D10" w:rsidRPr="00011C4A" w:rsidRDefault="00993D10" w:rsidP="008C5925">
      <w:pPr>
        <w:pStyle w:val="Corpodetexto"/>
        <w:widowControl w:val="0"/>
        <w:numPr>
          <w:ilvl w:val="1"/>
          <w:numId w:val="10"/>
        </w:numPr>
        <w:tabs>
          <w:tab w:val="clear" w:pos="993"/>
        </w:tabs>
        <w:autoSpaceDE w:val="0"/>
        <w:autoSpaceDN w:val="0"/>
        <w:ind w:left="0" w:firstLine="0"/>
        <w:rPr>
          <w:rFonts w:asciiTheme="minorHAnsi" w:hAnsiTheme="minorHAnsi" w:cstheme="minorHAnsi"/>
          <w:szCs w:val="24"/>
        </w:rPr>
      </w:pPr>
      <w:r w:rsidRPr="00011C4A">
        <w:rPr>
          <w:rFonts w:asciiTheme="minorHAnsi" w:hAnsiTheme="minorHAnsi" w:cstheme="minorHAnsi"/>
          <w:szCs w:val="24"/>
        </w:rPr>
        <w:t>Exigir do Contratado que providencie a seguinte documentação como condição indispensável para o recebimento definitivo de objeto, quando for o caso:</w:t>
      </w:r>
    </w:p>
    <w:p w14:paraId="126EE576" w14:textId="77777777" w:rsidR="00993D10" w:rsidRPr="00011C4A" w:rsidRDefault="00993D10" w:rsidP="008C5925">
      <w:pPr>
        <w:pStyle w:val="Corpodetexto"/>
        <w:widowControl w:val="0"/>
        <w:numPr>
          <w:ilvl w:val="0"/>
          <w:numId w:val="8"/>
        </w:numPr>
        <w:tabs>
          <w:tab w:val="clear" w:pos="993"/>
        </w:tabs>
        <w:autoSpaceDE w:val="0"/>
        <w:autoSpaceDN w:val="0"/>
        <w:rPr>
          <w:rFonts w:asciiTheme="minorHAnsi" w:hAnsiTheme="minorHAnsi" w:cstheme="minorHAnsi"/>
          <w:szCs w:val="24"/>
        </w:rPr>
      </w:pPr>
      <w:r w:rsidRPr="00011C4A">
        <w:rPr>
          <w:rFonts w:asciiTheme="minorHAnsi" w:hAnsiTheme="minorHAnsi" w:cstheme="minorHAnsi"/>
          <w:szCs w:val="24"/>
        </w:rPr>
        <w:t xml:space="preserve">"as </w:t>
      </w:r>
      <w:proofErr w:type="spellStart"/>
      <w:r w:rsidRPr="00011C4A">
        <w:rPr>
          <w:rFonts w:asciiTheme="minorHAnsi" w:hAnsiTheme="minorHAnsi" w:cstheme="minorHAnsi"/>
          <w:szCs w:val="24"/>
        </w:rPr>
        <w:t>built</w:t>
      </w:r>
      <w:proofErr w:type="spellEnd"/>
      <w:r w:rsidRPr="00011C4A">
        <w:rPr>
          <w:rFonts w:asciiTheme="minorHAnsi" w:hAnsiTheme="minorHAnsi" w:cstheme="minorHAnsi"/>
          <w:szCs w:val="24"/>
        </w:rPr>
        <w:t xml:space="preserve">", ” somente com assinatura do técnico responsável, com a devida Anotação de Responsabilidade Técnica – ART, junto ao Conselho Regional de Engenharia, Arquitetura e Agronomia - CREA ou Registro de Responsabilidade Técnica (RRT) junto ao CAU e a aprovação nos órgãos competentes, caso seja exigida; </w:t>
      </w:r>
    </w:p>
    <w:p w14:paraId="4365A194" w14:textId="1D260180" w:rsidR="00993D10" w:rsidRPr="00011C4A" w:rsidRDefault="00993D10" w:rsidP="008C5925">
      <w:pPr>
        <w:pStyle w:val="Corpodetexto"/>
        <w:widowControl w:val="0"/>
        <w:numPr>
          <w:ilvl w:val="0"/>
          <w:numId w:val="8"/>
        </w:numPr>
        <w:tabs>
          <w:tab w:val="clear" w:pos="993"/>
        </w:tabs>
        <w:autoSpaceDE w:val="0"/>
        <w:autoSpaceDN w:val="0"/>
        <w:rPr>
          <w:rFonts w:asciiTheme="minorHAnsi" w:hAnsiTheme="minorHAnsi" w:cstheme="minorHAnsi"/>
          <w:szCs w:val="24"/>
        </w:rPr>
      </w:pPr>
      <w:proofErr w:type="gramStart"/>
      <w:r w:rsidRPr="00011C4A">
        <w:rPr>
          <w:rFonts w:asciiTheme="minorHAnsi" w:hAnsiTheme="minorHAnsi" w:cstheme="minorHAnsi"/>
          <w:szCs w:val="24"/>
        </w:rPr>
        <w:t>comprovação</w:t>
      </w:r>
      <w:proofErr w:type="gramEnd"/>
      <w:r w:rsidRPr="00011C4A">
        <w:rPr>
          <w:rFonts w:asciiTheme="minorHAnsi" w:hAnsiTheme="minorHAnsi" w:cstheme="minorHAnsi"/>
          <w:szCs w:val="24"/>
        </w:rPr>
        <w:t xml:space="preserve"> das ligações definitivas de energia, água, telefone e gás;</w:t>
      </w:r>
      <w:r w:rsidR="00EA4E8E" w:rsidRPr="00011C4A">
        <w:rPr>
          <w:rFonts w:asciiTheme="minorHAnsi" w:hAnsiTheme="minorHAnsi" w:cstheme="minorHAnsi"/>
          <w:szCs w:val="24"/>
        </w:rPr>
        <w:t xml:space="preserve"> (se for o caso)</w:t>
      </w:r>
      <w:r w:rsidRPr="00011C4A">
        <w:rPr>
          <w:rFonts w:asciiTheme="minorHAnsi" w:hAnsiTheme="minorHAnsi" w:cstheme="minorHAnsi"/>
          <w:szCs w:val="24"/>
        </w:rPr>
        <w:t xml:space="preserve"> </w:t>
      </w:r>
    </w:p>
    <w:p w14:paraId="2CF49012" w14:textId="2106124F" w:rsidR="00993D10" w:rsidRPr="00011C4A" w:rsidRDefault="00993D10" w:rsidP="008C5925">
      <w:pPr>
        <w:pStyle w:val="Corpodetexto"/>
        <w:widowControl w:val="0"/>
        <w:numPr>
          <w:ilvl w:val="0"/>
          <w:numId w:val="8"/>
        </w:numPr>
        <w:tabs>
          <w:tab w:val="clear" w:pos="993"/>
        </w:tabs>
        <w:autoSpaceDE w:val="0"/>
        <w:autoSpaceDN w:val="0"/>
        <w:rPr>
          <w:rFonts w:asciiTheme="minorHAnsi" w:hAnsiTheme="minorHAnsi" w:cstheme="minorHAnsi"/>
          <w:szCs w:val="24"/>
        </w:rPr>
      </w:pPr>
      <w:proofErr w:type="gramStart"/>
      <w:r w:rsidRPr="00011C4A">
        <w:rPr>
          <w:rFonts w:asciiTheme="minorHAnsi" w:hAnsiTheme="minorHAnsi" w:cstheme="minorHAnsi"/>
          <w:szCs w:val="24"/>
        </w:rPr>
        <w:t>laudo</w:t>
      </w:r>
      <w:proofErr w:type="gramEnd"/>
      <w:r w:rsidRPr="00011C4A">
        <w:rPr>
          <w:rFonts w:asciiTheme="minorHAnsi" w:hAnsiTheme="minorHAnsi" w:cstheme="minorHAnsi"/>
          <w:szCs w:val="24"/>
        </w:rPr>
        <w:t xml:space="preserve"> de vistoria do corpo de bombeiros aprovando o serviço; </w:t>
      </w:r>
      <w:r w:rsidR="00EA4E8E" w:rsidRPr="00011C4A">
        <w:rPr>
          <w:rFonts w:asciiTheme="minorHAnsi" w:hAnsiTheme="minorHAnsi" w:cstheme="minorHAnsi"/>
          <w:szCs w:val="24"/>
        </w:rPr>
        <w:t>(se for o caso)</w:t>
      </w:r>
    </w:p>
    <w:p w14:paraId="067162D9" w14:textId="77777777" w:rsidR="00993D10" w:rsidRPr="00011C4A" w:rsidRDefault="00993D10" w:rsidP="008C5925">
      <w:pPr>
        <w:pStyle w:val="Corpodetexto"/>
        <w:widowControl w:val="0"/>
        <w:numPr>
          <w:ilvl w:val="0"/>
          <w:numId w:val="8"/>
        </w:numPr>
        <w:tabs>
          <w:tab w:val="clear" w:pos="993"/>
        </w:tabs>
        <w:autoSpaceDE w:val="0"/>
        <w:autoSpaceDN w:val="0"/>
        <w:rPr>
          <w:rFonts w:asciiTheme="minorHAnsi" w:hAnsiTheme="minorHAnsi" w:cstheme="minorHAnsi"/>
          <w:szCs w:val="24"/>
        </w:rPr>
      </w:pPr>
      <w:proofErr w:type="gramStart"/>
      <w:r w:rsidRPr="00011C4A">
        <w:rPr>
          <w:rFonts w:asciiTheme="minorHAnsi" w:hAnsiTheme="minorHAnsi" w:cstheme="minorHAnsi"/>
          <w:szCs w:val="24"/>
        </w:rPr>
        <w:t>certidão</w:t>
      </w:r>
      <w:proofErr w:type="gramEnd"/>
      <w:r w:rsidRPr="00011C4A">
        <w:rPr>
          <w:rFonts w:asciiTheme="minorHAnsi" w:hAnsiTheme="minorHAnsi" w:cstheme="minorHAnsi"/>
          <w:szCs w:val="24"/>
        </w:rPr>
        <w:t xml:space="preserve"> negativa de débitos previdenciários específica para o registro da obra junto ao Cartório de Registro de Imóveis.</w:t>
      </w:r>
    </w:p>
    <w:p w14:paraId="46E9D9A7" w14:textId="77777777" w:rsidR="00993D10" w:rsidRPr="00011C4A" w:rsidRDefault="00993D10" w:rsidP="00011C4A">
      <w:pPr>
        <w:widowControl w:val="0"/>
        <w:tabs>
          <w:tab w:val="left" w:pos="284"/>
          <w:tab w:val="left" w:pos="426"/>
        </w:tabs>
        <w:autoSpaceDE w:val="0"/>
        <w:autoSpaceDN w:val="0"/>
        <w:spacing w:before="119" w:after="0" w:line="235" w:lineRule="auto"/>
        <w:ind w:right="-1"/>
        <w:jc w:val="both"/>
        <w:rPr>
          <w:rFonts w:cstheme="minorHAnsi"/>
          <w:sz w:val="24"/>
          <w:szCs w:val="24"/>
        </w:rPr>
      </w:pPr>
    </w:p>
    <w:p w14:paraId="144FA5B3" w14:textId="77777777" w:rsidR="00993D10" w:rsidRPr="00011C4A" w:rsidRDefault="00993D10" w:rsidP="00011C4A">
      <w:pPr>
        <w:pStyle w:val="Ttulo1"/>
        <w:tabs>
          <w:tab w:val="left" w:pos="142"/>
          <w:tab w:val="left" w:pos="567"/>
          <w:tab w:val="left" w:pos="1143"/>
        </w:tabs>
        <w:spacing w:before="1" w:after="0"/>
        <w:rPr>
          <w:rFonts w:asciiTheme="minorHAnsi" w:hAnsiTheme="minorHAnsi" w:cstheme="minorHAnsi"/>
          <w:sz w:val="24"/>
          <w:szCs w:val="24"/>
        </w:rPr>
      </w:pPr>
      <w:r w:rsidRPr="00011C4A">
        <w:rPr>
          <w:rFonts w:asciiTheme="minorHAnsi" w:hAnsiTheme="minorHAnsi" w:cstheme="minorHAnsi"/>
          <w:sz w:val="24"/>
          <w:szCs w:val="24"/>
        </w:rPr>
        <w:t>11. DAS OBRIGAÇÕES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CONTRATADA</w:t>
      </w:r>
    </w:p>
    <w:p w14:paraId="4E948930" w14:textId="77777777" w:rsidR="00993D10" w:rsidRPr="00011C4A" w:rsidRDefault="00993D10" w:rsidP="008C5925">
      <w:pPr>
        <w:pStyle w:val="PargrafodaLista"/>
        <w:widowControl w:val="0"/>
        <w:numPr>
          <w:ilvl w:val="0"/>
          <w:numId w:val="13"/>
        </w:numPr>
        <w:tabs>
          <w:tab w:val="left" w:pos="142"/>
          <w:tab w:val="left" w:pos="567"/>
          <w:tab w:val="left" w:pos="75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 contrato deverá ser executado fielmente pela Contratada, de acordo com as normas da Lei nº 14.133/2021 (Art. 115), e responderá pelas consequências de sua inexecução total ou parcial.</w:t>
      </w:r>
    </w:p>
    <w:p w14:paraId="335FC304" w14:textId="77777777" w:rsidR="00993D10" w:rsidRPr="00011C4A" w:rsidRDefault="00993D10" w:rsidP="008C5925">
      <w:pPr>
        <w:pStyle w:val="PargrafodaLista"/>
        <w:widowControl w:val="0"/>
        <w:numPr>
          <w:ilvl w:val="0"/>
          <w:numId w:val="13"/>
        </w:numPr>
        <w:tabs>
          <w:tab w:val="left" w:pos="142"/>
          <w:tab w:val="left" w:pos="567"/>
          <w:tab w:val="left" w:pos="75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Providenciar o registro do Contrato no CREA/RR, submetendo-o a Anotação de Responsabilidade Técnica ou Registro de Responsabilidade Técnica e aprovando no prazo de 20 (vinte) dias úteis, contados da assinatura do mesmo.</w:t>
      </w:r>
    </w:p>
    <w:p w14:paraId="7BC93C5A" w14:textId="77777777" w:rsidR="00993D10" w:rsidRPr="00011C4A" w:rsidRDefault="00993D10" w:rsidP="008C5925">
      <w:pPr>
        <w:pStyle w:val="PargrafodaLista"/>
        <w:widowControl w:val="0"/>
        <w:numPr>
          <w:ilvl w:val="0"/>
          <w:numId w:val="13"/>
        </w:numPr>
        <w:tabs>
          <w:tab w:val="left" w:pos="142"/>
          <w:tab w:val="left" w:pos="567"/>
          <w:tab w:val="left" w:pos="73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Deverá apresentar, após a assinatura da Ordem de Serviço (O.S) em até 10 (dez) dias úteis, o estudo de logística e canteiro contemplando os acessos dos equipamentos e pessoas, adotando medidas de segurança; a localização, dimensionamento e detalhamento das áreas administrativas, produção e vivência; o posicionamento e detalhamento das áreas de coleta de resíduos incluindo contêineres ou similares.</w:t>
      </w:r>
    </w:p>
    <w:p w14:paraId="721D48F8" w14:textId="77777777" w:rsidR="00993D10" w:rsidRPr="00011C4A" w:rsidRDefault="00993D10" w:rsidP="008C5925">
      <w:pPr>
        <w:pStyle w:val="PargrafodaLista"/>
        <w:widowControl w:val="0"/>
        <w:numPr>
          <w:ilvl w:val="0"/>
          <w:numId w:val="13"/>
        </w:numPr>
        <w:tabs>
          <w:tab w:val="left" w:pos="142"/>
          <w:tab w:val="left" w:pos="567"/>
          <w:tab w:val="left" w:pos="77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Executar a obra/serviço nas condições de qualidade, prazo e preço estipulado no Contrato e no documento contratual, utilizando as boas técnicas do ramo, matérias primas e insumos de primeira qualidade e mão-de-obra qualificada, assumindo a administração do objeto contratado.</w:t>
      </w:r>
    </w:p>
    <w:p w14:paraId="68855118" w14:textId="77777777" w:rsidR="00993D10" w:rsidRPr="00011C4A" w:rsidRDefault="00993D10" w:rsidP="008C5925">
      <w:pPr>
        <w:pStyle w:val="PargrafodaLista"/>
        <w:widowControl w:val="0"/>
        <w:numPr>
          <w:ilvl w:val="1"/>
          <w:numId w:val="13"/>
        </w:numPr>
        <w:tabs>
          <w:tab w:val="left" w:pos="142"/>
          <w:tab w:val="left" w:pos="567"/>
          <w:tab w:val="left" w:pos="1007"/>
        </w:tabs>
        <w:autoSpaceDE w:val="0"/>
        <w:autoSpaceDN w:val="0"/>
        <w:spacing w:before="119" w:line="235" w:lineRule="auto"/>
        <w:ind w:left="142" w:right="216" w:firstLine="0"/>
        <w:jc w:val="both"/>
        <w:rPr>
          <w:rFonts w:asciiTheme="minorHAnsi" w:hAnsiTheme="minorHAnsi" w:cstheme="minorHAnsi"/>
        </w:rPr>
      </w:pPr>
      <w:proofErr w:type="gramStart"/>
      <w:r w:rsidRPr="00011C4A">
        <w:rPr>
          <w:rFonts w:asciiTheme="minorHAnsi" w:hAnsiTheme="minorHAnsi" w:cstheme="minorHAnsi"/>
        </w:rPr>
        <w:t>prestar</w:t>
      </w:r>
      <w:proofErr w:type="gramEnd"/>
      <w:r w:rsidRPr="00011C4A">
        <w:rPr>
          <w:rFonts w:asciiTheme="minorHAnsi" w:hAnsiTheme="minorHAnsi" w:cstheme="minorHAnsi"/>
        </w:rPr>
        <w:t xml:space="preserve"> os serviços dentro dos parâmetros e rotinas estabelecidos, fornecendo todos os materiais, equipamentos e utensílios em quantidade, qualidade e tecnologia adequadas, com a observância às recomendações aceitas pela boa técnica, normas e legislação.</w:t>
      </w:r>
    </w:p>
    <w:p w14:paraId="5D85016D" w14:textId="77777777" w:rsidR="00993D10" w:rsidRPr="00011C4A" w:rsidRDefault="00993D10" w:rsidP="008C5925">
      <w:pPr>
        <w:pStyle w:val="PargrafodaLista"/>
        <w:widowControl w:val="0"/>
        <w:numPr>
          <w:ilvl w:val="0"/>
          <w:numId w:val="13"/>
        </w:numPr>
        <w:tabs>
          <w:tab w:val="left" w:pos="142"/>
          <w:tab w:val="left" w:pos="567"/>
          <w:tab w:val="left" w:pos="74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Providenciar o livro “Diário de Obra”, o qual </w:t>
      </w:r>
      <w:r w:rsidRPr="00011C4A">
        <w:rPr>
          <w:rFonts w:asciiTheme="minorHAnsi" w:hAnsiTheme="minorHAnsi" w:cstheme="minorHAnsi"/>
          <w:b/>
        </w:rPr>
        <w:t xml:space="preserve">deverá </w:t>
      </w:r>
      <w:r w:rsidRPr="00011C4A">
        <w:rPr>
          <w:rFonts w:asciiTheme="minorHAnsi" w:hAnsiTheme="minorHAnsi" w:cstheme="minorHAnsi"/>
        </w:rPr>
        <w:t xml:space="preserve">ser mantido no local da obra/serviço para as anotações das ocorrências e das observações e ordens da Fiscalização (número de funcionários, de equipamentos, condições de trabalho, condições meteorológicas, serviços executados e ocorrências de outros fatos relacionados, bem como os comunicados à Fiscalização e situação das atividades em relação ao cronograma previsto </w:t>
      </w:r>
      <w:proofErr w:type="spellStart"/>
      <w:r w:rsidRPr="00011C4A">
        <w:rPr>
          <w:rFonts w:asciiTheme="minorHAnsi" w:hAnsiTheme="minorHAnsi" w:cstheme="minorHAnsi"/>
        </w:rPr>
        <w:t>etc</w:t>
      </w:r>
      <w:proofErr w:type="spellEnd"/>
      <w:r w:rsidRPr="00011C4A">
        <w:rPr>
          <w:rFonts w:asciiTheme="minorHAnsi" w:hAnsiTheme="minorHAnsi" w:cstheme="minorHAnsi"/>
        </w:rPr>
        <w:t>), devendo ser assinada pelos representantes do Contratante e Contratada.</w:t>
      </w:r>
    </w:p>
    <w:p w14:paraId="5294882A" w14:textId="77777777" w:rsidR="00993D10" w:rsidRPr="00011C4A" w:rsidRDefault="00993D10" w:rsidP="008C5925">
      <w:pPr>
        <w:pStyle w:val="PargrafodaLista"/>
        <w:widowControl w:val="0"/>
        <w:numPr>
          <w:ilvl w:val="0"/>
          <w:numId w:val="13"/>
        </w:numPr>
        <w:tabs>
          <w:tab w:val="left" w:pos="142"/>
          <w:tab w:val="left" w:pos="567"/>
          <w:tab w:val="left" w:pos="73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Cumprir as condições de execução de serviços previstas neste Projeto Básico e seus anexos, Edital e contrato, ficando passível de penalidades e até rescisão unilateral em caso de não cumprimento das etapas descritas nos mesmos.</w:t>
      </w:r>
    </w:p>
    <w:p w14:paraId="27389DBC" w14:textId="77777777" w:rsidR="00993D10" w:rsidRPr="00011C4A" w:rsidRDefault="00993D10" w:rsidP="008C5925">
      <w:pPr>
        <w:pStyle w:val="PargrafodaLista"/>
        <w:widowControl w:val="0"/>
        <w:numPr>
          <w:ilvl w:val="0"/>
          <w:numId w:val="13"/>
        </w:numPr>
        <w:tabs>
          <w:tab w:val="left" w:pos="142"/>
          <w:tab w:val="left" w:pos="567"/>
          <w:tab w:val="left" w:pos="75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 Contratada se obriga a retirar da obra, imediatamente após o recebimento da Ordem de Serviço correspondente, qualquer empregado, operário ou subordinado seu que, a critério da Fiscalização, venha demonstrar conduta nociva ou incapacidade técnica;</w:t>
      </w:r>
    </w:p>
    <w:p w14:paraId="4207ED0B" w14:textId="77777777" w:rsidR="00993D10" w:rsidRPr="00011C4A" w:rsidRDefault="00993D10" w:rsidP="008C5925">
      <w:pPr>
        <w:pStyle w:val="PargrafodaLista"/>
        <w:widowControl w:val="0"/>
        <w:numPr>
          <w:ilvl w:val="0"/>
          <w:numId w:val="13"/>
        </w:numPr>
        <w:tabs>
          <w:tab w:val="left" w:pos="142"/>
          <w:tab w:val="left" w:pos="567"/>
          <w:tab w:val="left" w:pos="74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Acatar, imediatamente, as determinações da Fiscalização no sentido de, à </w:t>
      </w:r>
      <w:proofErr w:type="spellStart"/>
      <w:r w:rsidRPr="00011C4A">
        <w:rPr>
          <w:rFonts w:asciiTheme="minorHAnsi" w:hAnsiTheme="minorHAnsi" w:cstheme="minorHAnsi"/>
        </w:rPr>
        <w:t>suas</w:t>
      </w:r>
      <w:proofErr w:type="spellEnd"/>
      <w:r w:rsidRPr="00011C4A">
        <w:rPr>
          <w:rFonts w:asciiTheme="minorHAnsi" w:hAnsiTheme="minorHAnsi" w:cstheme="minorHAnsi"/>
        </w:rPr>
        <w:t xml:space="preserve"> expensas, refazer os serviços executados com vício ou defeito e, substituir os materiais que não estiverem de acordo com as especificações contratadas.</w:t>
      </w:r>
    </w:p>
    <w:p w14:paraId="451D9E3B" w14:textId="77777777" w:rsidR="00993D10" w:rsidRPr="00011C4A" w:rsidRDefault="00993D10" w:rsidP="008C5925">
      <w:pPr>
        <w:pStyle w:val="PargrafodaLista"/>
        <w:widowControl w:val="0"/>
        <w:numPr>
          <w:ilvl w:val="0"/>
          <w:numId w:val="13"/>
        </w:numPr>
        <w:tabs>
          <w:tab w:val="left" w:pos="142"/>
          <w:tab w:val="left" w:pos="567"/>
          <w:tab w:val="left" w:pos="73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Ensejar, por todos os meios ao seu alcance, o mais amplo exercício da Fiscalização, proporcionando fácil acesso aos serviços em execução.</w:t>
      </w:r>
    </w:p>
    <w:p w14:paraId="1C4C121B" w14:textId="77777777" w:rsidR="00993D10" w:rsidRPr="00011C4A" w:rsidRDefault="00993D10" w:rsidP="008C5925">
      <w:pPr>
        <w:pStyle w:val="PargrafodaLista"/>
        <w:widowControl w:val="0"/>
        <w:numPr>
          <w:ilvl w:val="0"/>
          <w:numId w:val="13"/>
        </w:numPr>
        <w:tabs>
          <w:tab w:val="left" w:pos="142"/>
          <w:tab w:val="left" w:pos="567"/>
          <w:tab w:val="left" w:pos="93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Manter, permanentemente, no canteiro de obras, um representante autorizado, devidamente credenciado junto ao Contratante, com poderes de decisão, para deste, receber instruções.</w:t>
      </w:r>
    </w:p>
    <w:p w14:paraId="2D5F5307" w14:textId="77777777" w:rsidR="00993D10" w:rsidRPr="00011C4A" w:rsidRDefault="00993D10" w:rsidP="008C5925">
      <w:pPr>
        <w:pStyle w:val="PargrafodaLista"/>
        <w:widowControl w:val="0"/>
        <w:numPr>
          <w:ilvl w:val="0"/>
          <w:numId w:val="13"/>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Enviar o Responsável Técnico da obra para fazer visita técnica ao local dos serviços acompanhado da Fiscalização do Contratante, antes do início dos serviços.</w:t>
      </w:r>
    </w:p>
    <w:p w14:paraId="3D00F661" w14:textId="77777777" w:rsidR="00993D10" w:rsidRPr="00011C4A" w:rsidRDefault="00993D10" w:rsidP="008C5925">
      <w:pPr>
        <w:pStyle w:val="PargrafodaLista"/>
        <w:widowControl w:val="0"/>
        <w:numPr>
          <w:ilvl w:val="0"/>
          <w:numId w:val="13"/>
        </w:numPr>
        <w:tabs>
          <w:tab w:val="left" w:pos="142"/>
          <w:tab w:val="left" w:pos="567"/>
          <w:tab w:val="left" w:pos="84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Não alterar o projeto sem prévia e expressa autorização do Contratante. Manter no canteiro de obras os projetos, as especificações, os desenhos e demais documentos contratuais.</w:t>
      </w:r>
    </w:p>
    <w:p w14:paraId="68F8C1F9" w14:textId="77777777" w:rsidR="00993D10" w:rsidRPr="00011C4A" w:rsidRDefault="00993D10" w:rsidP="008C5925">
      <w:pPr>
        <w:pStyle w:val="PargrafodaLista"/>
        <w:widowControl w:val="0"/>
        <w:numPr>
          <w:ilvl w:val="0"/>
          <w:numId w:val="13"/>
        </w:numPr>
        <w:tabs>
          <w:tab w:val="left" w:pos="142"/>
          <w:tab w:val="left" w:pos="567"/>
          <w:tab w:val="left" w:pos="96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Manter</w:t>
      </w:r>
      <w:r w:rsidRPr="00011C4A">
        <w:rPr>
          <w:rFonts w:asciiTheme="minorHAnsi" w:hAnsiTheme="minorHAnsi" w:cstheme="minorHAnsi"/>
          <w:spacing w:val="80"/>
          <w:w w:val="150"/>
        </w:rPr>
        <w:t xml:space="preserve"> </w:t>
      </w:r>
      <w:r w:rsidRPr="00011C4A">
        <w:rPr>
          <w:rFonts w:asciiTheme="minorHAnsi" w:hAnsiTheme="minorHAnsi" w:cstheme="minorHAnsi"/>
        </w:rPr>
        <w:t>permanente</w:t>
      </w:r>
      <w:r w:rsidRPr="00011C4A">
        <w:rPr>
          <w:rFonts w:asciiTheme="minorHAnsi" w:hAnsiTheme="minorHAnsi" w:cstheme="minorHAnsi"/>
          <w:spacing w:val="80"/>
          <w:w w:val="150"/>
        </w:rPr>
        <w:t xml:space="preserve"> </w:t>
      </w:r>
      <w:r w:rsidRPr="00011C4A">
        <w:rPr>
          <w:rFonts w:asciiTheme="minorHAnsi" w:hAnsiTheme="minorHAnsi" w:cstheme="minorHAnsi"/>
        </w:rPr>
        <w:t>vigilância</w:t>
      </w:r>
      <w:r w:rsidRPr="00011C4A">
        <w:rPr>
          <w:rFonts w:asciiTheme="minorHAnsi" w:hAnsiTheme="minorHAnsi" w:cstheme="minorHAnsi"/>
          <w:spacing w:val="80"/>
          <w:w w:val="150"/>
        </w:rPr>
        <w:t xml:space="preserve"> </w:t>
      </w:r>
      <w:r w:rsidRPr="00011C4A">
        <w:rPr>
          <w:rFonts w:asciiTheme="minorHAnsi" w:hAnsiTheme="minorHAnsi" w:cstheme="minorHAnsi"/>
        </w:rPr>
        <w:t>do</w:t>
      </w:r>
      <w:r w:rsidRPr="00011C4A">
        <w:rPr>
          <w:rFonts w:asciiTheme="minorHAnsi" w:hAnsiTheme="minorHAnsi" w:cstheme="minorHAnsi"/>
          <w:spacing w:val="80"/>
          <w:w w:val="150"/>
        </w:rPr>
        <w:t xml:space="preserve"> </w:t>
      </w:r>
      <w:r w:rsidRPr="00011C4A">
        <w:rPr>
          <w:rFonts w:asciiTheme="minorHAnsi" w:hAnsiTheme="minorHAnsi" w:cstheme="minorHAnsi"/>
        </w:rPr>
        <w:t>canteiro</w:t>
      </w:r>
      <w:r w:rsidRPr="00011C4A">
        <w:rPr>
          <w:rFonts w:asciiTheme="minorHAnsi" w:hAnsiTheme="minorHAnsi" w:cstheme="minorHAnsi"/>
          <w:spacing w:val="80"/>
          <w:w w:val="150"/>
        </w:rPr>
        <w:t xml:space="preserve"> </w:t>
      </w:r>
      <w:r w:rsidRPr="00011C4A">
        <w:rPr>
          <w:rFonts w:asciiTheme="minorHAnsi" w:hAnsiTheme="minorHAnsi" w:cstheme="minorHAnsi"/>
        </w:rPr>
        <w:t>de</w:t>
      </w:r>
      <w:r w:rsidRPr="00011C4A">
        <w:rPr>
          <w:rFonts w:asciiTheme="minorHAnsi" w:hAnsiTheme="minorHAnsi" w:cstheme="minorHAnsi"/>
          <w:spacing w:val="80"/>
          <w:w w:val="150"/>
        </w:rPr>
        <w:t xml:space="preserve"> </w:t>
      </w:r>
      <w:r w:rsidRPr="00011C4A">
        <w:rPr>
          <w:rFonts w:asciiTheme="minorHAnsi" w:hAnsiTheme="minorHAnsi" w:cstheme="minorHAnsi"/>
        </w:rPr>
        <w:t>obras</w:t>
      </w:r>
      <w:r w:rsidRPr="00011C4A">
        <w:rPr>
          <w:rFonts w:asciiTheme="minorHAnsi" w:hAnsiTheme="minorHAnsi" w:cstheme="minorHAnsi"/>
          <w:spacing w:val="80"/>
          <w:w w:val="150"/>
        </w:rPr>
        <w:t xml:space="preserve"> </w:t>
      </w:r>
      <w:r w:rsidRPr="00011C4A">
        <w:rPr>
          <w:rFonts w:asciiTheme="minorHAnsi" w:hAnsiTheme="minorHAnsi" w:cstheme="minorHAnsi"/>
        </w:rPr>
        <w:t>até</w:t>
      </w:r>
      <w:r w:rsidRPr="00011C4A">
        <w:rPr>
          <w:rFonts w:asciiTheme="minorHAnsi" w:hAnsiTheme="minorHAnsi" w:cstheme="minorHAnsi"/>
          <w:spacing w:val="80"/>
          <w:w w:val="150"/>
        </w:rPr>
        <w:t xml:space="preserve"> </w:t>
      </w:r>
      <w:r w:rsidRPr="00011C4A">
        <w:rPr>
          <w:rFonts w:asciiTheme="minorHAnsi" w:hAnsiTheme="minorHAnsi" w:cstheme="minorHAnsi"/>
        </w:rPr>
        <w:t>a</w:t>
      </w:r>
      <w:r w:rsidRPr="00011C4A">
        <w:rPr>
          <w:rFonts w:asciiTheme="minorHAnsi" w:hAnsiTheme="minorHAnsi" w:cstheme="minorHAnsi"/>
          <w:spacing w:val="80"/>
          <w:w w:val="150"/>
        </w:rPr>
        <w:t xml:space="preserve"> </w:t>
      </w:r>
      <w:r w:rsidRPr="00011C4A">
        <w:rPr>
          <w:rFonts w:asciiTheme="minorHAnsi" w:hAnsiTheme="minorHAnsi" w:cstheme="minorHAnsi"/>
        </w:rPr>
        <w:t>entrega</w:t>
      </w:r>
      <w:r w:rsidRPr="00011C4A">
        <w:rPr>
          <w:rFonts w:asciiTheme="minorHAnsi" w:hAnsiTheme="minorHAnsi" w:cstheme="minorHAnsi"/>
          <w:spacing w:val="80"/>
          <w:w w:val="150"/>
        </w:rPr>
        <w:t xml:space="preserve"> </w:t>
      </w:r>
      <w:r w:rsidRPr="00011C4A">
        <w:rPr>
          <w:rFonts w:asciiTheme="minorHAnsi" w:hAnsiTheme="minorHAnsi" w:cstheme="minorHAnsi"/>
        </w:rPr>
        <w:t>do</w:t>
      </w:r>
      <w:r w:rsidRPr="00011C4A">
        <w:rPr>
          <w:rFonts w:asciiTheme="minorHAnsi" w:hAnsiTheme="minorHAnsi" w:cstheme="minorHAnsi"/>
          <w:spacing w:val="80"/>
          <w:w w:val="150"/>
        </w:rPr>
        <w:t xml:space="preserve"> </w:t>
      </w:r>
      <w:r w:rsidRPr="00011C4A">
        <w:rPr>
          <w:rFonts w:asciiTheme="minorHAnsi" w:hAnsiTheme="minorHAnsi" w:cstheme="minorHAnsi"/>
        </w:rPr>
        <w:t>objeto</w:t>
      </w:r>
      <w:r w:rsidRPr="00011C4A">
        <w:rPr>
          <w:rFonts w:asciiTheme="minorHAnsi" w:hAnsiTheme="minorHAnsi" w:cstheme="minorHAnsi"/>
          <w:spacing w:val="80"/>
          <w:w w:val="150"/>
        </w:rPr>
        <w:t xml:space="preserve"> </w:t>
      </w:r>
      <w:r w:rsidRPr="00011C4A">
        <w:rPr>
          <w:rFonts w:asciiTheme="minorHAnsi" w:hAnsiTheme="minorHAnsi" w:cstheme="minorHAnsi"/>
        </w:rPr>
        <w:t>contratado ao Contratante;</w:t>
      </w:r>
    </w:p>
    <w:p w14:paraId="2A366C63" w14:textId="77777777" w:rsidR="00993D10" w:rsidRPr="00011C4A" w:rsidRDefault="00993D10" w:rsidP="008C5925">
      <w:pPr>
        <w:pStyle w:val="PargrafodaLista"/>
        <w:widowControl w:val="0"/>
        <w:numPr>
          <w:ilvl w:val="0"/>
          <w:numId w:val="13"/>
        </w:numPr>
        <w:tabs>
          <w:tab w:val="left" w:pos="142"/>
          <w:tab w:val="left" w:pos="567"/>
          <w:tab w:val="left" w:pos="846"/>
        </w:tabs>
        <w:autoSpaceDE w:val="0"/>
        <w:autoSpaceDN w:val="0"/>
        <w:spacing w:before="76" w:line="235" w:lineRule="auto"/>
        <w:ind w:left="0" w:right="216" w:firstLine="0"/>
        <w:jc w:val="both"/>
        <w:rPr>
          <w:rFonts w:asciiTheme="minorHAnsi" w:hAnsiTheme="minorHAnsi" w:cstheme="minorHAnsi"/>
        </w:rPr>
      </w:pPr>
      <w:r w:rsidRPr="00011C4A">
        <w:rPr>
          <w:rFonts w:asciiTheme="minorHAnsi" w:hAnsiTheme="minorHAnsi" w:cstheme="minorHAnsi"/>
        </w:rPr>
        <w:t>Providenciar junto aos órgãos competentes, sem ônus para o Contratante, todos os registros, licenças e autorizações que forem devidas em relação à obra/serviço, e a formalização do Contrato.</w:t>
      </w:r>
    </w:p>
    <w:p w14:paraId="04E8E045" w14:textId="77777777" w:rsidR="00993D10" w:rsidRPr="00011C4A" w:rsidRDefault="00993D10" w:rsidP="008C5925">
      <w:pPr>
        <w:pStyle w:val="PargrafodaLista"/>
        <w:widowControl w:val="0"/>
        <w:numPr>
          <w:ilvl w:val="0"/>
          <w:numId w:val="13"/>
        </w:numPr>
        <w:tabs>
          <w:tab w:val="left" w:pos="142"/>
          <w:tab w:val="left" w:pos="567"/>
          <w:tab w:val="left" w:pos="84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Cumprir</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fazer</w:t>
      </w:r>
      <w:r w:rsidRPr="00011C4A">
        <w:rPr>
          <w:rFonts w:asciiTheme="minorHAnsi" w:hAnsiTheme="minorHAnsi" w:cstheme="minorHAnsi"/>
          <w:spacing w:val="-2"/>
        </w:rPr>
        <w:t xml:space="preserve"> </w:t>
      </w:r>
      <w:r w:rsidRPr="00011C4A">
        <w:rPr>
          <w:rFonts w:asciiTheme="minorHAnsi" w:hAnsiTheme="minorHAnsi" w:cstheme="minorHAnsi"/>
        </w:rPr>
        <w:t>cumprir</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obrigações</w:t>
      </w:r>
      <w:r w:rsidRPr="00011C4A">
        <w:rPr>
          <w:rFonts w:asciiTheme="minorHAnsi" w:hAnsiTheme="minorHAnsi" w:cstheme="minorHAnsi"/>
          <w:spacing w:val="-2"/>
        </w:rPr>
        <w:t xml:space="preserve"> </w:t>
      </w:r>
      <w:r w:rsidRPr="00011C4A">
        <w:rPr>
          <w:rFonts w:asciiTheme="minorHAnsi" w:hAnsiTheme="minorHAnsi" w:cstheme="minorHAnsi"/>
        </w:rPr>
        <w:t>relativas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Medicina</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6"/>
        </w:rPr>
        <w:t xml:space="preserve"> </w:t>
      </w:r>
      <w:r w:rsidRPr="00011C4A">
        <w:rPr>
          <w:rFonts w:asciiTheme="minorHAnsi" w:hAnsiTheme="minorHAnsi" w:cstheme="minorHAnsi"/>
        </w:rPr>
        <w:t>Trabalho,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acordo</w:t>
      </w:r>
      <w:r w:rsidRPr="00011C4A">
        <w:rPr>
          <w:rFonts w:asciiTheme="minorHAnsi" w:hAnsiTheme="minorHAnsi" w:cstheme="minorHAnsi"/>
          <w:spacing w:val="-2"/>
        </w:rPr>
        <w:t xml:space="preserve"> </w:t>
      </w:r>
      <w:r w:rsidRPr="00011C4A">
        <w:rPr>
          <w:rFonts w:asciiTheme="minorHAnsi" w:hAnsiTheme="minorHAnsi" w:cstheme="minorHAnsi"/>
        </w:rPr>
        <w:t>com a legislação brasileira, inclusive fornecendo todo o material e equipamentos (Inclusive EPI e EPC) necessários à execução da obra/serviço, adotando identificação para todo o seu pessoal.</w:t>
      </w:r>
    </w:p>
    <w:p w14:paraId="74F0636C" w14:textId="77777777" w:rsidR="00993D10" w:rsidRPr="00011C4A" w:rsidRDefault="00993D10" w:rsidP="008C5925">
      <w:pPr>
        <w:pStyle w:val="PargrafodaLista"/>
        <w:widowControl w:val="0"/>
        <w:numPr>
          <w:ilvl w:val="0"/>
          <w:numId w:val="13"/>
        </w:numPr>
        <w:tabs>
          <w:tab w:val="left" w:pos="142"/>
          <w:tab w:val="left" w:pos="567"/>
          <w:tab w:val="left" w:pos="88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Planejar e conduzir os trabalhos de maneira a evitar acidentes pessoais, danos ao Contratante, a terceiros ou a bens, obedecendo e cumprindo a Legislação de</w:t>
      </w:r>
      <w:r w:rsidRPr="00011C4A">
        <w:rPr>
          <w:rFonts w:asciiTheme="minorHAnsi" w:hAnsiTheme="minorHAnsi" w:cstheme="minorHAnsi"/>
          <w:spacing w:val="-5"/>
        </w:rPr>
        <w:t xml:space="preserve"> </w:t>
      </w:r>
      <w:r w:rsidRPr="00011C4A">
        <w:rPr>
          <w:rFonts w:asciiTheme="minorHAnsi" w:hAnsiTheme="minorHAnsi" w:cstheme="minorHAnsi"/>
        </w:rPr>
        <w:t>Acidente de Trabalho.</w:t>
      </w:r>
    </w:p>
    <w:p w14:paraId="45231474" w14:textId="77777777" w:rsidR="00993D10" w:rsidRPr="00011C4A" w:rsidRDefault="00993D10" w:rsidP="008C5925">
      <w:pPr>
        <w:pStyle w:val="PargrafodaLista"/>
        <w:widowControl w:val="0"/>
        <w:numPr>
          <w:ilvl w:val="0"/>
          <w:numId w:val="13"/>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Recolher,</w:t>
      </w:r>
      <w:r w:rsidRPr="00011C4A">
        <w:rPr>
          <w:rFonts w:asciiTheme="minorHAnsi" w:hAnsiTheme="minorHAnsi" w:cstheme="minorHAnsi"/>
          <w:spacing w:val="-2"/>
        </w:rPr>
        <w:t xml:space="preserve"> </w:t>
      </w:r>
      <w:r w:rsidRPr="00011C4A">
        <w:rPr>
          <w:rFonts w:asciiTheme="minorHAnsi" w:hAnsiTheme="minorHAnsi" w:cstheme="minorHAnsi"/>
        </w:rPr>
        <w:t>pontualmente</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exatamente,</w:t>
      </w:r>
      <w:r w:rsidRPr="00011C4A">
        <w:rPr>
          <w:rFonts w:asciiTheme="minorHAnsi" w:hAnsiTheme="minorHAnsi" w:cstheme="minorHAnsi"/>
          <w:spacing w:val="-2"/>
        </w:rPr>
        <w:t xml:space="preserve"> </w:t>
      </w:r>
      <w:r w:rsidRPr="00011C4A">
        <w:rPr>
          <w:rFonts w:asciiTheme="minorHAnsi" w:hAnsiTheme="minorHAnsi" w:cstheme="minorHAnsi"/>
        </w:rPr>
        <w:t>todos</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tributos</w:t>
      </w:r>
      <w:r w:rsidRPr="00011C4A">
        <w:rPr>
          <w:rFonts w:asciiTheme="minorHAnsi" w:hAnsiTheme="minorHAnsi" w:cstheme="minorHAnsi"/>
          <w:spacing w:val="-2"/>
        </w:rPr>
        <w:t xml:space="preserve"> </w:t>
      </w:r>
      <w:r w:rsidRPr="00011C4A">
        <w:rPr>
          <w:rFonts w:asciiTheme="minorHAnsi" w:hAnsiTheme="minorHAnsi" w:cstheme="minorHAnsi"/>
        </w:rPr>
        <w:t>estabelecidos</w:t>
      </w:r>
      <w:r w:rsidRPr="00011C4A">
        <w:rPr>
          <w:rFonts w:asciiTheme="minorHAnsi" w:hAnsiTheme="minorHAnsi" w:cstheme="minorHAnsi"/>
          <w:spacing w:val="-2"/>
        </w:rPr>
        <w:t xml:space="preserve"> </w:t>
      </w:r>
      <w:r w:rsidRPr="00011C4A">
        <w:rPr>
          <w:rFonts w:asciiTheme="minorHAnsi" w:hAnsiTheme="minorHAnsi" w:cstheme="minorHAnsi"/>
        </w:rPr>
        <w:t>por</w:t>
      </w:r>
      <w:r w:rsidRPr="00011C4A">
        <w:rPr>
          <w:rFonts w:asciiTheme="minorHAnsi" w:hAnsiTheme="minorHAnsi" w:cstheme="minorHAnsi"/>
          <w:spacing w:val="-2"/>
        </w:rPr>
        <w:t xml:space="preserve"> </w:t>
      </w:r>
      <w:r w:rsidRPr="00011C4A">
        <w:rPr>
          <w:rFonts w:asciiTheme="minorHAnsi" w:hAnsiTheme="minorHAnsi" w:cstheme="minorHAnsi"/>
        </w:rPr>
        <w:t>lei,</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está</w:t>
      </w:r>
      <w:r w:rsidRPr="00011C4A">
        <w:rPr>
          <w:rFonts w:asciiTheme="minorHAnsi" w:hAnsiTheme="minorHAnsi" w:cstheme="minorHAnsi"/>
          <w:spacing w:val="-2"/>
        </w:rPr>
        <w:t xml:space="preserve"> </w:t>
      </w:r>
      <w:r w:rsidRPr="00011C4A">
        <w:rPr>
          <w:rFonts w:asciiTheme="minorHAnsi" w:hAnsiTheme="minorHAnsi" w:cstheme="minorHAnsi"/>
        </w:rPr>
        <w:t>obrigada</w:t>
      </w:r>
      <w:r w:rsidRPr="00011C4A">
        <w:rPr>
          <w:rFonts w:asciiTheme="minorHAnsi" w:hAnsiTheme="minorHAnsi" w:cstheme="minorHAnsi"/>
          <w:spacing w:val="-2"/>
        </w:rPr>
        <w:t xml:space="preserve"> </w:t>
      </w:r>
      <w:r w:rsidRPr="00011C4A">
        <w:rPr>
          <w:rFonts w:asciiTheme="minorHAnsi" w:hAnsiTheme="minorHAnsi" w:cstheme="minorHAnsi"/>
        </w:rPr>
        <w:t xml:space="preserve">por força do futuro Contrato, respondendo pelos que vierem a ser criados ou majorados sob a sua </w:t>
      </w:r>
      <w:r w:rsidRPr="00011C4A">
        <w:rPr>
          <w:rFonts w:asciiTheme="minorHAnsi" w:hAnsiTheme="minorHAnsi" w:cstheme="minorHAnsi"/>
          <w:spacing w:val="-2"/>
        </w:rPr>
        <w:t>responsabilidade.</w:t>
      </w:r>
    </w:p>
    <w:p w14:paraId="6DD48778" w14:textId="77777777" w:rsidR="00993D10" w:rsidRPr="00011C4A" w:rsidRDefault="00993D10" w:rsidP="008C5925">
      <w:pPr>
        <w:pStyle w:val="PargrafodaLista"/>
        <w:widowControl w:val="0"/>
        <w:numPr>
          <w:ilvl w:val="0"/>
          <w:numId w:val="13"/>
        </w:numPr>
        <w:tabs>
          <w:tab w:val="left" w:pos="142"/>
          <w:tab w:val="left" w:pos="567"/>
          <w:tab w:val="left" w:pos="84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Arcar com todo o ônus referente a testes, ensaios e demais provas exigidas por normas técnicas para a boa execução do objeto contratado, obedecendo às Normas Técnicas em vigor que se aplicam ao serviço contratado, conforme o imposto pelo Código de Defesa do Consumidor, em caso de descumprimento submetendo-se às penalidades nele previstas.</w:t>
      </w:r>
    </w:p>
    <w:p w14:paraId="0D5E04ED" w14:textId="77777777" w:rsidR="00993D10" w:rsidRPr="00011C4A" w:rsidRDefault="00993D10" w:rsidP="008C5925">
      <w:pPr>
        <w:pStyle w:val="PargrafodaLista"/>
        <w:widowControl w:val="0"/>
        <w:numPr>
          <w:ilvl w:val="0"/>
          <w:numId w:val="13"/>
        </w:numPr>
        <w:tabs>
          <w:tab w:val="left" w:pos="142"/>
          <w:tab w:val="left" w:pos="567"/>
          <w:tab w:val="left" w:pos="962"/>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Para a perfeita execução dos serviços, a Contratada deverá disponibilizar os materiais, equipamentos, ferramentas e utensílios necessários, nas quantidades estimadas e qualidades estabelecidas em memorial descritivo com especificações determinadas, promovendo sua substituição quando</w:t>
      </w:r>
      <w:r w:rsidRPr="00011C4A">
        <w:rPr>
          <w:rFonts w:asciiTheme="minorHAnsi" w:hAnsiTheme="minorHAnsi" w:cstheme="minorHAnsi"/>
          <w:spacing w:val="40"/>
        </w:rPr>
        <w:t xml:space="preserve"> </w:t>
      </w:r>
      <w:r w:rsidRPr="00011C4A">
        <w:rPr>
          <w:rFonts w:asciiTheme="minorHAnsi" w:hAnsiTheme="minorHAnsi" w:cstheme="minorHAnsi"/>
          <w:spacing w:val="-2"/>
        </w:rPr>
        <w:t>necessário.</w:t>
      </w:r>
    </w:p>
    <w:p w14:paraId="6AEFB529" w14:textId="77777777" w:rsidR="00993D10" w:rsidRPr="00011C4A" w:rsidRDefault="00993D10" w:rsidP="008C5925">
      <w:pPr>
        <w:pStyle w:val="PargrafodaLista"/>
        <w:widowControl w:val="0"/>
        <w:numPr>
          <w:ilvl w:val="0"/>
          <w:numId w:val="13"/>
        </w:numPr>
        <w:tabs>
          <w:tab w:val="left" w:pos="142"/>
          <w:tab w:val="left" w:pos="567"/>
          <w:tab w:val="left" w:pos="869"/>
        </w:tabs>
        <w:autoSpaceDE w:val="0"/>
        <w:autoSpaceDN w:val="0"/>
        <w:spacing w:before="118" w:line="235" w:lineRule="auto"/>
        <w:ind w:left="0" w:right="217" w:firstLine="0"/>
        <w:jc w:val="both"/>
        <w:rPr>
          <w:rFonts w:asciiTheme="minorHAnsi" w:hAnsiTheme="minorHAnsi" w:cstheme="minorHAnsi"/>
        </w:rPr>
      </w:pPr>
      <w:r w:rsidRPr="00011C4A">
        <w:rPr>
          <w:rFonts w:asciiTheme="minorHAnsi" w:hAnsiTheme="minorHAnsi" w:cstheme="minorHAnsi"/>
        </w:rPr>
        <w:t>Responder integralmente, em qualquer caso, por todos os danos e prejuízos de qualquer natureza, causados ao Contratante ou à terceiros, por seus empregados ou serviços.</w:t>
      </w:r>
    </w:p>
    <w:p w14:paraId="0905E786" w14:textId="77777777" w:rsidR="00993D10" w:rsidRPr="00011C4A" w:rsidRDefault="00993D10" w:rsidP="008C5925">
      <w:pPr>
        <w:pStyle w:val="PargrafodaLista"/>
        <w:widowControl w:val="0"/>
        <w:numPr>
          <w:ilvl w:val="0"/>
          <w:numId w:val="13"/>
        </w:numPr>
        <w:tabs>
          <w:tab w:val="left" w:pos="142"/>
          <w:tab w:val="left" w:pos="567"/>
          <w:tab w:val="left" w:pos="87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Entregar a obra/serviço concluída, livre e desembaraçada de quaisquer materiais e equipamentos desnecessários, ou entulhos, inclusive a limpeza das áreas adjacentes.</w:t>
      </w:r>
    </w:p>
    <w:p w14:paraId="428FBC72" w14:textId="77777777" w:rsidR="00993D10" w:rsidRPr="00011C4A" w:rsidRDefault="00993D10" w:rsidP="008C5925">
      <w:pPr>
        <w:pStyle w:val="PargrafodaLista"/>
        <w:widowControl w:val="0"/>
        <w:numPr>
          <w:ilvl w:val="0"/>
          <w:numId w:val="13"/>
        </w:numPr>
        <w:tabs>
          <w:tab w:val="left" w:pos="142"/>
          <w:tab w:val="left" w:pos="567"/>
          <w:tab w:val="left" w:pos="90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Manter durante toda a execução do contrato, em compatibilidade com as obrigações por ele assumidas, todas as condições de habilitação (Art. 62 a 70, da Lei nº 14.133/2021), e qualificação exigidas na licitação e de acordo com os termos da proposta.</w:t>
      </w:r>
    </w:p>
    <w:p w14:paraId="1F3D472B" w14:textId="77777777" w:rsidR="00993D10" w:rsidRPr="00011C4A" w:rsidRDefault="00993D10" w:rsidP="008C5925">
      <w:pPr>
        <w:pStyle w:val="PargrafodaLista"/>
        <w:widowControl w:val="0"/>
        <w:numPr>
          <w:ilvl w:val="0"/>
          <w:numId w:val="13"/>
        </w:numPr>
        <w:tabs>
          <w:tab w:val="left" w:pos="142"/>
          <w:tab w:val="left" w:pos="567"/>
          <w:tab w:val="left" w:pos="89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Fornecer os materiais e/ou serviços conforme as exigências específicas no Projeto Básico, em perfeitas condições de utilização.</w:t>
      </w:r>
    </w:p>
    <w:p w14:paraId="0CE009BA" w14:textId="77777777" w:rsidR="00993D10" w:rsidRPr="00011C4A" w:rsidRDefault="00993D10" w:rsidP="008C5925">
      <w:pPr>
        <w:pStyle w:val="PargrafodaLista"/>
        <w:widowControl w:val="0"/>
        <w:numPr>
          <w:ilvl w:val="0"/>
          <w:numId w:val="13"/>
        </w:numPr>
        <w:tabs>
          <w:tab w:val="left" w:pos="142"/>
          <w:tab w:val="left" w:pos="567"/>
          <w:tab w:val="left" w:pos="85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Será de inteira responsabilidade da empresa Contratada, a sinalização da obra durante o período de </w:t>
      </w:r>
      <w:r w:rsidRPr="00011C4A">
        <w:rPr>
          <w:rFonts w:asciiTheme="minorHAnsi" w:hAnsiTheme="minorHAnsi" w:cstheme="minorHAnsi"/>
          <w:spacing w:val="-2"/>
        </w:rPr>
        <w:t>execução.</w:t>
      </w:r>
    </w:p>
    <w:p w14:paraId="09E1D487" w14:textId="77777777" w:rsidR="00993D10" w:rsidRPr="00011C4A" w:rsidRDefault="00993D10" w:rsidP="008C5925">
      <w:pPr>
        <w:pStyle w:val="PargrafodaLista"/>
        <w:widowControl w:val="0"/>
        <w:numPr>
          <w:ilvl w:val="0"/>
          <w:numId w:val="13"/>
        </w:numPr>
        <w:tabs>
          <w:tab w:val="left" w:pos="142"/>
          <w:tab w:val="left" w:pos="567"/>
          <w:tab w:val="left" w:pos="88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Todas as etapas previstas neste projeto para execução da obra deverão seguir rigorosamente as normas técnicas vigentes e peças técnicas anexas, visando a garantia de uma boa execução dos serviços.</w:t>
      </w:r>
    </w:p>
    <w:p w14:paraId="37A2FC1C" w14:textId="77777777" w:rsidR="00993D10" w:rsidRPr="00011C4A" w:rsidRDefault="00993D10" w:rsidP="008C5925">
      <w:pPr>
        <w:pStyle w:val="PargrafodaLista"/>
        <w:widowControl w:val="0"/>
        <w:numPr>
          <w:ilvl w:val="0"/>
          <w:numId w:val="13"/>
        </w:numPr>
        <w:tabs>
          <w:tab w:val="left" w:pos="142"/>
          <w:tab w:val="left" w:pos="567"/>
          <w:tab w:val="left" w:pos="86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Deverão ser utilizados equipamentos e mão de obra, conforme previstos nas composições unitárias de preço constantes nos anexos deste projeto, visando o total atendimento as produções ali previstas para execução de cada serviço constante, para que a obra/serviços possa ser executada em total acordo com os critérios aqui estabelecidos.</w:t>
      </w:r>
    </w:p>
    <w:p w14:paraId="7F411A4D" w14:textId="77777777" w:rsidR="00993D10" w:rsidRPr="00011C4A" w:rsidRDefault="00993D10" w:rsidP="008C5925">
      <w:pPr>
        <w:pStyle w:val="PargrafodaLista"/>
        <w:widowControl w:val="0"/>
        <w:numPr>
          <w:ilvl w:val="0"/>
          <w:numId w:val="13"/>
        </w:numPr>
        <w:tabs>
          <w:tab w:val="left" w:pos="142"/>
          <w:tab w:val="left" w:pos="567"/>
          <w:tab w:val="left" w:pos="84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será</w:t>
      </w:r>
      <w:r w:rsidRPr="00011C4A">
        <w:rPr>
          <w:rFonts w:asciiTheme="minorHAnsi" w:hAnsiTheme="minorHAnsi" w:cstheme="minorHAnsi"/>
          <w:spacing w:val="-2"/>
        </w:rPr>
        <w:t xml:space="preserve"> </w:t>
      </w:r>
      <w:r w:rsidRPr="00011C4A">
        <w:rPr>
          <w:rFonts w:asciiTheme="minorHAnsi" w:hAnsiTheme="minorHAnsi" w:cstheme="minorHAnsi"/>
        </w:rPr>
        <w:t>obrigada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reparar,</w:t>
      </w:r>
      <w:r w:rsidRPr="00011C4A">
        <w:rPr>
          <w:rFonts w:asciiTheme="minorHAnsi" w:hAnsiTheme="minorHAnsi" w:cstheme="minorHAnsi"/>
          <w:spacing w:val="-2"/>
        </w:rPr>
        <w:t xml:space="preserve"> </w:t>
      </w:r>
      <w:r w:rsidRPr="00011C4A">
        <w:rPr>
          <w:rFonts w:asciiTheme="minorHAnsi" w:hAnsiTheme="minorHAnsi" w:cstheme="minorHAnsi"/>
        </w:rPr>
        <w:t>corrigir,</w:t>
      </w:r>
      <w:r w:rsidRPr="00011C4A">
        <w:rPr>
          <w:rFonts w:asciiTheme="minorHAnsi" w:hAnsiTheme="minorHAnsi" w:cstheme="minorHAnsi"/>
          <w:spacing w:val="-2"/>
        </w:rPr>
        <w:t xml:space="preserve"> </w:t>
      </w:r>
      <w:r w:rsidRPr="00011C4A">
        <w:rPr>
          <w:rFonts w:asciiTheme="minorHAnsi" w:hAnsiTheme="minorHAnsi" w:cstheme="minorHAnsi"/>
        </w:rPr>
        <w:t>remover,</w:t>
      </w:r>
      <w:r w:rsidRPr="00011C4A">
        <w:rPr>
          <w:rFonts w:asciiTheme="minorHAnsi" w:hAnsiTheme="minorHAnsi" w:cstheme="minorHAnsi"/>
          <w:spacing w:val="-2"/>
        </w:rPr>
        <w:t xml:space="preserve"> </w:t>
      </w:r>
      <w:r w:rsidRPr="00011C4A">
        <w:rPr>
          <w:rFonts w:asciiTheme="minorHAnsi" w:hAnsiTheme="minorHAnsi" w:cstheme="minorHAnsi"/>
        </w:rPr>
        <w:t>reconstruir</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substituir,</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suas</w:t>
      </w:r>
      <w:r w:rsidRPr="00011C4A">
        <w:rPr>
          <w:rFonts w:asciiTheme="minorHAnsi" w:hAnsiTheme="minorHAnsi" w:cstheme="minorHAnsi"/>
          <w:spacing w:val="-2"/>
        </w:rPr>
        <w:t xml:space="preserve"> </w:t>
      </w:r>
      <w:r w:rsidRPr="00011C4A">
        <w:rPr>
          <w:rFonts w:asciiTheme="minorHAnsi" w:hAnsiTheme="minorHAnsi" w:cstheme="minorHAnsi"/>
        </w:rPr>
        <w:t>expensas,</w:t>
      </w:r>
      <w:r w:rsidRPr="00011C4A">
        <w:rPr>
          <w:rFonts w:asciiTheme="minorHAnsi" w:hAnsiTheme="minorHAnsi" w:cstheme="minorHAnsi"/>
          <w:spacing w:val="-2"/>
        </w:rPr>
        <w:t xml:space="preserve"> </w:t>
      </w:r>
      <w:r w:rsidRPr="00011C4A">
        <w:rPr>
          <w:rFonts w:asciiTheme="minorHAnsi" w:hAnsiTheme="minorHAnsi" w:cstheme="minorHAnsi"/>
        </w:rPr>
        <w:t>no total ou em parte, o objeto do contrato em que se verificarem vícios, defeitos ou incorreções resultantes de sua execução ou de materiais nela empregados, conforme art. 119, da Lei nº 14.133/2021.</w:t>
      </w:r>
    </w:p>
    <w:p w14:paraId="7F9AFA27" w14:textId="77777777" w:rsidR="00993D10" w:rsidRPr="00011C4A" w:rsidRDefault="00993D10" w:rsidP="008C5925">
      <w:pPr>
        <w:pStyle w:val="PargrafodaLista"/>
        <w:widowControl w:val="0"/>
        <w:numPr>
          <w:ilvl w:val="0"/>
          <w:numId w:val="13"/>
        </w:numPr>
        <w:tabs>
          <w:tab w:val="left" w:pos="142"/>
          <w:tab w:val="left" w:pos="567"/>
          <w:tab w:val="left" w:pos="85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Contratada será responsável pelos danos causados diretamente à</w:t>
      </w:r>
      <w:r w:rsidRPr="00011C4A">
        <w:rPr>
          <w:rFonts w:asciiTheme="minorHAnsi" w:hAnsiTheme="minorHAnsi" w:cstheme="minorHAnsi"/>
          <w:spacing w:val="-6"/>
        </w:rPr>
        <w:t xml:space="preserve"> </w:t>
      </w:r>
      <w:r w:rsidRPr="00011C4A">
        <w:rPr>
          <w:rFonts w:asciiTheme="minorHAnsi" w:hAnsiTheme="minorHAnsi" w:cstheme="minorHAnsi"/>
        </w:rPr>
        <w:t>Administração ou a terceiros em razão da execução do contrato, e não excluirá nem reduzirá essa responsabilidade a fiscalização ou o acompanhamento pelo contratante. (Art. 120, da Lei nº 14.133/2021)</w:t>
      </w:r>
    </w:p>
    <w:p w14:paraId="777B9696" w14:textId="77777777" w:rsidR="00993D10" w:rsidRPr="00011C4A" w:rsidRDefault="00993D10" w:rsidP="008C5925">
      <w:pPr>
        <w:pStyle w:val="PargrafodaLista"/>
        <w:widowControl w:val="0"/>
        <w:numPr>
          <w:ilvl w:val="0"/>
          <w:numId w:val="13"/>
        </w:numPr>
        <w:tabs>
          <w:tab w:val="left" w:pos="142"/>
          <w:tab w:val="left" w:pos="567"/>
          <w:tab w:val="left" w:pos="84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Responsabilizar-se</w:t>
      </w:r>
      <w:r w:rsidRPr="00011C4A">
        <w:rPr>
          <w:rFonts w:asciiTheme="minorHAnsi" w:hAnsiTheme="minorHAnsi" w:cstheme="minorHAnsi"/>
          <w:spacing w:val="-2"/>
        </w:rPr>
        <w:t xml:space="preserve"> </w:t>
      </w:r>
      <w:r w:rsidRPr="00011C4A">
        <w:rPr>
          <w:rFonts w:asciiTheme="minorHAnsi" w:hAnsiTheme="minorHAnsi" w:cstheme="minorHAnsi"/>
        </w:rPr>
        <w:t>pelos</w:t>
      </w:r>
      <w:r w:rsidRPr="00011C4A">
        <w:rPr>
          <w:rFonts w:asciiTheme="minorHAnsi" w:hAnsiTheme="minorHAnsi" w:cstheme="minorHAnsi"/>
          <w:spacing w:val="-2"/>
        </w:rPr>
        <w:t xml:space="preserve"> </w:t>
      </w:r>
      <w:r w:rsidRPr="00011C4A">
        <w:rPr>
          <w:rFonts w:asciiTheme="minorHAnsi" w:hAnsiTheme="minorHAnsi" w:cstheme="minorHAnsi"/>
        </w:rPr>
        <w:t>vícios</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danos</w:t>
      </w:r>
      <w:r w:rsidRPr="00011C4A">
        <w:rPr>
          <w:rFonts w:asciiTheme="minorHAnsi" w:hAnsiTheme="minorHAnsi" w:cstheme="minorHAnsi"/>
          <w:spacing w:val="-2"/>
        </w:rPr>
        <w:t xml:space="preserve"> </w:t>
      </w:r>
      <w:r w:rsidRPr="00011C4A">
        <w:rPr>
          <w:rFonts w:asciiTheme="minorHAnsi" w:hAnsiTheme="minorHAnsi" w:cstheme="minorHAnsi"/>
        </w:rPr>
        <w:t>decorrentes</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execução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objeto,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acordo</w:t>
      </w:r>
      <w:r w:rsidRPr="00011C4A">
        <w:rPr>
          <w:rFonts w:asciiTheme="minorHAnsi" w:hAnsiTheme="minorHAnsi" w:cstheme="minorHAnsi"/>
          <w:spacing w:val="-2"/>
        </w:rPr>
        <w:t xml:space="preserve"> </w:t>
      </w:r>
      <w:r w:rsidRPr="00011C4A">
        <w:rPr>
          <w:rFonts w:asciiTheme="minorHAnsi" w:hAnsiTheme="minorHAnsi" w:cstheme="minorHAnsi"/>
        </w:rPr>
        <w:t>com</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artigos 14 e 17 a 27, do Código de Defesa do Consumidor (Lei nº 8.078, de 1990), ficando a Contratante autorizada a descontar da garantia prestada, conforme previsão no Edital, ou dos pagamentos devidos à Contratada, o valor correspondente aos danos sofridos.</w:t>
      </w:r>
    </w:p>
    <w:p w14:paraId="5B4CF266" w14:textId="4606A404" w:rsidR="00993D10" w:rsidRPr="00011C4A" w:rsidRDefault="00993D10" w:rsidP="00011C4A">
      <w:pPr>
        <w:pStyle w:val="PargrafodaLista"/>
        <w:tabs>
          <w:tab w:val="left" w:pos="142"/>
          <w:tab w:val="left" w:pos="567"/>
          <w:tab w:val="left" w:pos="1523"/>
        </w:tabs>
        <w:spacing w:before="72" w:line="235" w:lineRule="auto"/>
        <w:ind w:left="142"/>
        <w:jc w:val="both"/>
        <w:rPr>
          <w:rFonts w:asciiTheme="minorHAnsi" w:hAnsiTheme="minorHAnsi" w:cstheme="minorHAnsi"/>
        </w:rPr>
      </w:pPr>
      <w:r w:rsidRPr="00011C4A">
        <w:rPr>
          <w:rFonts w:asciiTheme="minorHAnsi" w:hAnsiTheme="minorHAnsi" w:cstheme="minorHAnsi"/>
        </w:rPr>
        <w:t xml:space="preserve">11.30.1. A responsabilidade de que trata o </w:t>
      </w:r>
      <w:r w:rsidR="00C017F0" w:rsidRPr="00011C4A">
        <w:rPr>
          <w:rFonts w:asciiTheme="minorHAnsi" w:hAnsiTheme="minorHAnsi" w:cstheme="minorHAnsi"/>
        </w:rPr>
        <w:t>i</w:t>
      </w:r>
      <w:r w:rsidRPr="00011C4A">
        <w:rPr>
          <w:rFonts w:asciiTheme="minorHAnsi" w:hAnsiTheme="minorHAnsi" w:cstheme="minorHAnsi"/>
        </w:rPr>
        <w:t>tem anterior inclui a reparação por todo e qualquer dano causado</w:t>
      </w:r>
      <w:r w:rsidRPr="00011C4A">
        <w:rPr>
          <w:rFonts w:asciiTheme="minorHAnsi" w:hAnsiTheme="minorHAnsi" w:cstheme="minorHAnsi"/>
          <w:spacing w:val="5"/>
        </w:rPr>
        <w:t xml:space="preserve"> </w:t>
      </w:r>
      <w:r w:rsidRPr="00011C4A">
        <w:rPr>
          <w:rFonts w:asciiTheme="minorHAnsi" w:hAnsiTheme="minorHAnsi" w:cstheme="minorHAnsi"/>
        </w:rPr>
        <w:t>à</w:t>
      </w:r>
      <w:r w:rsidRPr="00011C4A">
        <w:rPr>
          <w:rFonts w:asciiTheme="minorHAnsi" w:hAnsiTheme="minorHAnsi" w:cstheme="minorHAnsi"/>
          <w:spacing w:val="-9"/>
        </w:rPr>
        <w:t xml:space="preserve"> </w:t>
      </w:r>
      <w:r w:rsidRPr="00011C4A">
        <w:rPr>
          <w:rFonts w:asciiTheme="minorHAnsi" w:hAnsiTheme="minorHAnsi" w:cstheme="minorHAnsi"/>
        </w:rPr>
        <w:t>Administração</w:t>
      </w:r>
      <w:r w:rsidRPr="00011C4A">
        <w:rPr>
          <w:rFonts w:asciiTheme="minorHAnsi" w:hAnsiTheme="minorHAnsi" w:cstheme="minorHAnsi"/>
          <w:spacing w:val="5"/>
        </w:rPr>
        <w:t xml:space="preserve"> </w:t>
      </w:r>
      <w:r w:rsidRPr="00011C4A">
        <w:rPr>
          <w:rFonts w:asciiTheme="minorHAnsi" w:hAnsiTheme="minorHAnsi" w:cstheme="minorHAnsi"/>
        </w:rPr>
        <w:t>Pública,</w:t>
      </w:r>
      <w:r w:rsidRPr="00011C4A">
        <w:rPr>
          <w:rFonts w:asciiTheme="minorHAnsi" w:hAnsiTheme="minorHAnsi" w:cstheme="minorHAnsi"/>
          <w:spacing w:val="5"/>
        </w:rPr>
        <w:t xml:space="preserve"> </w:t>
      </w:r>
      <w:r w:rsidRPr="00011C4A">
        <w:rPr>
          <w:rFonts w:asciiTheme="minorHAnsi" w:hAnsiTheme="minorHAnsi" w:cstheme="minorHAnsi"/>
        </w:rPr>
        <w:t>devendo,</w:t>
      </w:r>
      <w:r w:rsidRPr="00011C4A">
        <w:rPr>
          <w:rFonts w:asciiTheme="minorHAnsi" w:hAnsiTheme="minorHAnsi" w:cstheme="minorHAnsi"/>
          <w:spacing w:val="5"/>
        </w:rPr>
        <w:t xml:space="preserve"> </w:t>
      </w:r>
      <w:r w:rsidRPr="00011C4A">
        <w:rPr>
          <w:rFonts w:asciiTheme="minorHAnsi" w:hAnsiTheme="minorHAnsi" w:cstheme="minorHAnsi"/>
        </w:rPr>
        <w:t>em</w:t>
      </w:r>
      <w:r w:rsidRPr="00011C4A">
        <w:rPr>
          <w:rFonts w:asciiTheme="minorHAnsi" w:hAnsiTheme="minorHAnsi" w:cstheme="minorHAnsi"/>
          <w:spacing w:val="5"/>
        </w:rPr>
        <w:t xml:space="preserve"> </w:t>
      </w:r>
      <w:r w:rsidRPr="00011C4A">
        <w:rPr>
          <w:rFonts w:asciiTheme="minorHAnsi" w:hAnsiTheme="minorHAnsi" w:cstheme="minorHAnsi"/>
        </w:rPr>
        <w:t>qualquer</w:t>
      </w:r>
      <w:r w:rsidRPr="00011C4A">
        <w:rPr>
          <w:rFonts w:asciiTheme="minorHAnsi" w:hAnsiTheme="minorHAnsi" w:cstheme="minorHAnsi"/>
          <w:spacing w:val="5"/>
        </w:rPr>
        <w:t xml:space="preserve"> </w:t>
      </w:r>
      <w:r w:rsidRPr="00011C4A">
        <w:rPr>
          <w:rFonts w:asciiTheme="minorHAnsi" w:hAnsiTheme="minorHAnsi" w:cstheme="minorHAnsi"/>
        </w:rPr>
        <w:t>caso,</w:t>
      </w:r>
      <w:r w:rsidRPr="00011C4A">
        <w:rPr>
          <w:rFonts w:asciiTheme="minorHAnsi" w:hAnsiTheme="minorHAnsi" w:cstheme="minorHAnsi"/>
          <w:spacing w:val="5"/>
        </w:rPr>
        <w:t xml:space="preserve"> </w:t>
      </w:r>
      <w:r w:rsidRPr="00011C4A">
        <w:rPr>
          <w:rFonts w:asciiTheme="minorHAnsi" w:hAnsiTheme="minorHAnsi" w:cstheme="minorHAnsi"/>
        </w:rPr>
        <w:t>a</w:t>
      </w:r>
      <w:r w:rsidRPr="00011C4A">
        <w:rPr>
          <w:rFonts w:asciiTheme="minorHAnsi" w:hAnsiTheme="minorHAnsi" w:cstheme="minorHAnsi"/>
          <w:spacing w:val="5"/>
        </w:rPr>
        <w:t xml:space="preserve"> </w:t>
      </w:r>
      <w:r w:rsidRPr="00011C4A">
        <w:rPr>
          <w:rFonts w:asciiTheme="minorHAnsi" w:hAnsiTheme="minorHAnsi" w:cstheme="minorHAnsi"/>
        </w:rPr>
        <w:t>Contratada</w:t>
      </w:r>
      <w:r w:rsidRPr="00011C4A">
        <w:rPr>
          <w:rFonts w:asciiTheme="minorHAnsi" w:hAnsiTheme="minorHAnsi" w:cstheme="minorHAnsi"/>
          <w:spacing w:val="5"/>
        </w:rPr>
        <w:t xml:space="preserve"> </w:t>
      </w:r>
      <w:r w:rsidRPr="00011C4A">
        <w:rPr>
          <w:rFonts w:asciiTheme="minorHAnsi" w:hAnsiTheme="minorHAnsi" w:cstheme="minorHAnsi"/>
        </w:rPr>
        <w:t>ressarcir</w:t>
      </w:r>
      <w:r w:rsidRPr="00011C4A">
        <w:rPr>
          <w:rFonts w:asciiTheme="minorHAnsi" w:hAnsiTheme="minorHAnsi" w:cstheme="minorHAnsi"/>
          <w:spacing w:val="5"/>
        </w:rPr>
        <w:t xml:space="preserve"> </w:t>
      </w:r>
      <w:r w:rsidRPr="00011C4A">
        <w:rPr>
          <w:rFonts w:asciiTheme="minorHAnsi" w:hAnsiTheme="minorHAnsi" w:cstheme="minorHAnsi"/>
        </w:rPr>
        <w:t>imediatamente</w:t>
      </w:r>
      <w:r w:rsidRPr="00011C4A">
        <w:rPr>
          <w:rFonts w:asciiTheme="minorHAnsi" w:hAnsiTheme="minorHAnsi" w:cstheme="minorHAnsi"/>
          <w:spacing w:val="5"/>
        </w:rPr>
        <w:t xml:space="preserve"> </w:t>
      </w:r>
      <w:r w:rsidRPr="00011C4A">
        <w:rPr>
          <w:rFonts w:asciiTheme="minorHAnsi" w:hAnsiTheme="minorHAnsi" w:cstheme="minorHAnsi"/>
          <w:spacing w:val="-10"/>
        </w:rPr>
        <w:t xml:space="preserve">a </w:t>
      </w:r>
      <w:r w:rsidRPr="00011C4A">
        <w:rPr>
          <w:rFonts w:asciiTheme="minorHAnsi" w:hAnsiTheme="minorHAnsi" w:cstheme="minorHAnsi"/>
        </w:rPr>
        <w:t xml:space="preserve">Administração em sua </w:t>
      </w:r>
      <w:r w:rsidRPr="00011C4A">
        <w:rPr>
          <w:rFonts w:asciiTheme="minorHAnsi" w:hAnsiTheme="minorHAnsi" w:cstheme="minorHAnsi"/>
          <w:spacing w:val="-2"/>
        </w:rPr>
        <w:t>integralidade.</w:t>
      </w:r>
    </w:p>
    <w:p w14:paraId="31FC2146" w14:textId="77777777" w:rsidR="00993D10" w:rsidRPr="00011C4A" w:rsidRDefault="00993D10" w:rsidP="008C5925">
      <w:pPr>
        <w:pStyle w:val="PargrafodaLista"/>
        <w:widowControl w:val="0"/>
        <w:numPr>
          <w:ilvl w:val="0"/>
          <w:numId w:val="13"/>
        </w:numPr>
        <w:tabs>
          <w:tab w:val="left" w:pos="142"/>
          <w:tab w:val="left" w:pos="567"/>
          <w:tab w:val="left" w:pos="90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Utilizar empregados habilitados e com conhecimentos básicos do objeto a ser executado, em conformidade com as normas e determinações em vigor.</w:t>
      </w:r>
    </w:p>
    <w:p w14:paraId="6CEB3FEF" w14:textId="77777777" w:rsidR="00993D10" w:rsidRPr="00011C4A" w:rsidRDefault="00993D10" w:rsidP="008C5925">
      <w:pPr>
        <w:pStyle w:val="PargrafodaLista"/>
        <w:widowControl w:val="0"/>
        <w:numPr>
          <w:ilvl w:val="0"/>
          <w:numId w:val="13"/>
        </w:numPr>
        <w:tabs>
          <w:tab w:val="left" w:pos="142"/>
          <w:tab w:val="left" w:pos="567"/>
          <w:tab w:val="left" w:pos="84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 xml:space="preserve">Contratada </w:t>
      </w:r>
      <w:r w:rsidRPr="00011C4A">
        <w:rPr>
          <w:rFonts w:asciiTheme="minorHAnsi" w:hAnsiTheme="minorHAnsi" w:cstheme="minorHAnsi"/>
          <w:b/>
        </w:rPr>
        <w:t xml:space="preserve">não poderá </w:t>
      </w:r>
      <w:r w:rsidRPr="00011C4A">
        <w:rPr>
          <w:rFonts w:asciiTheme="minorHAnsi" w:hAnsiTheme="minorHAnsi" w:cstheme="minorHAnsi"/>
        </w:rPr>
        <w:t>contratar parentes (até o terceiro grau) de dirigente do órgão ou entidade contratante ou de agente público que desempenhe função na licitação ou atue na fiscalização ou na gestão do contrato. Não poderão também participar da execução do objeto do certame as pessoas descritas no art. 9º da Lei nº 14.133/2021.</w:t>
      </w:r>
    </w:p>
    <w:p w14:paraId="18009B3A" w14:textId="77777777" w:rsidR="00993D10" w:rsidRPr="00011C4A" w:rsidRDefault="00993D10" w:rsidP="008C5925">
      <w:pPr>
        <w:pStyle w:val="PargrafodaLista"/>
        <w:widowControl w:val="0"/>
        <w:numPr>
          <w:ilvl w:val="0"/>
          <w:numId w:val="13"/>
        </w:numPr>
        <w:tabs>
          <w:tab w:val="left" w:pos="142"/>
          <w:tab w:val="left" w:pos="567"/>
          <w:tab w:val="left" w:pos="860"/>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Apresentar à Contratante, quando for o caso, a relação nominal dos empregados que adentrarão no órgão para a execução do serviço.</w:t>
      </w:r>
    </w:p>
    <w:p w14:paraId="6A4FCD05" w14:textId="77777777" w:rsidR="00993D10" w:rsidRPr="00011C4A" w:rsidRDefault="00993D10" w:rsidP="008C5925">
      <w:pPr>
        <w:pStyle w:val="PargrafodaLista"/>
        <w:widowControl w:val="0"/>
        <w:numPr>
          <w:ilvl w:val="0"/>
          <w:numId w:val="13"/>
        </w:numPr>
        <w:tabs>
          <w:tab w:val="left" w:pos="142"/>
          <w:tab w:val="left" w:pos="567"/>
          <w:tab w:val="left" w:pos="86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Responsabilizar-se exclusivamente sobre a quitação dos encargos trabalhistas e sociais decorrentes do contrato, conforme art. 121, §1º, da Lei nº 14.133/2021, dispõe que somente o contratado será responsável pelos encargos trabalhistas, previdenciários, fiscais e comerciais resultantes da execução do </w:t>
      </w:r>
      <w:r w:rsidRPr="00011C4A">
        <w:rPr>
          <w:rFonts w:asciiTheme="minorHAnsi" w:hAnsiTheme="minorHAnsi" w:cstheme="minorHAnsi"/>
          <w:spacing w:val="-2"/>
        </w:rPr>
        <w:t>contrato.</w:t>
      </w:r>
    </w:p>
    <w:p w14:paraId="12792790" w14:textId="77777777" w:rsidR="00993D10" w:rsidRPr="00011C4A" w:rsidRDefault="00993D10" w:rsidP="008C5925">
      <w:pPr>
        <w:pStyle w:val="PargrafodaLista"/>
        <w:widowControl w:val="0"/>
        <w:numPr>
          <w:ilvl w:val="2"/>
          <w:numId w:val="14"/>
        </w:numPr>
        <w:tabs>
          <w:tab w:val="left" w:pos="142"/>
          <w:tab w:val="left" w:pos="567"/>
          <w:tab w:val="left" w:pos="70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5"/>
        </w:rPr>
        <w:t xml:space="preserve"> </w:t>
      </w:r>
      <w:r w:rsidRPr="00011C4A">
        <w:rPr>
          <w:rFonts w:asciiTheme="minorHAnsi" w:hAnsiTheme="minorHAnsi" w:cstheme="minorHAnsi"/>
        </w:rPr>
        <w:t>inadimplência do contratado em relação aos encargos trabalhistas, fiscais e comerciais não transferirá à Administração a responsabilidade pelo seu pagamento e não poderá onerar o objeto do contrato nem restringir a regularização e o uso das obras e das edificações.</w:t>
      </w:r>
    </w:p>
    <w:p w14:paraId="4CEF849F" w14:textId="77777777" w:rsidR="00993D10" w:rsidRPr="00011C4A" w:rsidRDefault="00993D10" w:rsidP="008C5925">
      <w:pPr>
        <w:pStyle w:val="PargrafodaLista"/>
        <w:widowControl w:val="0"/>
        <w:numPr>
          <w:ilvl w:val="0"/>
          <w:numId w:val="13"/>
        </w:numPr>
        <w:tabs>
          <w:tab w:val="left" w:pos="142"/>
          <w:tab w:val="left" w:pos="567"/>
          <w:tab w:val="left" w:pos="871"/>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Na forma do art. 50, da Lei nº 14.133/2021, o contratado deverá apresentar no setor competente, quando solicitado pela Administração, sob pena de multa, comprovação do cumprimento das obrigações trabalhistas e com o Fundo de Garantia do Tempo de Serviço (FGTS) em relação aos empregados diretamente envolvidos na execução do contrato, em especial quanto ao:</w:t>
      </w:r>
    </w:p>
    <w:p w14:paraId="1BBFA247" w14:textId="77777777" w:rsidR="00993D10" w:rsidRPr="00011C4A" w:rsidRDefault="00993D10" w:rsidP="008C5925">
      <w:pPr>
        <w:pStyle w:val="PargrafodaLista"/>
        <w:widowControl w:val="0"/>
        <w:numPr>
          <w:ilvl w:val="0"/>
          <w:numId w:val="15"/>
        </w:numPr>
        <w:tabs>
          <w:tab w:val="left" w:pos="142"/>
          <w:tab w:val="left" w:pos="567"/>
          <w:tab w:val="left" w:pos="1016"/>
        </w:tabs>
        <w:autoSpaceDE w:val="0"/>
        <w:autoSpaceDN w:val="0"/>
        <w:spacing w:before="118" w:line="235" w:lineRule="auto"/>
        <w:ind w:left="284" w:right="216" w:firstLine="0"/>
        <w:jc w:val="both"/>
        <w:rPr>
          <w:rFonts w:asciiTheme="minorHAnsi" w:hAnsiTheme="minorHAnsi" w:cstheme="minorHAnsi"/>
        </w:rPr>
      </w:pPr>
      <w:proofErr w:type="gramStart"/>
      <w:r w:rsidRPr="00011C4A">
        <w:rPr>
          <w:rFonts w:asciiTheme="minorHAnsi" w:hAnsiTheme="minorHAnsi" w:cstheme="minorHAnsi"/>
        </w:rPr>
        <w:t>registro</w:t>
      </w:r>
      <w:proofErr w:type="gramEnd"/>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ponto,</w:t>
      </w:r>
      <w:r w:rsidRPr="00011C4A">
        <w:rPr>
          <w:rFonts w:asciiTheme="minorHAnsi" w:hAnsiTheme="minorHAnsi" w:cstheme="minorHAnsi"/>
          <w:spacing w:val="31"/>
        </w:rPr>
        <w:t xml:space="preserve"> </w:t>
      </w:r>
      <w:r w:rsidRPr="00011C4A">
        <w:rPr>
          <w:rFonts w:asciiTheme="minorHAnsi" w:hAnsiTheme="minorHAnsi" w:cstheme="minorHAnsi"/>
        </w:rPr>
        <w:t>e</w:t>
      </w:r>
      <w:r w:rsidRPr="00011C4A">
        <w:rPr>
          <w:rFonts w:asciiTheme="minorHAnsi" w:hAnsiTheme="minorHAnsi" w:cstheme="minorHAnsi"/>
          <w:spacing w:val="31"/>
        </w:rPr>
        <w:t xml:space="preserve"> </w:t>
      </w:r>
      <w:r w:rsidRPr="00011C4A">
        <w:rPr>
          <w:rFonts w:asciiTheme="minorHAnsi" w:hAnsiTheme="minorHAnsi" w:cstheme="minorHAnsi"/>
        </w:rPr>
        <w:t>recibo</w:t>
      </w:r>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pagamento</w:t>
      </w:r>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salários,</w:t>
      </w:r>
      <w:r w:rsidRPr="00011C4A">
        <w:rPr>
          <w:rFonts w:asciiTheme="minorHAnsi" w:hAnsiTheme="minorHAnsi" w:cstheme="minorHAnsi"/>
          <w:spacing w:val="31"/>
        </w:rPr>
        <w:t xml:space="preserve"> </w:t>
      </w:r>
      <w:r w:rsidRPr="00011C4A">
        <w:rPr>
          <w:rFonts w:asciiTheme="minorHAnsi" w:hAnsiTheme="minorHAnsi" w:cstheme="minorHAnsi"/>
        </w:rPr>
        <w:t>adicionais,</w:t>
      </w:r>
      <w:r w:rsidRPr="00011C4A">
        <w:rPr>
          <w:rFonts w:asciiTheme="minorHAnsi" w:hAnsiTheme="minorHAnsi" w:cstheme="minorHAnsi"/>
          <w:spacing w:val="31"/>
        </w:rPr>
        <w:t xml:space="preserve"> </w:t>
      </w:r>
      <w:r w:rsidRPr="00011C4A">
        <w:rPr>
          <w:rFonts w:asciiTheme="minorHAnsi" w:hAnsiTheme="minorHAnsi" w:cstheme="minorHAnsi"/>
        </w:rPr>
        <w:t>horas</w:t>
      </w:r>
      <w:r w:rsidRPr="00011C4A">
        <w:rPr>
          <w:rFonts w:asciiTheme="minorHAnsi" w:hAnsiTheme="minorHAnsi" w:cstheme="minorHAnsi"/>
          <w:spacing w:val="31"/>
        </w:rPr>
        <w:t xml:space="preserve"> </w:t>
      </w:r>
      <w:r w:rsidRPr="00011C4A">
        <w:rPr>
          <w:rFonts w:asciiTheme="minorHAnsi" w:hAnsiTheme="minorHAnsi" w:cstheme="minorHAnsi"/>
        </w:rPr>
        <w:t>extras,</w:t>
      </w:r>
      <w:r w:rsidRPr="00011C4A">
        <w:rPr>
          <w:rFonts w:asciiTheme="minorHAnsi" w:hAnsiTheme="minorHAnsi" w:cstheme="minorHAnsi"/>
          <w:spacing w:val="31"/>
        </w:rPr>
        <w:t xml:space="preserve"> </w:t>
      </w:r>
      <w:r w:rsidRPr="00011C4A">
        <w:rPr>
          <w:rFonts w:asciiTheme="minorHAnsi" w:hAnsiTheme="minorHAnsi" w:cstheme="minorHAnsi"/>
        </w:rPr>
        <w:t>repouso</w:t>
      </w:r>
      <w:r w:rsidRPr="00011C4A">
        <w:rPr>
          <w:rFonts w:asciiTheme="minorHAnsi" w:hAnsiTheme="minorHAnsi" w:cstheme="minorHAnsi"/>
          <w:spacing w:val="31"/>
        </w:rPr>
        <w:t xml:space="preserve"> </w:t>
      </w:r>
      <w:r w:rsidRPr="00011C4A">
        <w:rPr>
          <w:rFonts w:asciiTheme="minorHAnsi" w:hAnsiTheme="minorHAnsi" w:cstheme="minorHAnsi"/>
        </w:rPr>
        <w:t>semanal remunerado e décimo terceiro salário;</w:t>
      </w:r>
    </w:p>
    <w:p w14:paraId="21C14175" w14:textId="77777777" w:rsidR="00993D10" w:rsidRPr="00011C4A" w:rsidRDefault="00993D10" w:rsidP="008C5925">
      <w:pPr>
        <w:pStyle w:val="PargrafodaLista"/>
        <w:widowControl w:val="0"/>
        <w:numPr>
          <w:ilvl w:val="0"/>
          <w:numId w:val="15"/>
        </w:numPr>
        <w:tabs>
          <w:tab w:val="left" w:pos="142"/>
          <w:tab w:val="left" w:pos="567"/>
          <w:tab w:val="left" w:pos="996"/>
        </w:tabs>
        <w:autoSpaceDE w:val="0"/>
        <w:autoSpaceDN w:val="0"/>
        <w:spacing w:before="115"/>
        <w:ind w:left="284" w:right="216" w:firstLine="0"/>
        <w:jc w:val="both"/>
        <w:rPr>
          <w:rFonts w:asciiTheme="minorHAnsi" w:hAnsiTheme="minorHAnsi" w:cstheme="minorHAnsi"/>
        </w:rPr>
      </w:pPr>
      <w:proofErr w:type="gramStart"/>
      <w:r w:rsidRPr="00011C4A">
        <w:rPr>
          <w:rFonts w:asciiTheme="minorHAnsi" w:hAnsiTheme="minorHAnsi" w:cstheme="minorHAnsi"/>
        </w:rPr>
        <w:t>comprovante</w:t>
      </w:r>
      <w:proofErr w:type="gramEnd"/>
      <w:r w:rsidRPr="00011C4A">
        <w:rPr>
          <w:rFonts w:asciiTheme="minorHAnsi" w:hAnsiTheme="minorHAnsi" w:cstheme="minorHAnsi"/>
        </w:rPr>
        <w:t xml:space="preserve"> de depósito do </w:t>
      </w:r>
      <w:r w:rsidRPr="00011C4A">
        <w:rPr>
          <w:rFonts w:asciiTheme="minorHAnsi" w:hAnsiTheme="minorHAnsi" w:cstheme="minorHAnsi"/>
          <w:spacing w:val="-2"/>
        </w:rPr>
        <w:t>FGTS;</w:t>
      </w:r>
    </w:p>
    <w:p w14:paraId="0DF8D9CF" w14:textId="77777777" w:rsidR="00993D10" w:rsidRPr="00011C4A" w:rsidRDefault="00993D10" w:rsidP="008C5925">
      <w:pPr>
        <w:pStyle w:val="PargrafodaLista"/>
        <w:widowControl w:val="0"/>
        <w:numPr>
          <w:ilvl w:val="0"/>
          <w:numId w:val="15"/>
        </w:numPr>
        <w:tabs>
          <w:tab w:val="left" w:pos="142"/>
          <w:tab w:val="left" w:pos="567"/>
          <w:tab w:val="left" w:pos="988"/>
        </w:tabs>
        <w:autoSpaceDE w:val="0"/>
        <w:autoSpaceDN w:val="0"/>
        <w:spacing w:before="118" w:line="235" w:lineRule="auto"/>
        <w:ind w:left="284" w:right="216" w:firstLine="0"/>
        <w:jc w:val="both"/>
        <w:rPr>
          <w:rFonts w:asciiTheme="minorHAnsi" w:hAnsiTheme="minorHAnsi" w:cstheme="minorHAnsi"/>
        </w:rPr>
      </w:pPr>
      <w:proofErr w:type="gramStart"/>
      <w:r w:rsidRPr="00011C4A">
        <w:rPr>
          <w:rFonts w:asciiTheme="minorHAnsi" w:hAnsiTheme="minorHAnsi" w:cstheme="minorHAnsi"/>
        </w:rPr>
        <w:t>recibo</w:t>
      </w:r>
      <w:proofErr w:type="gramEnd"/>
      <w:r w:rsidRPr="00011C4A">
        <w:rPr>
          <w:rFonts w:asciiTheme="minorHAnsi" w:hAnsiTheme="minorHAnsi" w:cstheme="minorHAnsi"/>
        </w:rPr>
        <w:t xml:space="preserve"> de quitação de obrigações trabalhistas e previdenciárias dos empregados dispensados até a data da extinção do contrato;</w:t>
      </w:r>
    </w:p>
    <w:p w14:paraId="1EC8856F" w14:textId="77777777" w:rsidR="00993D10" w:rsidRPr="00011C4A" w:rsidRDefault="00993D10" w:rsidP="008C5925">
      <w:pPr>
        <w:pStyle w:val="PargrafodaLista"/>
        <w:widowControl w:val="0"/>
        <w:numPr>
          <w:ilvl w:val="0"/>
          <w:numId w:val="15"/>
        </w:numPr>
        <w:tabs>
          <w:tab w:val="left" w:pos="142"/>
          <w:tab w:val="left" w:pos="567"/>
          <w:tab w:val="left" w:pos="1020"/>
        </w:tabs>
        <w:autoSpaceDE w:val="0"/>
        <w:autoSpaceDN w:val="0"/>
        <w:spacing w:before="119" w:line="235" w:lineRule="auto"/>
        <w:ind w:left="284" w:right="216" w:firstLine="0"/>
        <w:jc w:val="both"/>
        <w:rPr>
          <w:rFonts w:asciiTheme="minorHAnsi" w:hAnsiTheme="minorHAnsi" w:cstheme="minorHAnsi"/>
        </w:rPr>
      </w:pPr>
      <w:proofErr w:type="gramStart"/>
      <w:r w:rsidRPr="00011C4A">
        <w:rPr>
          <w:rFonts w:asciiTheme="minorHAnsi" w:hAnsiTheme="minorHAnsi" w:cstheme="minorHAnsi"/>
        </w:rPr>
        <w:t>recibo</w:t>
      </w:r>
      <w:proofErr w:type="gramEnd"/>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concessão</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pagamento</w:t>
      </w:r>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férias</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do</w:t>
      </w:r>
      <w:r w:rsidRPr="00011C4A">
        <w:rPr>
          <w:rFonts w:asciiTheme="minorHAnsi" w:hAnsiTheme="minorHAnsi" w:cstheme="minorHAnsi"/>
          <w:spacing w:val="21"/>
        </w:rPr>
        <w:t xml:space="preserve"> </w:t>
      </w:r>
      <w:r w:rsidRPr="00011C4A">
        <w:rPr>
          <w:rFonts w:asciiTheme="minorHAnsi" w:hAnsiTheme="minorHAnsi" w:cstheme="minorHAnsi"/>
        </w:rPr>
        <w:t>respectivo</w:t>
      </w:r>
      <w:r w:rsidRPr="00011C4A">
        <w:rPr>
          <w:rFonts w:asciiTheme="minorHAnsi" w:hAnsiTheme="minorHAnsi" w:cstheme="minorHAnsi"/>
          <w:spacing w:val="21"/>
        </w:rPr>
        <w:t xml:space="preserve"> </w:t>
      </w:r>
      <w:r w:rsidRPr="00011C4A">
        <w:rPr>
          <w:rFonts w:asciiTheme="minorHAnsi" w:hAnsiTheme="minorHAnsi" w:cstheme="minorHAnsi"/>
        </w:rPr>
        <w:t>adicional;</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recibo</w:t>
      </w:r>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pagamento</w:t>
      </w:r>
      <w:r w:rsidRPr="00011C4A">
        <w:rPr>
          <w:rFonts w:asciiTheme="minorHAnsi" w:hAnsiTheme="minorHAnsi" w:cstheme="minorHAnsi"/>
          <w:spacing w:val="21"/>
        </w:rPr>
        <w:t xml:space="preserve"> </w:t>
      </w:r>
      <w:r w:rsidRPr="00011C4A">
        <w:rPr>
          <w:rFonts w:asciiTheme="minorHAnsi" w:hAnsiTheme="minorHAnsi" w:cstheme="minorHAnsi"/>
        </w:rPr>
        <w:t>de vale-transporte e vale-alimentação, na forma prevista em norma coletiva.</w:t>
      </w:r>
    </w:p>
    <w:p w14:paraId="0DB3C5C0" w14:textId="77777777" w:rsidR="00993D10" w:rsidRPr="00011C4A" w:rsidRDefault="00993D10" w:rsidP="008C5925">
      <w:pPr>
        <w:pStyle w:val="PargrafodaLista"/>
        <w:widowControl w:val="0"/>
        <w:numPr>
          <w:ilvl w:val="0"/>
          <w:numId w:val="13"/>
        </w:numPr>
        <w:tabs>
          <w:tab w:val="left" w:pos="142"/>
          <w:tab w:val="left" w:pos="567"/>
          <w:tab w:val="left" w:pos="88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à Contratante.</w:t>
      </w:r>
    </w:p>
    <w:p w14:paraId="44B602BC" w14:textId="77777777" w:rsidR="00993D10" w:rsidRPr="00011C4A" w:rsidRDefault="00993D10" w:rsidP="008C5925">
      <w:pPr>
        <w:pStyle w:val="PargrafodaLista"/>
        <w:widowControl w:val="0"/>
        <w:numPr>
          <w:ilvl w:val="0"/>
          <w:numId w:val="13"/>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Comunicar</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Fiscal</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rPr>
        <w:t>prazo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24</w:t>
      </w:r>
      <w:r w:rsidRPr="00011C4A">
        <w:rPr>
          <w:rFonts w:asciiTheme="minorHAnsi" w:hAnsiTheme="minorHAnsi" w:cstheme="minorHAnsi"/>
          <w:spacing w:val="-1"/>
        </w:rPr>
        <w:t xml:space="preserve"> </w:t>
      </w:r>
      <w:r w:rsidRPr="00011C4A">
        <w:rPr>
          <w:rFonts w:asciiTheme="minorHAnsi" w:hAnsiTheme="minorHAnsi" w:cstheme="minorHAnsi"/>
        </w:rPr>
        <w:t>(vinte</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quatro)</w:t>
      </w:r>
      <w:r w:rsidRPr="00011C4A">
        <w:rPr>
          <w:rFonts w:asciiTheme="minorHAnsi" w:hAnsiTheme="minorHAnsi" w:cstheme="minorHAnsi"/>
          <w:spacing w:val="-1"/>
        </w:rPr>
        <w:t xml:space="preserve"> </w:t>
      </w:r>
      <w:r w:rsidRPr="00011C4A">
        <w:rPr>
          <w:rFonts w:asciiTheme="minorHAnsi" w:hAnsiTheme="minorHAnsi" w:cstheme="minorHAnsi"/>
        </w:rPr>
        <w:t>horas,</w:t>
      </w:r>
      <w:r w:rsidRPr="00011C4A">
        <w:rPr>
          <w:rFonts w:asciiTheme="minorHAnsi" w:hAnsiTheme="minorHAnsi" w:cstheme="minorHAnsi"/>
          <w:spacing w:val="-1"/>
        </w:rPr>
        <w:t xml:space="preserve"> </w:t>
      </w:r>
      <w:r w:rsidRPr="00011C4A">
        <w:rPr>
          <w:rFonts w:asciiTheme="minorHAnsi" w:hAnsiTheme="minorHAnsi" w:cstheme="minorHAnsi"/>
        </w:rPr>
        <w:t>qualquer</w:t>
      </w:r>
      <w:r w:rsidRPr="00011C4A">
        <w:rPr>
          <w:rFonts w:asciiTheme="minorHAnsi" w:hAnsiTheme="minorHAnsi" w:cstheme="minorHAnsi"/>
          <w:spacing w:val="-1"/>
        </w:rPr>
        <w:t xml:space="preserve"> </w:t>
      </w:r>
      <w:r w:rsidRPr="00011C4A">
        <w:rPr>
          <w:rFonts w:asciiTheme="minorHAnsi" w:hAnsiTheme="minorHAnsi" w:cstheme="minorHAnsi"/>
        </w:rPr>
        <w:t>ocorrência</w:t>
      </w:r>
      <w:r w:rsidRPr="00011C4A">
        <w:rPr>
          <w:rFonts w:asciiTheme="minorHAnsi" w:hAnsiTheme="minorHAnsi" w:cstheme="minorHAnsi"/>
          <w:spacing w:val="-1"/>
        </w:rPr>
        <w:t xml:space="preserve"> </w:t>
      </w:r>
      <w:r w:rsidRPr="00011C4A">
        <w:rPr>
          <w:rFonts w:asciiTheme="minorHAnsi" w:hAnsiTheme="minorHAnsi" w:cstheme="minorHAnsi"/>
        </w:rPr>
        <w:t>anormal ou acidente que se verifique no local dos serviços.</w:t>
      </w:r>
    </w:p>
    <w:p w14:paraId="1593B1AD" w14:textId="77777777" w:rsidR="00993D10" w:rsidRPr="00011C4A" w:rsidRDefault="00993D10" w:rsidP="008C5925">
      <w:pPr>
        <w:pStyle w:val="PargrafodaLista"/>
        <w:widowControl w:val="0"/>
        <w:numPr>
          <w:ilvl w:val="0"/>
          <w:numId w:val="13"/>
        </w:numPr>
        <w:tabs>
          <w:tab w:val="left" w:pos="142"/>
          <w:tab w:val="left" w:pos="567"/>
          <w:tab w:val="left" w:pos="87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Assegurar aos seus trabalhadores ambiente de trabalho, inclusive equipamentos e instalações, em condições adequadas ao cumprimento das normas de saúde, segurança e bem-estar no trabalho.</w:t>
      </w:r>
    </w:p>
    <w:p w14:paraId="5E140958" w14:textId="77777777" w:rsidR="00993D10" w:rsidRPr="00011C4A" w:rsidRDefault="00993D10" w:rsidP="008C5925">
      <w:pPr>
        <w:pStyle w:val="PargrafodaLista"/>
        <w:widowControl w:val="0"/>
        <w:numPr>
          <w:ilvl w:val="0"/>
          <w:numId w:val="13"/>
        </w:numPr>
        <w:tabs>
          <w:tab w:val="left" w:pos="142"/>
          <w:tab w:val="left" w:pos="567"/>
          <w:tab w:val="left" w:pos="90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Prestar todo esclarecimento ou informação solicitada pela Contratante ou por seus prepostos, garantindo-lhes o acesso, a qualquer tempo, ao local dos trabalhos, bem como aos documentos relativos à execução do empreendimento.</w:t>
      </w:r>
    </w:p>
    <w:p w14:paraId="41B76A75" w14:textId="77777777" w:rsidR="00993D10" w:rsidRPr="00011C4A" w:rsidRDefault="00993D10" w:rsidP="008C5925">
      <w:pPr>
        <w:pStyle w:val="PargrafodaLista"/>
        <w:widowControl w:val="0"/>
        <w:numPr>
          <w:ilvl w:val="0"/>
          <w:numId w:val="13"/>
        </w:numPr>
        <w:tabs>
          <w:tab w:val="left" w:pos="142"/>
          <w:tab w:val="left" w:pos="567"/>
          <w:tab w:val="left" w:pos="871"/>
        </w:tabs>
        <w:autoSpaceDE w:val="0"/>
        <w:autoSpaceDN w:val="0"/>
        <w:spacing w:before="118" w:line="235" w:lineRule="auto"/>
        <w:ind w:left="0" w:right="215" w:firstLine="0"/>
        <w:jc w:val="both"/>
        <w:rPr>
          <w:rFonts w:asciiTheme="minorHAnsi" w:hAnsiTheme="minorHAnsi" w:cstheme="minorHAnsi"/>
        </w:rPr>
      </w:pPr>
      <w:r w:rsidRPr="00011C4A">
        <w:rPr>
          <w:rFonts w:asciiTheme="minorHAnsi" w:hAnsiTheme="minorHAnsi" w:cstheme="minorHAnsi"/>
        </w:rPr>
        <w:t>Paralisar, por determinação da Contratante, qualquer atividade que não esteja sendo executada de acordo com a boa técnica ou que ponha em risco a segurança de pessoas ou bens de terceiros.</w:t>
      </w:r>
    </w:p>
    <w:p w14:paraId="347BDD27" w14:textId="77777777" w:rsidR="00993D10" w:rsidRPr="00011C4A" w:rsidRDefault="00993D10" w:rsidP="008C5925">
      <w:pPr>
        <w:pStyle w:val="PargrafodaLista"/>
        <w:widowControl w:val="0"/>
        <w:numPr>
          <w:ilvl w:val="0"/>
          <w:numId w:val="13"/>
        </w:numPr>
        <w:tabs>
          <w:tab w:val="left" w:pos="142"/>
          <w:tab w:val="left" w:pos="567"/>
          <w:tab w:val="left" w:pos="893"/>
        </w:tabs>
        <w:autoSpaceDE w:val="0"/>
        <w:autoSpaceDN w:val="0"/>
        <w:spacing w:before="120" w:line="235" w:lineRule="auto"/>
        <w:ind w:left="0" w:right="216" w:firstLine="0"/>
        <w:jc w:val="both"/>
        <w:rPr>
          <w:rFonts w:asciiTheme="minorHAnsi" w:hAnsiTheme="minorHAnsi" w:cstheme="minorHAnsi"/>
        </w:rPr>
      </w:pPr>
      <w:r w:rsidRPr="00011C4A">
        <w:rPr>
          <w:rFonts w:asciiTheme="minorHAnsi" w:hAnsiTheme="minorHAnsi" w:cstheme="minorHAnsi"/>
        </w:rPr>
        <w:t xml:space="preserve">Promover a organização técnica e administrativa dos serviços, de modo a conduzi-los eficaz e eficientemente, de acordo com os documentos e especificações que integram este Projeto Básico, no prazo </w:t>
      </w:r>
      <w:r w:rsidRPr="00011C4A">
        <w:rPr>
          <w:rFonts w:asciiTheme="minorHAnsi" w:hAnsiTheme="minorHAnsi" w:cstheme="minorHAnsi"/>
          <w:spacing w:val="-2"/>
        </w:rPr>
        <w:t>determinado.</w:t>
      </w:r>
    </w:p>
    <w:p w14:paraId="0EDFE20F" w14:textId="77777777" w:rsidR="00993D10" w:rsidRPr="00011C4A" w:rsidRDefault="00993D10" w:rsidP="008C5925">
      <w:pPr>
        <w:pStyle w:val="PargrafodaLista"/>
        <w:widowControl w:val="0"/>
        <w:numPr>
          <w:ilvl w:val="0"/>
          <w:numId w:val="13"/>
        </w:numPr>
        <w:tabs>
          <w:tab w:val="left" w:pos="142"/>
          <w:tab w:val="left" w:pos="567"/>
          <w:tab w:val="left" w:pos="88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Conduzir os trabalhos com estrita observância às normas da legislação pertinente, cumprindo as determinações dos Poderes Públicos, mantendo sempre limpo o local dos serviços e nas melhores condições de segurança, higiene e disciplina.</w:t>
      </w:r>
    </w:p>
    <w:p w14:paraId="3DF01877" w14:textId="77777777" w:rsidR="00993D10" w:rsidRPr="00011C4A" w:rsidRDefault="00993D10" w:rsidP="008C5925">
      <w:pPr>
        <w:pStyle w:val="PargrafodaLista"/>
        <w:widowControl w:val="0"/>
        <w:numPr>
          <w:ilvl w:val="0"/>
          <w:numId w:val="13"/>
        </w:numPr>
        <w:tabs>
          <w:tab w:val="left" w:pos="142"/>
          <w:tab w:val="left" w:pos="567"/>
          <w:tab w:val="left" w:pos="848"/>
        </w:tabs>
        <w:autoSpaceDE w:val="0"/>
        <w:autoSpaceDN w:val="0"/>
        <w:spacing w:before="76" w:line="235" w:lineRule="auto"/>
        <w:ind w:left="0" w:right="216" w:firstLine="0"/>
        <w:jc w:val="both"/>
        <w:rPr>
          <w:rFonts w:asciiTheme="minorHAnsi" w:hAnsiTheme="minorHAnsi" w:cstheme="minorHAnsi"/>
        </w:rPr>
      </w:pPr>
      <w:r w:rsidRPr="00011C4A">
        <w:rPr>
          <w:rFonts w:asciiTheme="minorHAnsi" w:hAnsiTheme="minorHAnsi" w:cstheme="minorHAnsi"/>
        </w:rPr>
        <w:t>Promover a guarda, manutenção e vigilância de materiais, ferramentas, e tudo o que for necessário à execução dos serviços, durante a vigência do contrato.</w:t>
      </w:r>
    </w:p>
    <w:p w14:paraId="3EE75DDB" w14:textId="77777777" w:rsidR="00993D10" w:rsidRPr="00011C4A" w:rsidRDefault="00993D10" w:rsidP="008C5925">
      <w:pPr>
        <w:pStyle w:val="PargrafodaLista"/>
        <w:widowControl w:val="0"/>
        <w:numPr>
          <w:ilvl w:val="0"/>
          <w:numId w:val="13"/>
        </w:numPr>
        <w:tabs>
          <w:tab w:val="left" w:pos="142"/>
          <w:tab w:val="left" w:pos="567"/>
          <w:tab w:val="left" w:pos="84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Submeter previamente, por escrito, à Contratante, para análise e aprovação, quaisquer mudanças nos métodos executivos que fujam às especificações do memorial descritivo se houver.</w:t>
      </w:r>
    </w:p>
    <w:p w14:paraId="4D085F1E" w14:textId="77777777" w:rsidR="00993D10" w:rsidRPr="00011C4A" w:rsidRDefault="00993D10" w:rsidP="008C5925">
      <w:pPr>
        <w:pStyle w:val="PargrafodaLista"/>
        <w:widowControl w:val="0"/>
        <w:numPr>
          <w:ilvl w:val="0"/>
          <w:numId w:val="13"/>
        </w:numPr>
        <w:tabs>
          <w:tab w:val="left" w:pos="142"/>
          <w:tab w:val="left" w:pos="567"/>
          <w:tab w:val="left" w:pos="852"/>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Não permitir a utilização de qualquer trabalho do menor de 16 (dezesseis) anos, exceto na condição de aprendiz para os maiores de 14 (quatorze) anos e nem permitir a utilização do trabalho do menor de dezoito anos em trabalho noturno, perigoso ou insalubre.</w:t>
      </w:r>
    </w:p>
    <w:p w14:paraId="5535E374" w14:textId="77777777" w:rsidR="00993D10" w:rsidRPr="00011C4A" w:rsidRDefault="00993D10" w:rsidP="008C5925">
      <w:pPr>
        <w:pStyle w:val="PargrafodaLista"/>
        <w:widowControl w:val="0"/>
        <w:numPr>
          <w:ilvl w:val="0"/>
          <w:numId w:val="13"/>
        </w:numPr>
        <w:tabs>
          <w:tab w:val="left" w:pos="142"/>
          <w:tab w:val="left" w:pos="567"/>
          <w:tab w:val="left" w:pos="87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Atender às solicitações da Contratante quanto à substituição dos empregados alocados, no prazo fixado pela fiscalização do contrato, nos casos em que ficar constatado descumprimento das obrigações relativas à execução do serviço, conforme descrito neste Projeto Básico.</w:t>
      </w:r>
    </w:p>
    <w:p w14:paraId="0F63C604" w14:textId="77777777" w:rsidR="00993D10" w:rsidRPr="00011C4A" w:rsidRDefault="00993D10" w:rsidP="008C5925">
      <w:pPr>
        <w:pStyle w:val="PargrafodaLista"/>
        <w:widowControl w:val="0"/>
        <w:numPr>
          <w:ilvl w:val="0"/>
          <w:numId w:val="13"/>
        </w:numPr>
        <w:tabs>
          <w:tab w:val="left" w:pos="142"/>
          <w:tab w:val="left" w:pos="567"/>
          <w:tab w:val="left" w:pos="851"/>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7"/>
        </w:rPr>
        <w:t xml:space="preserve"> </w:t>
      </w:r>
      <w:r w:rsidRPr="00011C4A">
        <w:rPr>
          <w:rFonts w:asciiTheme="minorHAnsi" w:hAnsiTheme="minorHAnsi" w:cstheme="minorHAnsi"/>
        </w:rPr>
        <w:t>Contratada deverá manter preposto aceito pela</w:t>
      </w:r>
      <w:r w:rsidRPr="00011C4A">
        <w:rPr>
          <w:rFonts w:asciiTheme="minorHAnsi" w:hAnsiTheme="minorHAnsi" w:cstheme="minorHAnsi"/>
          <w:spacing w:val="-7"/>
        </w:rPr>
        <w:t xml:space="preserve"> </w:t>
      </w:r>
      <w:r w:rsidRPr="00011C4A">
        <w:rPr>
          <w:rFonts w:asciiTheme="minorHAnsi" w:hAnsiTheme="minorHAnsi" w:cstheme="minorHAnsi"/>
        </w:rPr>
        <w:t>Administração no local da obra ou do serviço para representá-lo na execução do contrato, (Art. 118, da Lei nº 14.133/2021), bem como, todos os equipamentos e materiais necessários a uma execução perfeita dos serviços, desenvolvida com segurança, qualidade e dentro dos prazos estabelecidos.</w:t>
      </w:r>
    </w:p>
    <w:p w14:paraId="01B03803" w14:textId="77777777" w:rsidR="00993D10" w:rsidRPr="00011C4A" w:rsidRDefault="00993D10" w:rsidP="008C5925">
      <w:pPr>
        <w:pStyle w:val="PargrafodaLista"/>
        <w:widowControl w:val="0"/>
        <w:numPr>
          <w:ilvl w:val="0"/>
          <w:numId w:val="13"/>
        </w:numPr>
        <w:tabs>
          <w:tab w:val="left" w:pos="142"/>
          <w:tab w:val="left" w:pos="567"/>
          <w:tab w:val="left" w:pos="89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Adotar as providências e precauções necessárias, inclusive consulta nos respectivos órgãos, se necessário for, a fim de que não venham a ser danificadas as redes </w:t>
      </w:r>
      <w:proofErr w:type="spellStart"/>
      <w:r w:rsidRPr="00011C4A">
        <w:rPr>
          <w:rFonts w:asciiTheme="minorHAnsi" w:hAnsiTheme="minorHAnsi" w:cstheme="minorHAnsi"/>
        </w:rPr>
        <w:t>hidrossanitárias</w:t>
      </w:r>
      <w:proofErr w:type="spellEnd"/>
      <w:r w:rsidRPr="00011C4A">
        <w:rPr>
          <w:rFonts w:asciiTheme="minorHAnsi" w:hAnsiTheme="minorHAnsi" w:cstheme="minorHAnsi"/>
        </w:rPr>
        <w:t xml:space="preserve">, elétricas e de </w:t>
      </w:r>
      <w:r w:rsidRPr="00011C4A">
        <w:rPr>
          <w:rFonts w:asciiTheme="minorHAnsi" w:hAnsiTheme="minorHAnsi" w:cstheme="minorHAnsi"/>
          <w:spacing w:val="-2"/>
        </w:rPr>
        <w:t>comunicação.</w:t>
      </w:r>
    </w:p>
    <w:p w14:paraId="6061732D" w14:textId="77777777" w:rsidR="00993D10" w:rsidRPr="00011C4A" w:rsidRDefault="00993D10" w:rsidP="008C5925">
      <w:pPr>
        <w:pStyle w:val="PargrafodaLista"/>
        <w:widowControl w:val="0"/>
        <w:numPr>
          <w:ilvl w:val="0"/>
          <w:numId w:val="13"/>
        </w:numPr>
        <w:tabs>
          <w:tab w:val="left" w:pos="142"/>
          <w:tab w:val="left" w:pos="567"/>
          <w:tab w:val="left" w:pos="85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Obter junto aos órgãos competentes, conforme o caso, as licenças necessárias e demais documentos</w:t>
      </w:r>
      <w:r w:rsidRPr="00011C4A">
        <w:rPr>
          <w:rFonts w:asciiTheme="minorHAnsi" w:hAnsiTheme="minorHAnsi" w:cstheme="minorHAnsi"/>
          <w:spacing w:val="40"/>
        </w:rPr>
        <w:t xml:space="preserve"> </w:t>
      </w:r>
      <w:r w:rsidRPr="00011C4A">
        <w:rPr>
          <w:rFonts w:asciiTheme="minorHAnsi" w:hAnsiTheme="minorHAnsi" w:cstheme="minorHAnsi"/>
        </w:rPr>
        <w:t>e autorizações exigíveis, na forma da legislação aplicável.</w:t>
      </w:r>
    </w:p>
    <w:p w14:paraId="158C6603" w14:textId="77777777" w:rsidR="00993D10" w:rsidRPr="00011C4A" w:rsidRDefault="00993D10" w:rsidP="008C5925">
      <w:pPr>
        <w:pStyle w:val="PargrafodaLista"/>
        <w:widowControl w:val="0"/>
        <w:numPr>
          <w:ilvl w:val="0"/>
          <w:numId w:val="13"/>
        </w:numPr>
        <w:tabs>
          <w:tab w:val="left" w:pos="142"/>
          <w:tab w:val="left" w:pos="567"/>
          <w:tab w:val="left" w:pos="847"/>
        </w:tabs>
        <w:autoSpaceDE w:val="0"/>
        <w:autoSpaceDN w:val="0"/>
        <w:spacing w:before="120" w:line="235" w:lineRule="auto"/>
        <w:ind w:left="0" w:right="215" w:firstLine="0"/>
        <w:jc w:val="both"/>
        <w:rPr>
          <w:rFonts w:asciiTheme="minorHAnsi" w:hAnsiTheme="minorHAnsi" w:cstheme="minorHAnsi"/>
        </w:rPr>
      </w:pPr>
      <w:r w:rsidRPr="00011C4A">
        <w:rPr>
          <w:rFonts w:asciiTheme="minorHAnsi" w:hAnsiTheme="minorHAnsi" w:cstheme="minorHAnsi"/>
        </w:rPr>
        <w:t xml:space="preserve">Refazer, às suas expensas, os trabalhos executados em desacordo com o estabelecido no instrumento contratual, neste Projeto Básico e seus anexos, bem como substituir aqueles realizados com materiais defeituosos ou com vício de construção, pelo prazo de </w:t>
      </w:r>
      <w:r w:rsidRPr="00011C4A">
        <w:rPr>
          <w:rFonts w:asciiTheme="minorHAnsi" w:hAnsiTheme="minorHAnsi" w:cstheme="minorHAnsi"/>
          <w:b/>
        </w:rPr>
        <w:t xml:space="preserve">05 (cinco) anos, </w:t>
      </w:r>
      <w:r w:rsidRPr="00011C4A">
        <w:rPr>
          <w:rFonts w:asciiTheme="minorHAnsi" w:hAnsiTheme="minorHAnsi" w:cstheme="minorHAnsi"/>
        </w:rPr>
        <w:t>contado da data de emissão do Termo de Recebimento Definitivo.</w:t>
      </w:r>
    </w:p>
    <w:p w14:paraId="46323158" w14:textId="77777777" w:rsidR="00993D10" w:rsidRPr="00011C4A" w:rsidRDefault="00993D10" w:rsidP="008C5925">
      <w:pPr>
        <w:pStyle w:val="PargrafodaLista"/>
        <w:widowControl w:val="0"/>
        <w:numPr>
          <w:ilvl w:val="0"/>
          <w:numId w:val="13"/>
        </w:numPr>
        <w:tabs>
          <w:tab w:val="left" w:pos="142"/>
          <w:tab w:val="left" w:pos="567"/>
          <w:tab w:val="left" w:pos="854"/>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Observar as diretrizes, critérios e procedimentos para a gestão dos resíduos da construção civil e de caráter ambiental.</w:t>
      </w:r>
    </w:p>
    <w:p w14:paraId="0E9BD5E9" w14:textId="77777777" w:rsidR="00993D10" w:rsidRPr="00011C4A" w:rsidRDefault="00993D10" w:rsidP="008C5925">
      <w:pPr>
        <w:pStyle w:val="PargrafodaLista"/>
        <w:widowControl w:val="0"/>
        <w:numPr>
          <w:ilvl w:val="0"/>
          <w:numId w:val="13"/>
        </w:numPr>
        <w:tabs>
          <w:tab w:val="left" w:pos="142"/>
          <w:tab w:val="left" w:pos="567"/>
          <w:tab w:val="left" w:pos="843"/>
        </w:tabs>
        <w:autoSpaceDE w:val="0"/>
        <w:autoSpaceDN w:val="0"/>
        <w:spacing w:before="114"/>
        <w:ind w:left="0" w:right="216" w:firstLine="0"/>
        <w:jc w:val="both"/>
        <w:rPr>
          <w:rFonts w:asciiTheme="minorHAnsi" w:hAnsiTheme="minorHAnsi" w:cstheme="minorHAnsi"/>
        </w:rPr>
      </w:pPr>
      <w:r w:rsidRPr="00011C4A">
        <w:rPr>
          <w:rFonts w:asciiTheme="minorHAnsi" w:hAnsiTheme="minorHAnsi" w:cstheme="minorHAnsi"/>
        </w:rPr>
        <w:t xml:space="preserve">Instruir os seus empregados, quanto à prevenção de incêndios nas áreas da </w:t>
      </w:r>
      <w:r w:rsidRPr="00011C4A">
        <w:rPr>
          <w:rFonts w:asciiTheme="minorHAnsi" w:hAnsiTheme="minorHAnsi" w:cstheme="minorHAnsi"/>
          <w:spacing w:val="-2"/>
        </w:rPr>
        <w:t>Contratante.</w:t>
      </w:r>
    </w:p>
    <w:p w14:paraId="0B6A166D" w14:textId="77777777" w:rsidR="00993D10" w:rsidRPr="00011C4A" w:rsidRDefault="00993D10" w:rsidP="008C5925">
      <w:pPr>
        <w:pStyle w:val="PargrafodaLista"/>
        <w:widowControl w:val="0"/>
        <w:numPr>
          <w:ilvl w:val="0"/>
          <w:numId w:val="13"/>
        </w:numPr>
        <w:tabs>
          <w:tab w:val="left" w:pos="142"/>
          <w:tab w:val="left" w:pos="567"/>
          <w:tab w:val="left" w:pos="84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Responder por qualquer acidente de trabalho na execução dos serviços, por uso indevido de patentes registradas em nome de terceiros, por qualquer causa de destruição, danificação, defeitos ou incorreções dos serviços ou dos bens da Contratante, de seus funcionários ou de terceiros, ainda que ocorridos em via pública junto à obra arcando com indenizações, taxas e/ou comissões que forem devidas.</w:t>
      </w:r>
    </w:p>
    <w:p w14:paraId="7FEB11B6" w14:textId="77777777" w:rsidR="00993D10" w:rsidRPr="00011C4A" w:rsidRDefault="00993D10" w:rsidP="008C5925">
      <w:pPr>
        <w:pStyle w:val="PargrafodaLista"/>
        <w:widowControl w:val="0"/>
        <w:numPr>
          <w:ilvl w:val="0"/>
          <w:numId w:val="13"/>
        </w:numPr>
        <w:tabs>
          <w:tab w:val="left" w:pos="142"/>
          <w:tab w:val="left" w:pos="567"/>
          <w:tab w:val="left" w:pos="85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A Contratada deverá, obrigatoriamente, absorver durante a execução do contrato, vagas para egressos do sistema penitenciário, devendo obedecer a proporção de 5% (cinco por cento) das vagas, quando a contratação for igual ou superior a 20 (vinte) trabalhadores, ou uma vaga, quando a contratação for entre 5 (cinco) e 19 (dezenove) trabalhadores, em cumprimento do art. 3º da Lei nº 10.182, de 22 de </w:t>
      </w:r>
      <w:proofErr w:type="gramStart"/>
      <w:r w:rsidRPr="00011C4A">
        <w:rPr>
          <w:rFonts w:asciiTheme="minorHAnsi" w:hAnsiTheme="minorHAnsi" w:cstheme="minorHAnsi"/>
        </w:rPr>
        <w:t>Dezembro</w:t>
      </w:r>
      <w:proofErr w:type="gramEnd"/>
      <w:r w:rsidRPr="00011C4A">
        <w:rPr>
          <w:rFonts w:asciiTheme="minorHAnsi" w:hAnsiTheme="minorHAnsi" w:cstheme="minorHAnsi"/>
        </w:rPr>
        <w:t xml:space="preserve"> de 2014.</w:t>
      </w:r>
    </w:p>
    <w:p w14:paraId="78136335" w14:textId="77777777" w:rsidR="00993D10" w:rsidRPr="00011C4A" w:rsidRDefault="00993D10" w:rsidP="008C5925">
      <w:pPr>
        <w:pStyle w:val="PargrafodaLista"/>
        <w:widowControl w:val="0"/>
        <w:numPr>
          <w:ilvl w:val="0"/>
          <w:numId w:val="13"/>
        </w:numPr>
        <w:tabs>
          <w:tab w:val="left" w:pos="142"/>
          <w:tab w:val="left" w:pos="567"/>
          <w:tab w:val="left" w:pos="872"/>
        </w:tabs>
        <w:autoSpaceDE w:val="0"/>
        <w:autoSpaceDN w:val="0"/>
        <w:spacing w:before="116" w:line="235" w:lineRule="auto"/>
        <w:ind w:left="0" w:right="216" w:firstLine="0"/>
        <w:jc w:val="both"/>
        <w:rPr>
          <w:rFonts w:asciiTheme="minorHAnsi" w:hAnsiTheme="minorHAnsi" w:cstheme="minorHAnsi"/>
        </w:rPr>
      </w:pPr>
      <w:r w:rsidRPr="00011C4A">
        <w:rPr>
          <w:rFonts w:asciiTheme="minorHAnsi" w:hAnsiTheme="minorHAnsi" w:cstheme="minorHAnsi"/>
        </w:rPr>
        <w:t xml:space="preserve">Inscrever a Obra no Cadastro Nacional de Obras – CNO da Receita Federal do Brasil em até 30 (trinta) dias contados do início das atividades, em conformidade com a </w:t>
      </w:r>
      <w:hyperlink r:id="rId31">
        <w:r w:rsidRPr="00011C4A">
          <w:rPr>
            <w:rFonts w:asciiTheme="minorHAnsi" w:hAnsiTheme="minorHAnsi" w:cstheme="minorHAnsi"/>
            <w:u w:val="single" w:color="0000ED"/>
          </w:rPr>
          <w:t>Instru</w:t>
        </w:r>
        <w:r w:rsidRPr="00011C4A">
          <w:rPr>
            <w:rFonts w:asciiTheme="minorHAnsi" w:hAnsiTheme="minorHAnsi" w:cstheme="minorHAnsi"/>
          </w:rPr>
          <w:t>ç</w:t>
        </w:r>
        <w:r w:rsidRPr="00011C4A">
          <w:rPr>
            <w:rFonts w:asciiTheme="minorHAnsi" w:hAnsiTheme="minorHAnsi" w:cstheme="minorHAnsi"/>
            <w:u w:val="single" w:color="0000ED"/>
          </w:rPr>
          <w:t>ão Normativa RFB nº 2061</w:t>
        </w:r>
        <w:r w:rsidRPr="00011C4A">
          <w:rPr>
            <w:rFonts w:asciiTheme="minorHAnsi" w:hAnsiTheme="minorHAnsi" w:cstheme="minorHAnsi"/>
          </w:rPr>
          <w:t>,</w:t>
        </w:r>
      </w:hyperlink>
      <w:r w:rsidRPr="00011C4A">
        <w:rPr>
          <w:rFonts w:asciiTheme="minorHAnsi" w:hAnsiTheme="minorHAnsi" w:cstheme="minorHAnsi"/>
        </w:rPr>
        <w:t xml:space="preserve"> </w:t>
      </w:r>
      <w:hyperlink r:id="rId32">
        <w:r w:rsidRPr="00011C4A">
          <w:rPr>
            <w:rFonts w:asciiTheme="minorHAnsi" w:hAnsiTheme="minorHAnsi" w:cstheme="minorHAnsi"/>
            <w:u w:val="single" w:color="0000ED"/>
          </w:rPr>
          <w:t>de 20/12/2021</w:t>
        </w:r>
      </w:hyperlink>
      <w:r w:rsidRPr="00011C4A">
        <w:rPr>
          <w:rFonts w:asciiTheme="minorHAnsi" w:hAnsiTheme="minorHAnsi" w:cstheme="minorHAnsi"/>
        </w:rPr>
        <w:t xml:space="preserve">. </w:t>
      </w:r>
    </w:p>
    <w:p w14:paraId="1AD1DE45" w14:textId="77777777" w:rsidR="00993D10" w:rsidRPr="00011C4A" w:rsidRDefault="00993D10" w:rsidP="00011C4A">
      <w:pPr>
        <w:pStyle w:val="Corpodetexto"/>
        <w:ind w:left="0"/>
        <w:rPr>
          <w:rFonts w:asciiTheme="minorHAnsi" w:hAnsiTheme="minorHAnsi" w:cstheme="minorHAnsi"/>
          <w:szCs w:val="24"/>
        </w:rPr>
      </w:pPr>
    </w:p>
    <w:p w14:paraId="0048B3D8" w14:textId="281479D2" w:rsidR="00993D10" w:rsidRPr="00011C4A" w:rsidRDefault="00993D10" w:rsidP="00011C4A">
      <w:pPr>
        <w:pStyle w:val="Corpodetexto"/>
        <w:ind w:left="0"/>
        <w:rPr>
          <w:rFonts w:asciiTheme="minorHAnsi" w:hAnsiTheme="minorHAnsi" w:cstheme="minorHAnsi"/>
          <w:szCs w:val="24"/>
        </w:rPr>
      </w:pPr>
      <w:r w:rsidRPr="00011C4A">
        <w:rPr>
          <w:rFonts w:asciiTheme="minorHAnsi" w:hAnsiTheme="minorHAnsi" w:cstheme="minorHAnsi"/>
          <w:b/>
          <w:szCs w:val="24"/>
        </w:rPr>
        <w:t>11.5</w:t>
      </w:r>
      <w:r w:rsidR="001F7AC3">
        <w:rPr>
          <w:rFonts w:asciiTheme="minorHAnsi" w:hAnsiTheme="minorHAnsi" w:cstheme="minorHAnsi"/>
          <w:b/>
          <w:szCs w:val="24"/>
        </w:rPr>
        <w:t>5</w:t>
      </w:r>
      <w:r w:rsidRPr="00011C4A">
        <w:rPr>
          <w:rFonts w:asciiTheme="minorHAnsi" w:hAnsiTheme="minorHAnsi" w:cstheme="minorHAnsi"/>
          <w:b/>
          <w:szCs w:val="24"/>
        </w:rPr>
        <w:t>.</w:t>
      </w:r>
      <w:r w:rsidRPr="00011C4A">
        <w:rPr>
          <w:rFonts w:asciiTheme="minorHAnsi" w:hAnsiTheme="minorHAnsi" w:cstheme="minorHAnsi"/>
          <w:szCs w:val="24"/>
        </w:rPr>
        <w:t xml:space="preserve"> Providenciar os documentos pertinentes ao objeto, como condição indispensável para o recebimento definitivo de objeto, quando for o caso:</w:t>
      </w:r>
    </w:p>
    <w:p w14:paraId="0028107B" w14:textId="77777777" w:rsidR="00993D10" w:rsidRPr="00011C4A" w:rsidRDefault="00993D10" w:rsidP="008C5925">
      <w:pPr>
        <w:pStyle w:val="Corpodetexto"/>
        <w:widowControl w:val="0"/>
        <w:numPr>
          <w:ilvl w:val="1"/>
          <w:numId w:val="16"/>
        </w:numPr>
        <w:tabs>
          <w:tab w:val="clear" w:pos="993"/>
        </w:tabs>
        <w:autoSpaceDE w:val="0"/>
        <w:autoSpaceDN w:val="0"/>
        <w:ind w:left="993"/>
        <w:rPr>
          <w:rFonts w:asciiTheme="minorHAnsi" w:hAnsiTheme="minorHAnsi" w:cstheme="minorHAnsi"/>
          <w:szCs w:val="24"/>
        </w:rPr>
      </w:pPr>
      <w:r w:rsidRPr="00011C4A">
        <w:rPr>
          <w:rFonts w:asciiTheme="minorHAnsi" w:hAnsiTheme="minorHAnsi" w:cstheme="minorHAnsi"/>
          <w:szCs w:val="24"/>
        </w:rPr>
        <w:t xml:space="preserve">"as </w:t>
      </w:r>
      <w:proofErr w:type="spellStart"/>
      <w:r w:rsidRPr="00011C4A">
        <w:rPr>
          <w:rFonts w:asciiTheme="minorHAnsi" w:hAnsiTheme="minorHAnsi" w:cstheme="minorHAnsi"/>
          <w:szCs w:val="24"/>
        </w:rPr>
        <w:t>built</w:t>
      </w:r>
      <w:proofErr w:type="spellEnd"/>
      <w:r w:rsidRPr="00011C4A">
        <w:rPr>
          <w:rFonts w:asciiTheme="minorHAnsi" w:hAnsiTheme="minorHAnsi" w:cstheme="minorHAnsi"/>
          <w:szCs w:val="24"/>
        </w:rPr>
        <w:t xml:space="preserve">", ” somente com assinatura do técnico responsável, com a devida Anotação de Responsabilidade Técnica – ART, junto ao Conselho Regional de Engenharia, Arquitetura e Agronomia - CREA ou Registro de Responsabilidade Técnica (RRT) junto ao CAU e a aprovação nos órgãos competentes, caso seja exigida; </w:t>
      </w:r>
    </w:p>
    <w:p w14:paraId="1C0CFC34" w14:textId="367B2C2F" w:rsidR="00993D10" w:rsidRPr="00011C4A" w:rsidRDefault="00993D10" w:rsidP="008C5925">
      <w:pPr>
        <w:pStyle w:val="Corpodetexto"/>
        <w:widowControl w:val="0"/>
        <w:numPr>
          <w:ilvl w:val="1"/>
          <w:numId w:val="16"/>
        </w:numPr>
        <w:tabs>
          <w:tab w:val="clear" w:pos="993"/>
        </w:tabs>
        <w:autoSpaceDE w:val="0"/>
        <w:autoSpaceDN w:val="0"/>
        <w:ind w:left="993"/>
        <w:rPr>
          <w:rFonts w:asciiTheme="minorHAnsi" w:hAnsiTheme="minorHAnsi" w:cstheme="minorHAnsi"/>
          <w:szCs w:val="24"/>
        </w:rPr>
      </w:pPr>
      <w:proofErr w:type="gramStart"/>
      <w:r w:rsidRPr="00011C4A">
        <w:rPr>
          <w:rFonts w:asciiTheme="minorHAnsi" w:hAnsiTheme="minorHAnsi" w:cstheme="minorHAnsi"/>
          <w:szCs w:val="24"/>
        </w:rPr>
        <w:t>comprovação</w:t>
      </w:r>
      <w:proofErr w:type="gramEnd"/>
      <w:r w:rsidRPr="00011C4A">
        <w:rPr>
          <w:rFonts w:asciiTheme="minorHAnsi" w:hAnsiTheme="minorHAnsi" w:cstheme="minorHAnsi"/>
          <w:szCs w:val="24"/>
        </w:rPr>
        <w:t xml:space="preserve"> das ligações definitivas de energia, água, telefone e gás; </w:t>
      </w:r>
      <w:r w:rsidR="00CC183B" w:rsidRPr="00011C4A">
        <w:rPr>
          <w:rFonts w:asciiTheme="minorHAnsi" w:hAnsiTheme="minorHAnsi" w:cstheme="minorHAnsi"/>
          <w:szCs w:val="24"/>
        </w:rPr>
        <w:t>(se for o caso)</w:t>
      </w:r>
    </w:p>
    <w:p w14:paraId="39341D9D" w14:textId="7747CE3A" w:rsidR="00993D10" w:rsidRPr="00011C4A" w:rsidRDefault="00993D10" w:rsidP="008C5925">
      <w:pPr>
        <w:pStyle w:val="Corpodetexto"/>
        <w:widowControl w:val="0"/>
        <w:numPr>
          <w:ilvl w:val="1"/>
          <w:numId w:val="16"/>
        </w:numPr>
        <w:tabs>
          <w:tab w:val="clear" w:pos="993"/>
        </w:tabs>
        <w:autoSpaceDE w:val="0"/>
        <w:autoSpaceDN w:val="0"/>
        <w:ind w:left="993"/>
        <w:rPr>
          <w:rFonts w:asciiTheme="minorHAnsi" w:hAnsiTheme="minorHAnsi" w:cstheme="minorHAnsi"/>
          <w:szCs w:val="24"/>
        </w:rPr>
      </w:pPr>
      <w:proofErr w:type="gramStart"/>
      <w:r w:rsidRPr="00011C4A">
        <w:rPr>
          <w:rFonts w:asciiTheme="minorHAnsi" w:hAnsiTheme="minorHAnsi" w:cstheme="minorHAnsi"/>
          <w:szCs w:val="24"/>
        </w:rPr>
        <w:t>laudo</w:t>
      </w:r>
      <w:proofErr w:type="gramEnd"/>
      <w:r w:rsidRPr="00011C4A">
        <w:rPr>
          <w:rFonts w:asciiTheme="minorHAnsi" w:hAnsiTheme="minorHAnsi" w:cstheme="minorHAnsi"/>
          <w:szCs w:val="24"/>
        </w:rPr>
        <w:t xml:space="preserve"> de vistoria do corpo de bombeiros aprovando o serviço; </w:t>
      </w:r>
      <w:r w:rsidR="00CC183B" w:rsidRPr="00011C4A">
        <w:rPr>
          <w:rFonts w:asciiTheme="minorHAnsi" w:hAnsiTheme="minorHAnsi" w:cstheme="minorHAnsi"/>
          <w:szCs w:val="24"/>
        </w:rPr>
        <w:t>(se for o caso)</w:t>
      </w:r>
    </w:p>
    <w:p w14:paraId="601224F3" w14:textId="77777777" w:rsidR="00993D10" w:rsidRPr="00011C4A" w:rsidRDefault="00993D10" w:rsidP="008C5925">
      <w:pPr>
        <w:pStyle w:val="Corpodetexto"/>
        <w:widowControl w:val="0"/>
        <w:numPr>
          <w:ilvl w:val="1"/>
          <w:numId w:val="16"/>
        </w:numPr>
        <w:tabs>
          <w:tab w:val="clear" w:pos="993"/>
        </w:tabs>
        <w:autoSpaceDE w:val="0"/>
        <w:autoSpaceDN w:val="0"/>
        <w:ind w:left="993"/>
        <w:rPr>
          <w:rFonts w:asciiTheme="minorHAnsi" w:hAnsiTheme="minorHAnsi" w:cstheme="minorHAnsi"/>
          <w:szCs w:val="24"/>
        </w:rPr>
      </w:pPr>
      <w:proofErr w:type="gramStart"/>
      <w:r w:rsidRPr="00011C4A">
        <w:rPr>
          <w:rFonts w:asciiTheme="minorHAnsi" w:hAnsiTheme="minorHAnsi" w:cstheme="minorHAnsi"/>
          <w:szCs w:val="24"/>
        </w:rPr>
        <w:t>certidão</w:t>
      </w:r>
      <w:proofErr w:type="gramEnd"/>
      <w:r w:rsidRPr="00011C4A">
        <w:rPr>
          <w:rFonts w:asciiTheme="minorHAnsi" w:hAnsiTheme="minorHAnsi" w:cstheme="minorHAnsi"/>
          <w:szCs w:val="24"/>
        </w:rPr>
        <w:t xml:space="preserve"> negativa de débitos previdenciários específica para o registro da obra junto ao Cartório de Registro de Imóveis;</w:t>
      </w:r>
    </w:p>
    <w:p w14:paraId="7C2EB991" w14:textId="77777777" w:rsidR="00993D10" w:rsidRPr="00011C4A" w:rsidRDefault="00993D10" w:rsidP="00011C4A">
      <w:pPr>
        <w:pStyle w:val="Ttulo1"/>
        <w:tabs>
          <w:tab w:val="left" w:pos="1143"/>
        </w:tabs>
        <w:spacing w:after="0"/>
        <w:ind w:right="-7"/>
        <w:rPr>
          <w:rFonts w:asciiTheme="minorHAnsi" w:hAnsiTheme="minorHAnsi" w:cstheme="minorHAnsi"/>
          <w:sz w:val="24"/>
          <w:szCs w:val="24"/>
        </w:rPr>
      </w:pPr>
      <w:r w:rsidRPr="00011C4A">
        <w:rPr>
          <w:rFonts w:asciiTheme="minorHAnsi" w:hAnsiTheme="minorHAnsi" w:cstheme="minorHAnsi"/>
          <w:sz w:val="24"/>
          <w:szCs w:val="24"/>
        </w:rPr>
        <w:t>12. DA</w:t>
      </w:r>
      <w:r w:rsidRPr="00011C4A">
        <w:rPr>
          <w:rFonts w:asciiTheme="minorHAnsi" w:hAnsiTheme="minorHAnsi" w:cstheme="minorHAnsi"/>
          <w:spacing w:val="-16"/>
          <w:sz w:val="24"/>
          <w:szCs w:val="24"/>
        </w:rPr>
        <w:t xml:space="preserve"> </w:t>
      </w:r>
      <w:r w:rsidRPr="00011C4A">
        <w:rPr>
          <w:rFonts w:asciiTheme="minorHAnsi" w:hAnsiTheme="minorHAnsi" w:cstheme="minorHAnsi"/>
          <w:sz w:val="24"/>
          <w:szCs w:val="24"/>
        </w:rPr>
        <w:t>GARANTIA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 xml:space="preserve">DE </w:t>
      </w:r>
      <w:r w:rsidRPr="00011C4A">
        <w:rPr>
          <w:rFonts w:asciiTheme="minorHAnsi" w:hAnsiTheme="minorHAnsi" w:cstheme="minorHAnsi"/>
          <w:spacing w:val="-2"/>
          <w:sz w:val="24"/>
          <w:szCs w:val="24"/>
        </w:rPr>
        <w:t>EXECUÇÃO</w:t>
      </w:r>
    </w:p>
    <w:p w14:paraId="56E98345" w14:textId="273B941E" w:rsidR="00A4490F" w:rsidRDefault="00993D10" w:rsidP="00011C4A">
      <w:pPr>
        <w:pStyle w:val="PargrafodaLista"/>
        <w:widowControl w:val="0"/>
        <w:tabs>
          <w:tab w:val="left" w:pos="726"/>
        </w:tabs>
        <w:autoSpaceDE w:val="0"/>
        <w:autoSpaceDN w:val="0"/>
        <w:spacing w:before="118" w:line="235" w:lineRule="auto"/>
        <w:ind w:left="0" w:right="-7"/>
        <w:jc w:val="both"/>
        <w:rPr>
          <w:rFonts w:asciiTheme="minorHAnsi" w:hAnsiTheme="minorHAnsi" w:cstheme="minorHAnsi"/>
          <w:shd w:val="clear" w:color="auto" w:fill="FFFFFF"/>
        </w:rPr>
      </w:pPr>
      <w:r w:rsidRPr="00011C4A">
        <w:rPr>
          <w:rFonts w:asciiTheme="minorHAnsi" w:hAnsiTheme="minorHAnsi" w:cstheme="minorHAnsi"/>
          <w:b/>
        </w:rPr>
        <w:t>12.1.</w:t>
      </w:r>
      <w:r w:rsidRPr="00011C4A">
        <w:rPr>
          <w:rFonts w:asciiTheme="minorHAnsi" w:hAnsiTheme="minorHAnsi" w:cstheme="minorHAnsi"/>
        </w:rPr>
        <w:t xml:space="preserve"> A</w:t>
      </w:r>
      <w:r w:rsidRPr="00011C4A">
        <w:rPr>
          <w:rFonts w:asciiTheme="minorHAnsi" w:hAnsiTheme="minorHAnsi" w:cstheme="minorHAnsi"/>
          <w:spacing w:val="-4"/>
        </w:rPr>
        <w:t xml:space="preserve"> </w:t>
      </w:r>
      <w:r w:rsidRPr="00011C4A">
        <w:rPr>
          <w:rFonts w:asciiTheme="minorHAnsi" w:hAnsiTheme="minorHAnsi" w:cstheme="minorHAnsi"/>
        </w:rPr>
        <w:t>Contratada deverá prestar garantia</w:t>
      </w:r>
      <w:r w:rsidR="00A4490F" w:rsidRPr="00461D92">
        <w:rPr>
          <w:rFonts w:asciiTheme="minorHAnsi" w:hAnsiTheme="minorHAnsi" w:cstheme="minorHAnsi"/>
          <w:shd w:val="clear" w:color="auto" w:fill="FFFFFF"/>
        </w:rPr>
        <w:t xml:space="preserve"> de execução </w:t>
      </w:r>
      <w:r w:rsidR="00761077">
        <w:rPr>
          <w:rFonts w:asciiTheme="minorHAnsi" w:hAnsiTheme="minorHAnsi" w:cstheme="minorHAnsi"/>
          <w:shd w:val="clear" w:color="auto" w:fill="FFFFFF"/>
        </w:rPr>
        <w:t xml:space="preserve">que </w:t>
      </w:r>
      <w:r w:rsidR="00A4490F" w:rsidRPr="00461D92">
        <w:rPr>
          <w:rFonts w:asciiTheme="minorHAnsi" w:hAnsiTheme="minorHAnsi" w:cstheme="minorHAnsi"/>
          <w:shd w:val="clear" w:color="auto" w:fill="FFFFFF"/>
        </w:rPr>
        <w:t>será equivalente a 5% (cinco por cento) do valor do contrato, incluído, no que couber, o reajustamento de preços, podendo ser prestada conforme as modalidades previstas nos artigos 96 e seguintes da Lei 14.133/2021.</w:t>
      </w:r>
    </w:p>
    <w:p w14:paraId="206664C5" w14:textId="276CDB48" w:rsidR="00E26908" w:rsidRDefault="00E26908" w:rsidP="00011C4A">
      <w:pPr>
        <w:pStyle w:val="PargrafodaLista"/>
        <w:widowControl w:val="0"/>
        <w:tabs>
          <w:tab w:val="left" w:pos="726"/>
        </w:tabs>
        <w:autoSpaceDE w:val="0"/>
        <w:autoSpaceDN w:val="0"/>
        <w:spacing w:before="118" w:line="235" w:lineRule="auto"/>
        <w:ind w:left="0" w:right="-7"/>
        <w:jc w:val="both"/>
        <w:rPr>
          <w:rFonts w:asciiTheme="minorHAnsi" w:hAnsiTheme="minorHAnsi" w:cstheme="minorHAnsi"/>
        </w:rPr>
      </w:pPr>
      <w:r>
        <w:rPr>
          <w:rFonts w:asciiTheme="minorHAnsi" w:hAnsiTheme="minorHAnsi" w:cstheme="minorHAnsi"/>
          <w:shd w:val="clear" w:color="auto" w:fill="FFFFFF"/>
        </w:rPr>
        <w:t>12.</w:t>
      </w:r>
      <w:r w:rsidR="00DD7B1E">
        <w:rPr>
          <w:rFonts w:asciiTheme="minorHAnsi" w:hAnsiTheme="minorHAnsi" w:cstheme="minorHAnsi"/>
          <w:shd w:val="clear" w:color="auto" w:fill="FFFFFF"/>
        </w:rPr>
        <w:t>2</w:t>
      </w:r>
      <w:r>
        <w:rPr>
          <w:rFonts w:asciiTheme="minorHAnsi" w:hAnsiTheme="minorHAnsi" w:cstheme="minorHAnsi"/>
          <w:shd w:val="clear" w:color="auto" w:fill="FFFFFF"/>
        </w:rPr>
        <w:t xml:space="preserve"> </w:t>
      </w:r>
      <w:r w:rsidRPr="00461D92">
        <w:rPr>
          <w:rFonts w:asciiTheme="minorHAnsi" w:hAnsiTheme="minorHAnsi" w:cstheme="minorHAnsi"/>
        </w:rPr>
        <w:t>A proponente vencedora deverá, quando da assinatura do termo de contrato de empreitada, sob pena de decair o direito de contratação, apresentar comprovação da formalização da garantia de execução e da garantia adicional, se houver.</w:t>
      </w:r>
    </w:p>
    <w:p w14:paraId="1ABB7106" w14:textId="162522E3" w:rsidR="00DD7B1E" w:rsidRPr="00461D92" w:rsidRDefault="00DD7B1E" w:rsidP="00DD7B1E">
      <w:pPr>
        <w:ind w:left="426"/>
        <w:jc w:val="both"/>
        <w:rPr>
          <w:rFonts w:cstheme="minorHAnsi"/>
          <w:sz w:val="24"/>
          <w:szCs w:val="24"/>
        </w:rPr>
      </w:pPr>
      <w:r>
        <w:rPr>
          <w:rFonts w:cstheme="minorHAnsi"/>
        </w:rPr>
        <w:t xml:space="preserve">12.2.1. </w:t>
      </w:r>
      <w:r w:rsidRPr="00461D92">
        <w:rPr>
          <w:rFonts w:cstheme="minorHAnsi"/>
          <w:sz w:val="24"/>
          <w:szCs w:val="24"/>
        </w:rPr>
        <w:t>No caso de o contratado optar pela modalidade seguro-garantia, deverá apresentá-lo no prazo máximo de 1 (um) mês, contado da data de homologação da licitação e anterior à assinatura do contrato.</w:t>
      </w:r>
    </w:p>
    <w:p w14:paraId="23EBB079" w14:textId="614A6D14" w:rsidR="00DD7B1E" w:rsidRPr="00461D92" w:rsidRDefault="00DD7B1E" w:rsidP="00DD7B1E">
      <w:pPr>
        <w:jc w:val="both"/>
        <w:rPr>
          <w:rFonts w:cstheme="minorHAnsi"/>
          <w:sz w:val="24"/>
          <w:szCs w:val="24"/>
        </w:rPr>
      </w:pPr>
      <w:proofErr w:type="gramStart"/>
      <w:r w:rsidRPr="00461D92">
        <w:rPr>
          <w:rFonts w:cstheme="minorHAnsi"/>
          <w:b/>
          <w:bCs/>
          <w:sz w:val="24"/>
          <w:szCs w:val="24"/>
        </w:rPr>
        <w:t>1</w:t>
      </w:r>
      <w:r w:rsidR="00CE295F">
        <w:rPr>
          <w:rFonts w:cstheme="minorHAnsi"/>
          <w:b/>
          <w:bCs/>
          <w:sz w:val="24"/>
          <w:szCs w:val="24"/>
        </w:rPr>
        <w:t>2</w:t>
      </w:r>
      <w:r w:rsidRPr="00461D92">
        <w:rPr>
          <w:rFonts w:cstheme="minorHAnsi"/>
          <w:b/>
          <w:bCs/>
          <w:sz w:val="24"/>
          <w:szCs w:val="24"/>
        </w:rPr>
        <w:t>.</w:t>
      </w:r>
      <w:r w:rsidR="001D227B">
        <w:rPr>
          <w:rFonts w:cstheme="minorHAnsi"/>
          <w:b/>
          <w:bCs/>
          <w:sz w:val="24"/>
          <w:szCs w:val="24"/>
        </w:rPr>
        <w:t>3</w:t>
      </w:r>
      <w:r w:rsidRPr="00461D92">
        <w:rPr>
          <w:rFonts w:cstheme="minorHAnsi"/>
          <w:sz w:val="24"/>
          <w:szCs w:val="24"/>
        </w:rPr>
        <w:t xml:space="preserve"> Quando</w:t>
      </w:r>
      <w:proofErr w:type="gramEnd"/>
      <w:r w:rsidRPr="00461D92">
        <w:rPr>
          <w:rFonts w:cstheme="minorHAnsi"/>
          <w:sz w:val="24"/>
          <w:szCs w:val="24"/>
        </w:rPr>
        <w:t xml:space="preserve"> a garantia se processar sob a forma de Seguro-Garantia ou Fiança Bancária, não poderá ser prestada de forma proporcional ao período contratual, devendo sua validade coincidir com o prazo de vigência do contrato. Caso ocorra prorrogação do contrato, a garantia apresentada deverá ser prorrogada.</w:t>
      </w:r>
    </w:p>
    <w:p w14:paraId="44D4C7DD" w14:textId="759A88D4" w:rsidR="00993D10" w:rsidRPr="00011C4A" w:rsidRDefault="00993D10" w:rsidP="00011C4A">
      <w:pPr>
        <w:pStyle w:val="PargrafodaLista"/>
        <w:widowControl w:val="0"/>
        <w:tabs>
          <w:tab w:val="left" w:pos="726"/>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w:t>
      </w:r>
      <w:r w:rsidR="00CE295F">
        <w:rPr>
          <w:rFonts w:asciiTheme="minorHAnsi" w:hAnsiTheme="minorHAnsi" w:cstheme="minorHAnsi"/>
          <w:b/>
        </w:rPr>
        <w:t>4</w:t>
      </w:r>
      <w:r w:rsidRPr="00011C4A">
        <w:rPr>
          <w:rFonts w:asciiTheme="minorHAnsi" w:hAnsiTheme="minorHAnsi" w:cstheme="minorHAnsi"/>
          <w:b/>
        </w:rPr>
        <w:t>.</w:t>
      </w:r>
      <w:r w:rsidRPr="00011C4A">
        <w:rPr>
          <w:rFonts w:asciiTheme="minorHAnsi" w:hAnsiTheme="minorHAnsi" w:cstheme="minorHAnsi"/>
        </w:rPr>
        <w:t xml:space="preserve"> </w:t>
      </w:r>
      <w:r w:rsidR="00CE295F">
        <w:rPr>
          <w:rFonts w:asciiTheme="minorHAnsi" w:hAnsiTheme="minorHAnsi" w:cstheme="minorHAnsi"/>
        </w:rPr>
        <w:t>A garantia</w:t>
      </w:r>
      <w:r w:rsidRPr="00011C4A">
        <w:rPr>
          <w:rFonts w:asciiTheme="minorHAnsi" w:hAnsiTheme="minorHAnsi" w:cstheme="minorHAnsi"/>
        </w:rPr>
        <w:t xml:space="preserve"> tem por objetivo garantir o fiel cumprimento das obrigações assumidas pelo contratado perante à Administração, inclusive as multas, os prejuízos e as indenizações decorrentes de inadimplemento, observadas as seguintes regras nas contratações regidas no art. 97, da Lei nº </w:t>
      </w:r>
      <w:r w:rsidRPr="00011C4A">
        <w:rPr>
          <w:rFonts w:asciiTheme="minorHAnsi" w:hAnsiTheme="minorHAnsi" w:cstheme="minorHAnsi"/>
          <w:spacing w:val="-2"/>
        </w:rPr>
        <w:t>14.133/2021.</w:t>
      </w:r>
    </w:p>
    <w:p w14:paraId="32044BD1" w14:textId="77777777" w:rsidR="00993D10" w:rsidRPr="00011C4A" w:rsidRDefault="00993D10" w:rsidP="008C5925">
      <w:pPr>
        <w:pStyle w:val="PargrafodaLista"/>
        <w:widowControl w:val="0"/>
        <w:numPr>
          <w:ilvl w:val="0"/>
          <w:numId w:val="33"/>
        </w:numPr>
        <w:tabs>
          <w:tab w:val="left" w:pos="567"/>
          <w:tab w:val="left" w:pos="987"/>
        </w:tabs>
        <w:autoSpaceDE w:val="0"/>
        <w:autoSpaceDN w:val="0"/>
        <w:spacing w:before="72"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prazo de </w:t>
      </w:r>
      <w:r w:rsidRPr="00F71552">
        <w:rPr>
          <w:rFonts w:asciiTheme="minorHAnsi" w:hAnsiTheme="minorHAnsi" w:cstheme="minorHAnsi"/>
        </w:rPr>
        <w:t>vigência da apólice</w:t>
      </w:r>
      <w:r w:rsidRPr="00011C4A">
        <w:rPr>
          <w:rFonts w:asciiTheme="minorHAnsi" w:hAnsiTheme="minorHAnsi" w:cstheme="minorHAnsi"/>
          <w:b/>
        </w:rPr>
        <w:t xml:space="preserve"> </w:t>
      </w:r>
      <w:r w:rsidRPr="00011C4A">
        <w:rPr>
          <w:rFonts w:asciiTheme="minorHAnsi" w:hAnsiTheme="minorHAnsi" w:cstheme="minorHAnsi"/>
        </w:rPr>
        <w:t>será igual ou superior ao prazo estabelecido no contrato principal e deverá</w:t>
      </w:r>
      <w:r w:rsidRPr="00011C4A">
        <w:rPr>
          <w:rFonts w:asciiTheme="minorHAnsi" w:hAnsiTheme="minorHAnsi" w:cstheme="minorHAnsi"/>
          <w:spacing w:val="36"/>
        </w:rPr>
        <w:t xml:space="preserve"> </w:t>
      </w:r>
      <w:r w:rsidRPr="00011C4A">
        <w:rPr>
          <w:rFonts w:asciiTheme="minorHAnsi" w:hAnsiTheme="minorHAnsi" w:cstheme="minorHAnsi"/>
        </w:rPr>
        <w:t>acompanhar</w:t>
      </w:r>
      <w:r w:rsidRPr="00011C4A">
        <w:rPr>
          <w:rFonts w:asciiTheme="minorHAnsi" w:hAnsiTheme="minorHAnsi" w:cstheme="minorHAnsi"/>
          <w:spacing w:val="36"/>
        </w:rPr>
        <w:t xml:space="preserve"> </w:t>
      </w:r>
      <w:r w:rsidRPr="00011C4A">
        <w:rPr>
          <w:rFonts w:asciiTheme="minorHAnsi" w:hAnsiTheme="minorHAnsi" w:cstheme="minorHAnsi"/>
        </w:rPr>
        <w:t>as</w:t>
      </w:r>
      <w:r w:rsidRPr="00011C4A">
        <w:rPr>
          <w:rFonts w:asciiTheme="minorHAnsi" w:hAnsiTheme="minorHAnsi" w:cstheme="minorHAnsi"/>
          <w:spacing w:val="36"/>
        </w:rPr>
        <w:t xml:space="preserve"> </w:t>
      </w:r>
      <w:r w:rsidRPr="00011C4A">
        <w:rPr>
          <w:rFonts w:asciiTheme="minorHAnsi" w:hAnsiTheme="minorHAnsi" w:cstheme="minorHAnsi"/>
        </w:rPr>
        <w:t>modificações</w:t>
      </w:r>
      <w:r w:rsidRPr="00011C4A">
        <w:rPr>
          <w:rFonts w:asciiTheme="minorHAnsi" w:hAnsiTheme="minorHAnsi" w:cstheme="minorHAnsi"/>
          <w:spacing w:val="36"/>
        </w:rPr>
        <w:t xml:space="preserve"> </w:t>
      </w:r>
      <w:r w:rsidRPr="00011C4A">
        <w:rPr>
          <w:rFonts w:asciiTheme="minorHAnsi" w:hAnsiTheme="minorHAnsi" w:cstheme="minorHAnsi"/>
        </w:rPr>
        <w:t>referentes</w:t>
      </w:r>
      <w:r w:rsidRPr="00011C4A">
        <w:rPr>
          <w:rFonts w:asciiTheme="minorHAnsi" w:hAnsiTheme="minorHAnsi" w:cstheme="minorHAnsi"/>
          <w:spacing w:val="36"/>
        </w:rPr>
        <w:t xml:space="preserve"> </w:t>
      </w:r>
      <w:r w:rsidRPr="00011C4A">
        <w:rPr>
          <w:rFonts w:asciiTheme="minorHAnsi" w:hAnsiTheme="minorHAnsi" w:cstheme="minorHAnsi"/>
        </w:rPr>
        <w:t>à</w:t>
      </w:r>
      <w:r w:rsidRPr="00011C4A">
        <w:rPr>
          <w:rFonts w:asciiTheme="minorHAnsi" w:hAnsiTheme="minorHAnsi" w:cstheme="minorHAnsi"/>
          <w:spacing w:val="36"/>
        </w:rPr>
        <w:t xml:space="preserve"> </w:t>
      </w:r>
      <w:r w:rsidRPr="00011C4A">
        <w:rPr>
          <w:rFonts w:asciiTheme="minorHAnsi" w:hAnsiTheme="minorHAnsi" w:cstheme="minorHAnsi"/>
        </w:rPr>
        <w:t>vigência</w:t>
      </w:r>
      <w:r w:rsidRPr="00011C4A">
        <w:rPr>
          <w:rFonts w:asciiTheme="minorHAnsi" w:hAnsiTheme="minorHAnsi" w:cstheme="minorHAnsi"/>
          <w:spacing w:val="36"/>
        </w:rPr>
        <w:t xml:space="preserve"> </w:t>
      </w:r>
      <w:r w:rsidRPr="00011C4A">
        <w:rPr>
          <w:rFonts w:asciiTheme="minorHAnsi" w:hAnsiTheme="minorHAnsi" w:cstheme="minorHAnsi"/>
        </w:rPr>
        <w:t>deste</w:t>
      </w:r>
      <w:r w:rsidRPr="00011C4A">
        <w:rPr>
          <w:rFonts w:asciiTheme="minorHAnsi" w:hAnsiTheme="minorHAnsi" w:cstheme="minorHAnsi"/>
          <w:spacing w:val="36"/>
        </w:rPr>
        <w:t xml:space="preserve"> </w:t>
      </w:r>
      <w:r w:rsidRPr="00011C4A">
        <w:rPr>
          <w:rFonts w:asciiTheme="minorHAnsi" w:hAnsiTheme="minorHAnsi" w:cstheme="minorHAnsi"/>
        </w:rPr>
        <w:t>mediante</w:t>
      </w:r>
      <w:r w:rsidRPr="00011C4A">
        <w:rPr>
          <w:rFonts w:asciiTheme="minorHAnsi" w:hAnsiTheme="minorHAnsi" w:cstheme="minorHAnsi"/>
          <w:spacing w:val="36"/>
        </w:rPr>
        <w:t xml:space="preserve"> </w:t>
      </w:r>
      <w:r w:rsidRPr="00011C4A">
        <w:rPr>
          <w:rFonts w:asciiTheme="minorHAnsi" w:hAnsiTheme="minorHAnsi" w:cstheme="minorHAnsi"/>
        </w:rPr>
        <w:t>a</w:t>
      </w:r>
      <w:r w:rsidRPr="00011C4A">
        <w:rPr>
          <w:rFonts w:asciiTheme="minorHAnsi" w:hAnsiTheme="minorHAnsi" w:cstheme="minorHAnsi"/>
          <w:spacing w:val="36"/>
        </w:rPr>
        <w:t xml:space="preserve"> </w:t>
      </w:r>
      <w:r w:rsidRPr="00011C4A">
        <w:rPr>
          <w:rFonts w:asciiTheme="minorHAnsi" w:hAnsiTheme="minorHAnsi" w:cstheme="minorHAnsi"/>
        </w:rPr>
        <w:t>emissão</w:t>
      </w:r>
      <w:r w:rsidRPr="00011C4A">
        <w:rPr>
          <w:rFonts w:asciiTheme="minorHAnsi" w:hAnsiTheme="minorHAnsi" w:cstheme="minorHAnsi"/>
          <w:spacing w:val="36"/>
        </w:rPr>
        <w:t xml:space="preserve"> </w:t>
      </w:r>
      <w:r w:rsidRPr="00011C4A">
        <w:rPr>
          <w:rFonts w:asciiTheme="minorHAnsi" w:hAnsiTheme="minorHAnsi" w:cstheme="minorHAnsi"/>
        </w:rPr>
        <w:t>do</w:t>
      </w:r>
      <w:r w:rsidRPr="00011C4A">
        <w:rPr>
          <w:rFonts w:asciiTheme="minorHAnsi" w:hAnsiTheme="minorHAnsi" w:cstheme="minorHAnsi"/>
          <w:spacing w:val="36"/>
        </w:rPr>
        <w:t xml:space="preserve"> </w:t>
      </w:r>
      <w:r w:rsidRPr="00011C4A">
        <w:rPr>
          <w:rFonts w:asciiTheme="minorHAnsi" w:hAnsiTheme="minorHAnsi" w:cstheme="minorHAnsi"/>
        </w:rPr>
        <w:t xml:space="preserve">respectivo endosso pela </w:t>
      </w:r>
      <w:r w:rsidRPr="00011C4A">
        <w:rPr>
          <w:rFonts w:asciiTheme="minorHAnsi" w:hAnsiTheme="minorHAnsi" w:cstheme="minorHAnsi"/>
          <w:spacing w:val="-2"/>
        </w:rPr>
        <w:t>seguradora;</w:t>
      </w:r>
    </w:p>
    <w:p w14:paraId="69DD654B" w14:textId="29CFEBEA" w:rsidR="00993D10" w:rsidRPr="00977FB9" w:rsidRDefault="00993D10" w:rsidP="008C5925">
      <w:pPr>
        <w:pStyle w:val="PargrafodaLista"/>
        <w:widowControl w:val="0"/>
        <w:numPr>
          <w:ilvl w:val="0"/>
          <w:numId w:val="33"/>
        </w:numPr>
        <w:tabs>
          <w:tab w:val="left" w:pos="567"/>
          <w:tab w:val="left" w:pos="1009"/>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w:t>
      </w:r>
      <w:r w:rsidRPr="00F71552">
        <w:rPr>
          <w:rFonts w:asciiTheme="minorHAnsi" w:hAnsiTheme="minorHAnsi" w:cstheme="minorHAnsi"/>
        </w:rPr>
        <w:t>seguro</w:t>
      </w:r>
      <w:r w:rsidRPr="00011C4A">
        <w:rPr>
          <w:rFonts w:asciiTheme="minorHAnsi" w:hAnsiTheme="minorHAnsi" w:cstheme="minorHAnsi"/>
          <w:b/>
        </w:rPr>
        <w:t xml:space="preserve"> </w:t>
      </w:r>
      <w:r w:rsidRPr="00011C4A">
        <w:rPr>
          <w:rFonts w:asciiTheme="minorHAnsi" w:hAnsiTheme="minorHAnsi" w:cstheme="minorHAnsi"/>
        </w:rPr>
        <w:t xml:space="preserve">continuará em vigor mesmo se o contratado não tiver pago o prêmio nas datas </w:t>
      </w:r>
      <w:r w:rsidRPr="00011C4A">
        <w:rPr>
          <w:rFonts w:asciiTheme="minorHAnsi" w:hAnsiTheme="minorHAnsi" w:cstheme="minorHAnsi"/>
          <w:spacing w:val="-2"/>
        </w:rPr>
        <w:t>convencionadas;</w:t>
      </w:r>
    </w:p>
    <w:p w14:paraId="6D83DC50" w14:textId="77777777" w:rsidR="00993D10" w:rsidRPr="00011C4A" w:rsidRDefault="00993D10" w:rsidP="00011C4A">
      <w:pPr>
        <w:pStyle w:val="PargrafodaLista"/>
        <w:widowControl w:val="0"/>
        <w:tabs>
          <w:tab w:val="left" w:pos="785"/>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12.5</w:t>
      </w:r>
      <w:r w:rsidRPr="00011C4A">
        <w:rPr>
          <w:rFonts w:asciiTheme="minorHAnsi" w:hAnsiTheme="minorHAnsi" w:cstheme="minorHAnsi"/>
        </w:rPr>
        <w:t>. Na forma do art. 102, da Lei nº 14.1333/2021, em caso de inadimplemento da Contratada, o Contratante exigirá à seguradora que assuma a execução da obra e conclua o objeto desta contratação, sendo-lhe facultada:</w:t>
      </w:r>
    </w:p>
    <w:p w14:paraId="76A7E2BE" w14:textId="77777777" w:rsidR="00993D10" w:rsidRPr="00011C4A" w:rsidRDefault="00993D10" w:rsidP="008C5925">
      <w:pPr>
        <w:pStyle w:val="PargrafodaLista"/>
        <w:widowControl w:val="0"/>
        <w:numPr>
          <w:ilvl w:val="0"/>
          <w:numId w:val="32"/>
        </w:numPr>
        <w:tabs>
          <w:tab w:val="left" w:pos="1014"/>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w:t>
      </w:r>
      <w:r w:rsidRPr="00011C4A">
        <w:rPr>
          <w:rFonts w:asciiTheme="minorHAnsi" w:hAnsiTheme="minorHAnsi" w:cstheme="minorHAnsi"/>
          <w:b/>
        </w:rPr>
        <w:t>execução e conclusão da obra</w:t>
      </w:r>
      <w:r w:rsidRPr="00011C4A">
        <w:rPr>
          <w:rFonts w:asciiTheme="minorHAnsi" w:hAnsiTheme="minorHAnsi" w:cstheme="minorHAnsi"/>
        </w:rPr>
        <w:t>, ficando isenta da obrigação de pagar a importância segurada indicada na apólice; e</w:t>
      </w:r>
    </w:p>
    <w:p w14:paraId="21B292A1" w14:textId="77777777" w:rsidR="00993D10" w:rsidRPr="00011C4A" w:rsidRDefault="00993D10" w:rsidP="008C5925">
      <w:pPr>
        <w:pStyle w:val="PargrafodaLista"/>
        <w:widowControl w:val="0"/>
        <w:numPr>
          <w:ilvl w:val="0"/>
          <w:numId w:val="32"/>
        </w:numPr>
        <w:tabs>
          <w:tab w:val="left" w:pos="1020"/>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b/>
        </w:rPr>
        <w:t>não</w:t>
      </w:r>
      <w:proofErr w:type="gramEnd"/>
      <w:r w:rsidRPr="00011C4A">
        <w:rPr>
          <w:rFonts w:asciiTheme="minorHAnsi" w:hAnsiTheme="minorHAnsi" w:cstheme="minorHAnsi"/>
          <w:b/>
        </w:rPr>
        <w:t xml:space="preserve"> assumir a execução do contrato</w:t>
      </w:r>
      <w:r w:rsidRPr="00011C4A">
        <w:rPr>
          <w:rFonts w:asciiTheme="minorHAnsi" w:hAnsiTheme="minorHAnsi" w:cstheme="minorHAnsi"/>
        </w:rPr>
        <w:t>, se responsabilizando pelo pagamento da integralidade da importância segurada indicada na apólice.</w:t>
      </w:r>
    </w:p>
    <w:p w14:paraId="5AAFEADA" w14:textId="77777777" w:rsidR="00993D10" w:rsidRPr="00011C4A" w:rsidRDefault="00993D10" w:rsidP="00011C4A">
      <w:pPr>
        <w:pStyle w:val="PargrafodaLista"/>
        <w:widowControl w:val="0"/>
        <w:tabs>
          <w:tab w:val="left" w:pos="741"/>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12.6.</w:t>
      </w:r>
      <w:r w:rsidRPr="00011C4A">
        <w:rPr>
          <w:rFonts w:asciiTheme="minorHAnsi" w:hAnsiTheme="minorHAnsi" w:cstheme="minorHAnsi"/>
        </w:rPr>
        <w:t xml:space="preserve"> Caso a Seguradora decida assumir a execução do objeto contratado, conforme art. 102, inciso II, da Lei nº 14.1333/2021, será autorizada:</w:t>
      </w:r>
    </w:p>
    <w:p w14:paraId="29D18829" w14:textId="77777777" w:rsidR="00993D10" w:rsidRPr="00011C4A" w:rsidRDefault="00993D10" w:rsidP="008C5925">
      <w:pPr>
        <w:pStyle w:val="PargrafodaLista"/>
        <w:widowControl w:val="0"/>
        <w:numPr>
          <w:ilvl w:val="0"/>
          <w:numId w:val="31"/>
        </w:numPr>
        <w:tabs>
          <w:tab w:val="left" w:pos="982"/>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spacing w:val="-2"/>
        </w:rPr>
        <w:t xml:space="preserve"> </w:t>
      </w:r>
      <w:r w:rsidRPr="00011C4A">
        <w:rPr>
          <w:rFonts w:asciiTheme="minorHAnsi" w:hAnsiTheme="minorHAnsi" w:cstheme="minorHAnsi"/>
        </w:rPr>
        <w:t>emissão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empenho</w:t>
      </w:r>
      <w:r w:rsidRPr="00011C4A">
        <w:rPr>
          <w:rFonts w:asciiTheme="minorHAnsi" w:hAnsiTheme="minorHAnsi" w:cstheme="minorHAnsi"/>
          <w:spacing w:val="-2"/>
        </w:rPr>
        <w:t xml:space="preserve"> </w:t>
      </w:r>
      <w:r w:rsidRPr="00011C4A">
        <w:rPr>
          <w:rFonts w:asciiTheme="minorHAnsi" w:hAnsiTheme="minorHAnsi" w:cstheme="minorHAnsi"/>
        </w:rPr>
        <w:t>em</w:t>
      </w:r>
      <w:r w:rsidRPr="00011C4A">
        <w:rPr>
          <w:rFonts w:asciiTheme="minorHAnsi" w:hAnsiTheme="minorHAnsi" w:cstheme="minorHAnsi"/>
          <w:spacing w:val="-2"/>
        </w:rPr>
        <w:t xml:space="preserve"> </w:t>
      </w:r>
      <w:r w:rsidRPr="00011C4A">
        <w:rPr>
          <w:rFonts w:asciiTheme="minorHAnsi" w:hAnsiTheme="minorHAnsi" w:cstheme="minorHAnsi"/>
        </w:rPr>
        <w:t>nome</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seguradora,</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quem</w:t>
      </w:r>
      <w:r w:rsidRPr="00011C4A">
        <w:rPr>
          <w:rFonts w:asciiTheme="minorHAnsi" w:hAnsiTheme="minorHAnsi" w:cstheme="minorHAnsi"/>
          <w:spacing w:val="-2"/>
        </w:rPr>
        <w:t xml:space="preserve"> </w:t>
      </w:r>
      <w:r w:rsidRPr="00011C4A">
        <w:rPr>
          <w:rFonts w:asciiTheme="minorHAnsi" w:hAnsiTheme="minorHAnsi" w:cstheme="minorHAnsi"/>
        </w:rPr>
        <w:t>ela</w:t>
      </w:r>
      <w:r w:rsidRPr="00011C4A">
        <w:rPr>
          <w:rFonts w:asciiTheme="minorHAnsi" w:hAnsiTheme="minorHAnsi" w:cstheme="minorHAnsi"/>
          <w:spacing w:val="-2"/>
        </w:rPr>
        <w:t xml:space="preserve"> </w:t>
      </w:r>
      <w:r w:rsidRPr="00011C4A">
        <w:rPr>
          <w:rFonts w:asciiTheme="minorHAnsi" w:hAnsiTheme="minorHAnsi" w:cstheme="minorHAnsi"/>
        </w:rPr>
        <w:t>indicar</w:t>
      </w:r>
      <w:r w:rsidRPr="00011C4A">
        <w:rPr>
          <w:rFonts w:asciiTheme="minorHAnsi" w:hAnsiTheme="minorHAnsi" w:cstheme="minorHAnsi"/>
          <w:spacing w:val="-2"/>
        </w:rPr>
        <w:t xml:space="preserve"> </w:t>
      </w:r>
      <w:r w:rsidRPr="00011C4A">
        <w:rPr>
          <w:rFonts w:asciiTheme="minorHAnsi" w:hAnsiTheme="minorHAnsi" w:cstheme="minorHAnsi"/>
        </w:rPr>
        <w:t>para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conclusão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contrato, desde que demonstrada a respectiva regularidade fiscal; e</w:t>
      </w:r>
    </w:p>
    <w:p w14:paraId="66615400" w14:textId="77777777" w:rsidR="00993D10" w:rsidRPr="00011C4A" w:rsidRDefault="00993D10" w:rsidP="008C5925">
      <w:pPr>
        <w:pStyle w:val="PargrafodaLista"/>
        <w:widowControl w:val="0"/>
        <w:numPr>
          <w:ilvl w:val="0"/>
          <w:numId w:val="31"/>
        </w:numPr>
        <w:tabs>
          <w:tab w:val="left" w:pos="996"/>
        </w:tabs>
        <w:autoSpaceDE w:val="0"/>
        <w:autoSpaceDN w:val="0"/>
        <w:spacing w:before="115"/>
        <w:ind w:left="567" w:right="-7" w:firstLine="0"/>
        <w:jc w:val="both"/>
        <w:rPr>
          <w:rFonts w:asciiTheme="minorHAnsi" w:hAnsiTheme="minorHAnsi" w:cstheme="minorHAnsi"/>
        </w:rPr>
      </w:pPr>
      <w:r w:rsidRPr="00011C4A">
        <w:rPr>
          <w:rFonts w:asciiTheme="minorHAnsi" w:hAnsiTheme="minorHAnsi" w:cstheme="minorHAnsi"/>
          <w:b/>
        </w:rPr>
        <w:t xml:space="preserve"> </w:t>
      </w: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subcontratação do contrato, total ou </w:t>
      </w:r>
      <w:r w:rsidRPr="00011C4A">
        <w:rPr>
          <w:rFonts w:asciiTheme="minorHAnsi" w:hAnsiTheme="minorHAnsi" w:cstheme="minorHAnsi"/>
          <w:spacing w:val="-2"/>
        </w:rPr>
        <w:t>parcialmente.</w:t>
      </w:r>
    </w:p>
    <w:p w14:paraId="3EE06C4D" w14:textId="77777777" w:rsidR="00993D10" w:rsidRPr="00011C4A" w:rsidRDefault="00993D10" w:rsidP="00011C4A">
      <w:pPr>
        <w:pStyle w:val="PargrafodaLista"/>
        <w:widowControl w:val="0"/>
        <w:tabs>
          <w:tab w:val="left" w:pos="738"/>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12.7</w:t>
      </w:r>
      <w:r w:rsidRPr="00011C4A">
        <w:rPr>
          <w:rFonts w:asciiTheme="minorHAnsi" w:hAnsiTheme="minorHAnsi" w:cstheme="minorHAnsi"/>
        </w:rPr>
        <w:t>. A garantia prestada pelo contratado será liberada ou restituída após a fiel execução do contrato ou após a sua extinção por culpa exclusiva da Administração.</w:t>
      </w:r>
    </w:p>
    <w:p w14:paraId="42A799D1" w14:textId="77777777" w:rsidR="00993D10" w:rsidRPr="00011C4A" w:rsidRDefault="00993D10" w:rsidP="00011C4A">
      <w:pPr>
        <w:pStyle w:val="PargrafodaLista"/>
        <w:widowControl w:val="0"/>
        <w:tabs>
          <w:tab w:val="left" w:pos="748"/>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12.8.</w:t>
      </w:r>
      <w:r w:rsidRPr="00011C4A">
        <w:rPr>
          <w:rFonts w:asciiTheme="minorHAnsi" w:hAnsiTheme="minorHAnsi" w:cstheme="minorHAnsi"/>
        </w:rPr>
        <w:t xml:space="preserve"> O Contratante restituirá ou liberará a garantia ofertada, no prazo máximo 60 (sessenta) dias após a assinatura do termo de recebimento definitivo dos serviços objetos desta licitação, conforme art. 100 da</w:t>
      </w:r>
      <w:r w:rsidRPr="00011C4A">
        <w:rPr>
          <w:rFonts w:asciiTheme="minorHAnsi" w:hAnsiTheme="minorHAnsi" w:cstheme="minorHAnsi"/>
          <w:spacing w:val="40"/>
        </w:rPr>
        <w:t xml:space="preserve"> </w:t>
      </w:r>
      <w:r w:rsidRPr="00011C4A">
        <w:rPr>
          <w:rFonts w:asciiTheme="minorHAnsi" w:hAnsiTheme="minorHAnsi" w:cstheme="minorHAnsi"/>
        </w:rPr>
        <w:t>Lei nº 14.133/2021, mediante requerimento.</w:t>
      </w:r>
    </w:p>
    <w:p w14:paraId="32C4CA95" w14:textId="7BCA2566" w:rsidR="00993D10" w:rsidRPr="00011C4A" w:rsidRDefault="00993D10" w:rsidP="00011C4A">
      <w:pPr>
        <w:pStyle w:val="PargrafodaLista"/>
        <w:widowControl w:val="0"/>
        <w:tabs>
          <w:tab w:val="left" w:pos="726"/>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12.9</w:t>
      </w:r>
      <w:r w:rsidRPr="00F71552">
        <w:rPr>
          <w:rFonts w:asciiTheme="minorHAnsi" w:hAnsiTheme="minorHAnsi" w:cstheme="minorHAnsi"/>
        </w:rPr>
        <w:t xml:space="preserve">. </w:t>
      </w:r>
      <w:r w:rsidRPr="00011C4A">
        <w:rPr>
          <w:rFonts w:asciiTheme="minorHAnsi" w:hAnsiTheme="minorHAnsi" w:cstheme="minorHAnsi"/>
        </w:rPr>
        <w:t xml:space="preserve">Na hipótese do contido no </w:t>
      </w:r>
      <w:r w:rsidRPr="00011C4A">
        <w:rPr>
          <w:rFonts w:asciiTheme="minorHAnsi" w:hAnsiTheme="minorHAnsi" w:cstheme="minorHAnsi"/>
          <w:b/>
        </w:rPr>
        <w:t>Item 6.1 - “</w:t>
      </w:r>
      <w:r w:rsidR="007124BC">
        <w:rPr>
          <w:rFonts w:asciiTheme="minorHAnsi" w:hAnsiTheme="minorHAnsi" w:cstheme="minorHAnsi"/>
          <w:b/>
        </w:rPr>
        <w:t>d</w:t>
      </w:r>
      <w:r w:rsidRPr="00011C4A">
        <w:rPr>
          <w:rFonts w:asciiTheme="minorHAnsi" w:hAnsiTheme="minorHAnsi" w:cstheme="minorHAnsi"/>
          <w:b/>
        </w:rPr>
        <w:t xml:space="preserve">” </w:t>
      </w:r>
      <w:r w:rsidR="002A5714" w:rsidRPr="00011C4A">
        <w:rPr>
          <w:rFonts w:asciiTheme="minorHAnsi" w:hAnsiTheme="minorHAnsi" w:cstheme="minorHAnsi"/>
        </w:rPr>
        <w:t>do termo de refer</w:t>
      </w:r>
      <w:r w:rsidR="007D019A" w:rsidRPr="00011C4A">
        <w:rPr>
          <w:rFonts w:asciiTheme="minorHAnsi" w:hAnsiTheme="minorHAnsi" w:cstheme="minorHAnsi"/>
        </w:rPr>
        <w:t>ê</w:t>
      </w:r>
      <w:r w:rsidR="002A5714" w:rsidRPr="00011C4A">
        <w:rPr>
          <w:rFonts w:asciiTheme="minorHAnsi" w:hAnsiTheme="minorHAnsi" w:cstheme="minorHAnsi"/>
        </w:rPr>
        <w:t>ncia</w:t>
      </w:r>
      <w:r w:rsidRPr="00011C4A">
        <w:rPr>
          <w:rFonts w:asciiTheme="minorHAnsi" w:hAnsiTheme="minorHAnsi" w:cstheme="minorHAnsi"/>
        </w:rPr>
        <w:t>, nas contratações de obras e serviços de engenharia, será exigida garantia adicional do vencedor cuja proposta for inferior a 85% (oitenta e cinco por cento) do valor orçado pela Administração, equivalente à diferença entre este último e o valor da proposta, sem prejuízo das demais garantias exigíveis de acordo com o art. 59, § 5º, da Lei nº 14.133/2021.</w:t>
      </w:r>
    </w:p>
    <w:p w14:paraId="429C7FEF" w14:textId="77777777" w:rsidR="00993D10" w:rsidRDefault="00993D10" w:rsidP="00011C4A">
      <w:pPr>
        <w:pStyle w:val="PargrafodaLista"/>
        <w:widowControl w:val="0"/>
        <w:tabs>
          <w:tab w:val="left" w:pos="731"/>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12.10.</w:t>
      </w:r>
      <w:r w:rsidRPr="00011C4A">
        <w:rPr>
          <w:rFonts w:asciiTheme="minorHAnsi" w:hAnsiTheme="minorHAnsi" w:cstheme="minorHAnsi"/>
        </w:rPr>
        <w:t xml:space="preserve"> Ocorrendo aumento no valor contratual decorrente de acréscimos de obras ou serviços, o Contratado, por ocasião da assinatura do Termo Aditivo, deverá proceder ao reforço da garantia inicial, no mesmo percentual previsto.</w:t>
      </w:r>
    </w:p>
    <w:p w14:paraId="18F09AC0" w14:textId="77777777" w:rsidR="00074711" w:rsidRDefault="00074711" w:rsidP="00011C4A">
      <w:pPr>
        <w:pStyle w:val="PargrafodaLista"/>
        <w:widowControl w:val="0"/>
        <w:tabs>
          <w:tab w:val="left" w:pos="731"/>
        </w:tabs>
        <w:autoSpaceDE w:val="0"/>
        <w:autoSpaceDN w:val="0"/>
        <w:spacing w:before="118" w:line="235" w:lineRule="auto"/>
        <w:ind w:left="0" w:right="-7"/>
        <w:jc w:val="both"/>
        <w:rPr>
          <w:rFonts w:asciiTheme="minorHAnsi" w:hAnsiTheme="minorHAnsi" w:cstheme="minorHAnsi"/>
        </w:rPr>
      </w:pPr>
    </w:p>
    <w:p w14:paraId="2C443432" w14:textId="7642301D" w:rsidR="00EE71C3" w:rsidRPr="00461D92" w:rsidRDefault="00EE71C3" w:rsidP="008C5925">
      <w:pPr>
        <w:pStyle w:val="Nivel2"/>
        <w:numPr>
          <w:ilvl w:val="1"/>
          <w:numId w:val="39"/>
        </w:numPr>
        <w:spacing w:before="0" w:after="0" w:line="240" w:lineRule="auto"/>
        <w:rPr>
          <w:rFonts w:asciiTheme="minorHAnsi" w:hAnsiTheme="minorHAnsi" w:cstheme="minorHAnsi"/>
          <w:sz w:val="24"/>
          <w:szCs w:val="24"/>
        </w:rPr>
      </w:pPr>
      <w:r w:rsidRPr="00461D92">
        <w:rPr>
          <w:rFonts w:asciiTheme="minorHAnsi" w:hAnsiTheme="minorHAnsi" w:cstheme="minorHAnsi"/>
          <w:sz w:val="24"/>
          <w:szCs w:val="24"/>
        </w:rPr>
        <w:t>Para fins de validação da autenticidade, serão adotados os seguintes procedimentos</w:t>
      </w:r>
      <w:r>
        <w:rPr>
          <w:rFonts w:asciiTheme="minorHAnsi" w:hAnsiTheme="minorHAnsi" w:cstheme="minorHAnsi"/>
          <w:sz w:val="24"/>
          <w:szCs w:val="24"/>
        </w:rPr>
        <w:t>:</w:t>
      </w:r>
    </w:p>
    <w:p w14:paraId="4F9325F9" w14:textId="77777777" w:rsidR="00EE71C3" w:rsidRPr="00461D92" w:rsidRDefault="00EE71C3" w:rsidP="00EE71C3">
      <w:pPr>
        <w:pStyle w:val="Nivel2"/>
        <w:numPr>
          <w:ilvl w:val="0"/>
          <w:numId w:val="0"/>
        </w:numPr>
        <w:spacing w:before="0" w:after="0" w:line="240" w:lineRule="auto"/>
        <w:ind w:left="709"/>
        <w:rPr>
          <w:rFonts w:asciiTheme="minorHAnsi" w:hAnsiTheme="minorHAnsi" w:cstheme="minorHAnsi"/>
          <w:sz w:val="24"/>
          <w:szCs w:val="24"/>
        </w:rPr>
      </w:pPr>
      <w:r w:rsidRPr="00461D92">
        <w:rPr>
          <w:rFonts w:asciiTheme="minorHAnsi" w:hAnsiTheme="minorHAnsi" w:cstheme="minorHAnsi"/>
          <w:sz w:val="24"/>
          <w:szCs w:val="24"/>
        </w:rPr>
        <w:t xml:space="preserve">a) </w:t>
      </w:r>
      <w:r w:rsidRPr="00461D92">
        <w:rPr>
          <w:rFonts w:asciiTheme="minorHAnsi" w:hAnsiTheme="minorHAnsi" w:cstheme="minorHAnsi"/>
          <w:sz w:val="24"/>
          <w:szCs w:val="24"/>
          <w:highlight w:val="yellow"/>
        </w:rPr>
        <w:t>Seguro-garantia</w:t>
      </w:r>
      <w:r w:rsidRPr="00461D92">
        <w:rPr>
          <w:rFonts w:asciiTheme="minorHAnsi" w:hAnsiTheme="minorHAnsi" w:cstheme="minorHAnsi"/>
          <w:sz w:val="24"/>
          <w:szCs w:val="24"/>
        </w:rPr>
        <w:t xml:space="preserve">: conferência da apólice, da autenticidade e da situação da seguradora junto à </w:t>
      </w:r>
      <w:r w:rsidRPr="00461D92">
        <w:rPr>
          <w:rFonts w:asciiTheme="minorHAnsi" w:hAnsiTheme="minorHAnsi" w:cstheme="minorHAnsi"/>
          <w:sz w:val="24"/>
          <w:szCs w:val="24"/>
          <w:highlight w:val="yellow"/>
        </w:rPr>
        <w:t>SUSEP</w:t>
      </w:r>
      <w:r w:rsidRPr="00461D92">
        <w:rPr>
          <w:rFonts w:asciiTheme="minorHAnsi" w:hAnsiTheme="minorHAnsi" w:cstheme="minorHAnsi"/>
          <w:sz w:val="24"/>
          <w:szCs w:val="24"/>
        </w:rPr>
        <w:t>, nos termos do art. 97, caput, da Lei nº 14.133/2021;</w:t>
      </w:r>
    </w:p>
    <w:p w14:paraId="5B24AA0E" w14:textId="77777777" w:rsidR="00EE71C3" w:rsidRPr="00461D92" w:rsidRDefault="00EE71C3" w:rsidP="00EE71C3">
      <w:pPr>
        <w:pStyle w:val="Nivel2"/>
        <w:numPr>
          <w:ilvl w:val="0"/>
          <w:numId w:val="0"/>
        </w:numPr>
        <w:spacing w:before="0" w:after="0" w:line="240" w:lineRule="auto"/>
        <w:ind w:left="709"/>
        <w:rPr>
          <w:rFonts w:asciiTheme="minorHAnsi" w:hAnsiTheme="minorHAnsi" w:cstheme="minorHAnsi"/>
          <w:bCs/>
          <w:sz w:val="24"/>
          <w:szCs w:val="24"/>
        </w:rPr>
      </w:pPr>
      <w:r w:rsidRPr="00461D92">
        <w:rPr>
          <w:rFonts w:asciiTheme="minorHAnsi" w:hAnsiTheme="minorHAnsi" w:cstheme="minorHAnsi"/>
          <w:bCs/>
          <w:sz w:val="24"/>
          <w:szCs w:val="24"/>
        </w:rPr>
        <w:t xml:space="preserve">b) </w:t>
      </w:r>
      <w:r w:rsidRPr="00461D92">
        <w:rPr>
          <w:rFonts w:asciiTheme="minorHAnsi" w:hAnsiTheme="minorHAnsi" w:cstheme="minorHAnsi"/>
          <w:bCs/>
          <w:sz w:val="24"/>
          <w:szCs w:val="24"/>
          <w:highlight w:val="yellow"/>
        </w:rPr>
        <w:t>Fiança bancária</w:t>
      </w:r>
      <w:r w:rsidRPr="00461D92">
        <w:rPr>
          <w:rFonts w:asciiTheme="minorHAnsi" w:hAnsiTheme="minorHAnsi" w:cstheme="minorHAnsi"/>
          <w:bCs/>
          <w:sz w:val="24"/>
          <w:szCs w:val="24"/>
        </w:rPr>
        <w:t xml:space="preserve">: verificação da emissão, validade, idoneidade e autorização de funcionamento da instituição financeira junto ao </w:t>
      </w:r>
      <w:r w:rsidRPr="00461D92">
        <w:rPr>
          <w:rFonts w:asciiTheme="minorHAnsi" w:hAnsiTheme="minorHAnsi" w:cstheme="minorHAnsi"/>
          <w:bCs/>
          <w:sz w:val="24"/>
          <w:szCs w:val="24"/>
          <w:highlight w:val="yellow"/>
        </w:rPr>
        <w:t>Banco Central do Brasil</w:t>
      </w:r>
      <w:r w:rsidRPr="00461D92">
        <w:rPr>
          <w:rFonts w:asciiTheme="minorHAnsi" w:hAnsiTheme="minorHAnsi" w:cstheme="minorHAnsi"/>
          <w:bCs/>
          <w:sz w:val="24"/>
          <w:szCs w:val="24"/>
        </w:rPr>
        <w:t>, conforme art. 96, IV, da Lei nº 14.133/2021;</w:t>
      </w:r>
    </w:p>
    <w:p w14:paraId="289CCACE" w14:textId="77777777" w:rsidR="00EE71C3" w:rsidRPr="00461D92" w:rsidRDefault="00EE71C3" w:rsidP="00EE71C3">
      <w:pPr>
        <w:pStyle w:val="Nivel1"/>
        <w:spacing w:before="0" w:after="0" w:line="240" w:lineRule="auto"/>
        <w:ind w:left="709" w:firstLine="0"/>
        <w:rPr>
          <w:rFonts w:asciiTheme="minorHAnsi" w:hAnsiTheme="minorHAnsi" w:cstheme="minorHAnsi"/>
          <w:b w:val="0"/>
          <w:sz w:val="24"/>
          <w:szCs w:val="24"/>
        </w:rPr>
      </w:pPr>
      <w:r w:rsidRPr="00461D92">
        <w:rPr>
          <w:rFonts w:asciiTheme="minorHAnsi" w:hAnsiTheme="minorHAnsi" w:cstheme="minorHAnsi"/>
          <w:b w:val="0"/>
          <w:sz w:val="24"/>
          <w:szCs w:val="24"/>
        </w:rPr>
        <w:t xml:space="preserve">c) Caução em dinheiro ou títulos: validação do depósito, títulos e condições de custódia junto à instituição financeira responsável, conforme </w:t>
      </w:r>
      <w:proofErr w:type="spellStart"/>
      <w:r w:rsidRPr="00461D92">
        <w:rPr>
          <w:rFonts w:asciiTheme="minorHAnsi" w:hAnsiTheme="minorHAnsi" w:cstheme="minorHAnsi"/>
          <w:b w:val="0"/>
          <w:sz w:val="24"/>
          <w:szCs w:val="24"/>
        </w:rPr>
        <w:t>arts</w:t>
      </w:r>
      <w:proofErr w:type="spellEnd"/>
      <w:r w:rsidRPr="00461D92">
        <w:rPr>
          <w:rFonts w:asciiTheme="minorHAnsi" w:hAnsiTheme="minorHAnsi" w:cstheme="minorHAnsi"/>
          <w:b w:val="0"/>
          <w:sz w:val="24"/>
          <w:szCs w:val="24"/>
        </w:rPr>
        <w:t>. 96, I e II, da Lei nº 14.133/2021.</w:t>
      </w:r>
    </w:p>
    <w:p w14:paraId="221D1402" w14:textId="77777777" w:rsidR="00EE71C3" w:rsidRPr="00461D92" w:rsidRDefault="00EE71C3" w:rsidP="00074711">
      <w:pPr>
        <w:spacing w:after="0"/>
        <w:ind w:left="993"/>
        <w:jc w:val="both"/>
        <w:rPr>
          <w:rFonts w:cstheme="minorHAnsi"/>
          <w:sz w:val="24"/>
          <w:szCs w:val="24"/>
          <w:bdr w:val="none" w:sz="0" w:space="0" w:color="auto" w:frame="1"/>
          <w:lang w:eastAsia="pt-BR"/>
        </w:rPr>
      </w:pPr>
      <w:r w:rsidRPr="00461D92">
        <w:rPr>
          <w:rFonts w:cstheme="minorHAnsi"/>
          <w:sz w:val="24"/>
          <w:szCs w:val="24"/>
          <w:lang w:eastAsia="pt-BR"/>
        </w:rPr>
        <w:t>c.</w:t>
      </w:r>
      <w:proofErr w:type="gramStart"/>
      <w:r w:rsidRPr="00461D92">
        <w:rPr>
          <w:rFonts w:cstheme="minorHAnsi"/>
          <w:sz w:val="24"/>
          <w:szCs w:val="24"/>
          <w:lang w:eastAsia="pt-BR"/>
        </w:rPr>
        <w:t xml:space="preserve">1)  </w:t>
      </w:r>
      <w:r w:rsidRPr="00461D92">
        <w:rPr>
          <w:rFonts w:cstheme="minorHAnsi"/>
          <w:sz w:val="24"/>
          <w:szCs w:val="24"/>
          <w:bdr w:val="none" w:sz="0" w:space="0" w:color="auto" w:frame="1"/>
          <w:lang w:eastAsia="pt-BR"/>
        </w:rPr>
        <w:t>Dados</w:t>
      </w:r>
      <w:proofErr w:type="gramEnd"/>
      <w:r w:rsidRPr="00461D92">
        <w:rPr>
          <w:rFonts w:cstheme="minorHAnsi"/>
          <w:sz w:val="24"/>
          <w:szCs w:val="24"/>
          <w:bdr w:val="none" w:sz="0" w:space="0" w:color="auto" w:frame="1"/>
          <w:lang w:eastAsia="pt-BR"/>
        </w:rPr>
        <w:t xml:space="preserve"> para Caução em Dinheiro:</w:t>
      </w:r>
    </w:p>
    <w:p w14:paraId="50955C07" w14:textId="77777777" w:rsidR="00EE71C3" w:rsidRPr="00461D92" w:rsidRDefault="00EE71C3" w:rsidP="00074711">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PREFEITURA MUNICIPAL DE QUERÊNCIA DO NORTE</w:t>
      </w:r>
    </w:p>
    <w:p w14:paraId="0CF86771" w14:textId="77777777" w:rsidR="00EE71C3" w:rsidRPr="00461D92" w:rsidRDefault="00EE71C3" w:rsidP="00074711">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 xml:space="preserve">CNPJ: </w:t>
      </w:r>
      <w:proofErr w:type="gramStart"/>
      <w:r w:rsidRPr="00461D92">
        <w:rPr>
          <w:rFonts w:cstheme="minorHAnsi"/>
          <w:sz w:val="24"/>
          <w:szCs w:val="24"/>
          <w:bdr w:val="none" w:sz="0" w:space="0" w:color="auto" w:frame="1"/>
          <w:lang w:eastAsia="pt-BR"/>
        </w:rPr>
        <w:t>76.972.693./</w:t>
      </w:r>
      <w:proofErr w:type="gramEnd"/>
      <w:r w:rsidRPr="00461D92">
        <w:rPr>
          <w:rFonts w:cstheme="minorHAnsi"/>
          <w:sz w:val="24"/>
          <w:szCs w:val="24"/>
          <w:bdr w:val="none" w:sz="0" w:space="0" w:color="auto" w:frame="1"/>
          <w:lang w:eastAsia="pt-BR"/>
        </w:rPr>
        <w:t>0001-16</w:t>
      </w:r>
    </w:p>
    <w:p w14:paraId="30A506EF" w14:textId="77777777" w:rsidR="00EE71C3" w:rsidRPr="00461D92" w:rsidRDefault="00EE71C3" w:rsidP="00074711">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Agencia: Banco do Brasil 2510-0</w:t>
      </w:r>
    </w:p>
    <w:p w14:paraId="4607D118" w14:textId="77777777" w:rsidR="00EE71C3" w:rsidRPr="00461D92" w:rsidRDefault="00EE71C3" w:rsidP="00074711">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Conta Corrente: 9890-6</w:t>
      </w:r>
    </w:p>
    <w:p w14:paraId="4C3729FE" w14:textId="77777777" w:rsidR="00993D10" w:rsidRPr="00011C4A" w:rsidRDefault="00993D10" w:rsidP="00011C4A">
      <w:pPr>
        <w:pStyle w:val="Ttulo1"/>
        <w:tabs>
          <w:tab w:val="left" w:pos="1143"/>
        </w:tabs>
        <w:spacing w:after="0"/>
        <w:rPr>
          <w:rFonts w:asciiTheme="minorHAnsi" w:hAnsiTheme="minorHAnsi" w:cstheme="minorHAnsi"/>
          <w:sz w:val="24"/>
          <w:szCs w:val="24"/>
        </w:rPr>
      </w:pPr>
      <w:r w:rsidRPr="00011C4A">
        <w:rPr>
          <w:rFonts w:asciiTheme="minorHAnsi" w:hAnsiTheme="minorHAnsi" w:cstheme="minorHAnsi"/>
          <w:spacing w:val="-2"/>
          <w:sz w:val="24"/>
          <w:szCs w:val="24"/>
        </w:rPr>
        <w:t>13.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SUBCONTRATAÇÃO</w:t>
      </w:r>
      <w:r w:rsidRPr="00011C4A">
        <w:rPr>
          <w:rFonts w:asciiTheme="minorHAnsi" w:hAnsiTheme="minorHAnsi" w:cstheme="minorHAnsi"/>
          <w:sz w:val="24"/>
          <w:szCs w:val="24"/>
        </w:rPr>
        <w:t xml:space="preserve"> </w:t>
      </w:r>
      <w:r w:rsidRPr="00011C4A">
        <w:rPr>
          <w:rFonts w:asciiTheme="minorHAnsi" w:hAnsiTheme="minorHAnsi" w:cstheme="minorHAnsi"/>
          <w:spacing w:val="-2"/>
          <w:sz w:val="24"/>
          <w:szCs w:val="24"/>
        </w:rPr>
        <w:t>DO</w:t>
      </w:r>
      <w:r w:rsidRPr="00011C4A">
        <w:rPr>
          <w:rFonts w:asciiTheme="minorHAnsi" w:hAnsiTheme="minorHAnsi" w:cstheme="minorHAnsi"/>
          <w:sz w:val="24"/>
          <w:szCs w:val="24"/>
        </w:rPr>
        <w:t xml:space="preserve"> </w:t>
      </w:r>
      <w:r w:rsidRPr="00011C4A">
        <w:rPr>
          <w:rFonts w:asciiTheme="minorHAnsi" w:hAnsiTheme="minorHAnsi" w:cstheme="minorHAnsi"/>
          <w:spacing w:val="-2"/>
          <w:sz w:val="24"/>
          <w:szCs w:val="24"/>
        </w:rPr>
        <w:t>OBJETO</w:t>
      </w:r>
    </w:p>
    <w:p w14:paraId="309E9734" w14:textId="271544CB" w:rsidR="00993D10" w:rsidRDefault="00993D10" w:rsidP="003D4121">
      <w:pPr>
        <w:autoSpaceDE w:val="0"/>
        <w:autoSpaceDN w:val="0"/>
        <w:adjustRightInd w:val="0"/>
        <w:spacing w:after="0" w:line="240" w:lineRule="auto"/>
        <w:jc w:val="both"/>
        <w:rPr>
          <w:rFonts w:cstheme="minorHAnsi"/>
          <w:sz w:val="24"/>
          <w:szCs w:val="24"/>
        </w:rPr>
      </w:pPr>
      <w:r w:rsidRPr="00FA06D5">
        <w:rPr>
          <w:rFonts w:cstheme="minorHAnsi"/>
          <w:b/>
          <w:sz w:val="24"/>
          <w:szCs w:val="24"/>
        </w:rPr>
        <w:t>13.1</w:t>
      </w:r>
      <w:r w:rsidRPr="00FA06D5">
        <w:rPr>
          <w:rFonts w:cstheme="minorHAnsi"/>
          <w:sz w:val="24"/>
          <w:szCs w:val="24"/>
        </w:rPr>
        <w:t xml:space="preserve">. </w:t>
      </w:r>
      <w:r w:rsidR="003D4121" w:rsidRPr="00FA06D5">
        <w:rPr>
          <w:rFonts w:cstheme="minorHAnsi"/>
          <w:sz w:val="24"/>
          <w:szCs w:val="24"/>
        </w:rPr>
        <w:t>Será vedada a subcontratação das atividades principais do objeto, admitindo-se apenas serviços acessórios previamente autorizados pela Administração.</w:t>
      </w:r>
    </w:p>
    <w:p w14:paraId="5D30F53D" w14:textId="4CDFAABF" w:rsidR="00FA06D5" w:rsidRPr="002825FA" w:rsidRDefault="002825FA" w:rsidP="002825FA">
      <w:pPr>
        <w:autoSpaceDE w:val="0"/>
        <w:autoSpaceDN w:val="0"/>
        <w:adjustRightInd w:val="0"/>
        <w:spacing w:after="0" w:line="240" w:lineRule="auto"/>
        <w:ind w:left="567"/>
        <w:jc w:val="both"/>
        <w:rPr>
          <w:rFonts w:cstheme="minorHAnsi"/>
          <w:sz w:val="24"/>
          <w:szCs w:val="24"/>
        </w:rPr>
      </w:pPr>
      <w:r w:rsidRPr="002825FA">
        <w:rPr>
          <w:rFonts w:cstheme="minorHAnsi"/>
          <w:sz w:val="24"/>
          <w:szCs w:val="24"/>
        </w:rPr>
        <w:t xml:space="preserve">13.1.1. </w:t>
      </w:r>
      <w:r w:rsidR="00FA06D5" w:rsidRPr="002825FA">
        <w:rPr>
          <w:rFonts w:cstheme="minorHAnsi"/>
          <w:sz w:val="24"/>
          <w:szCs w:val="24"/>
        </w:rPr>
        <w:t xml:space="preserve">Tal medida se justifica pela necessidade de garantir controle técnico direto </w:t>
      </w:r>
      <w:r w:rsidRPr="002825FA">
        <w:rPr>
          <w:rFonts w:cstheme="minorHAnsi"/>
          <w:sz w:val="24"/>
          <w:szCs w:val="24"/>
        </w:rPr>
        <w:t>s</w:t>
      </w:r>
      <w:r w:rsidR="00FA06D5" w:rsidRPr="002825FA">
        <w:rPr>
          <w:rFonts w:cstheme="minorHAnsi"/>
          <w:sz w:val="24"/>
          <w:szCs w:val="24"/>
        </w:rPr>
        <w:t>obre a execução da</w:t>
      </w:r>
      <w:r w:rsidRPr="002825FA">
        <w:rPr>
          <w:rFonts w:cstheme="minorHAnsi"/>
          <w:sz w:val="24"/>
          <w:szCs w:val="24"/>
        </w:rPr>
        <w:t xml:space="preserve"> </w:t>
      </w:r>
      <w:r w:rsidR="00FA06D5" w:rsidRPr="002825FA">
        <w:rPr>
          <w:rFonts w:cstheme="minorHAnsi"/>
          <w:sz w:val="24"/>
          <w:szCs w:val="24"/>
        </w:rPr>
        <w:t>estrutura tubular, montagem dos elementos pré-moldados, encaixes, travamentos e demais</w:t>
      </w:r>
      <w:r w:rsidRPr="002825FA">
        <w:rPr>
          <w:rFonts w:cstheme="minorHAnsi"/>
          <w:sz w:val="24"/>
          <w:szCs w:val="24"/>
        </w:rPr>
        <w:t xml:space="preserve"> </w:t>
      </w:r>
      <w:r w:rsidR="00FA06D5" w:rsidRPr="002825FA">
        <w:rPr>
          <w:rFonts w:cstheme="minorHAnsi"/>
          <w:sz w:val="24"/>
          <w:szCs w:val="24"/>
        </w:rPr>
        <w:t>componentes estruturais essenciais à estabilidade da ponte bueiro.</w:t>
      </w:r>
    </w:p>
    <w:p w14:paraId="5A36D7E1" w14:textId="3BA64A10" w:rsidR="00FA06D5" w:rsidRPr="002825FA" w:rsidRDefault="002825FA" w:rsidP="002825FA">
      <w:pPr>
        <w:autoSpaceDE w:val="0"/>
        <w:autoSpaceDN w:val="0"/>
        <w:adjustRightInd w:val="0"/>
        <w:spacing w:after="0" w:line="240" w:lineRule="auto"/>
        <w:ind w:left="567"/>
        <w:jc w:val="both"/>
        <w:rPr>
          <w:rFonts w:cstheme="minorHAnsi"/>
          <w:sz w:val="24"/>
          <w:szCs w:val="24"/>
        </w:rPr>
      </w:pPr>
      <w:r w:rsidRPr="002825FA">
        <w:rPr>
          <w:rFonts w:cstheme="minorHAnsi"/>
          <w:sz w:val="24"/>
          <w:szCs w:val="24"/>
        </w:rPr>
        <w:t xml:space="preserve">13.1.2. </w:t>
      </w:r>
      <w:r w:rsidR="00FA06D5" w:rsidRPr="002825FA">
        <w:rPr>
          <w:rFonts w:cstheme="minorHAnsi"/>
          <w:sz w:val="24"/>
          <w:szCs w:val="24"/>
        </w:rPr>
        <w:t>A fragmentação da execução poderia comprometer a qualidade, a segurança estrutural e a eficiência</w:t>
      </w:r>
      <w:r w:rsidRPr="002825FA">
        <w:rPr>
          <w:rFonts w:cstheme="minorHAnsi"/>
          <w:sz w:val="24"/>
          <w:szCs w:val="24"/>
        </w:rPr>
        <w:t xml:space="preserve"> </w:t>
      </w:r>
      <w:r w:rsidR="00FA06D5" w:rsidRPr="002825FA">
        <w:rPr>
          <w:rFonts w:cstheme="minorHAnsi"/>
          <w:sz w:val="24"/>
          <w:szCs w:val="24"/>
        </w:rPr>
        <w:t>hidráulica da obra, além de dificultar a fiscalização e a responsabilização técnica.</w:t>
      </w:r>
    </w:p>
    <w:p w14:paraId="75FCF250" w14:textId="77777777" w:rsidR="003D4121" w:rsidRPr="00011C4A" w:rsidRDefault="003D4121" w:rsidP="003D4121">
      <w:pPr>
        <w:autoSpaceDE w:val="0"/>
        <w:autoSpaceDN w:val="0"/>
        <w:adjustRightInd w:val="0"/>
        <w:spacing w:after="0" w:line="240" w:lineRule="auto"/>
        <w:jc w:val="both"/>
        <w:rPr>
          <w:rFonts w:cstheme="minorHAnsi"/>
          <w:szCs w:val="24"/>
        </w:rPr>
      </w:pPr>
    </w:p>
    <w:p w14:paraId="4F1B6FB2" w14:textId="19F42255" w:rsidR="00993D10" w:rsidRPr="00011C4A" w:rsidRDefault="00993D10" w:rsidP="008C5925">
      <w:pPr>
        <w:pStyle w:val="Ttulo1"/>
        <w:keepNext w:val="0"/>
        <w:widowControl w:val="0"/>
        <w:numPr>
          <w:ilvl w:val="0"/>
          <w:numId w:val="34"/>
        </w:numPr>
        <w:tabs>
          <w:tab w:val="left" w:pos="567"/>
        </w:tabs>
        <w:autoSpaceDE w:val="0"/>
        <w:autoSpaceDN w:val="0"/>
        <w:spacing w:before="0" w:after="0" w:line="240" w:lineRule="auto"/>
        <w:jc w:val="both"/>
        <w:rPr>
          <w:rFonts w:asciiTheme="minorHAnsi" w:hAnsiTheme="minorHAnsi" w:cstheme="minorHAnsi"/>
          <w:sz w:val="24"/>
          <w:szCs w:val="24"/>
        </w:rPr>
      </w:pPr>
      <w:r w:rsidRPr="00011C4A">
        <w:rPr>
          <w:rFonts w:asciiTheme="minorHAnsi" w:hAnsiTheme="minorHAnsi" w:cstheme="minorHAnsi"/>
          <w:sz w:val="24"/>
          <w:szCs w:val="24"/>
        </w:rPr>
        <w:t>DO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RESTABELECIMENTO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EQUILÍBRIO</w:t>
      </w:r>
      <w:r w:rsidRPr="00011C4A">
        <w:rPr>
          <w:rFonts w:asciiTheme="minorHAnsi" w:hAnsiTheme="minorHAnsi" w:cstheme="minorHAnsi"/>
          <w:spacing w:val="-5"/>
          <w:sz w:val="24"/>
          <w:szCs w:val="24"/>
        </w:rPr>
        <w:t xml:space="preserve"> </w:t>
      </w:r>
      <w:r w:rsidRPr="00011C4A">
        <w:rPr>
          <w:rFonts w:asciiTheme="minorHAnsi" w:hAnsiTheme="minorHAnsi" w:cstheme="minorHAnsi"/>
          <w:sz w:val="24"/>
          <w:szCs w:val="24"/>
        </w:rPr>
        <w:t>ECONÔMICO-</w:t>
      </w:r>
      <w:r w:rsidRPr="00011C4A">
        <w:rPr>
          <w:rFonts w:asciiTheme="minorHAnsi" w:hAnsiTheme="minorHAnsi" w:cstheme="minorHAnsi"/>
          <w:spacing w:val="-2"/>
          <w:sz w:val="24"/>
          <w:szCs w:val="24"/>
        </w:rPr>
        <w:t>FINANCEIRO</w:t>
      </w:r>
    </w:p>
    <w:p w14:paraId="6A98D647" w14:textId="77777777" w:rsidR="00993D10" w:rsidRPr="00011C4A" w:rsidRDefault="00993D10" w:rsidP="008C5925">
      <w:pPr>
        <w:pStyle w:val="PargrafodaLista"/>
        <w:widowControl w:val="0"/>
        <w:numPr>
          <w:ilvl w:val="1"/>
          <w:numId w:val="34"/>
        </w:numPr>
        <w:tabs>
          <w:tab w:val="left" w:pos="81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Em casos de reequilíbrio econômico-financeiro contratual, a Contratada deverá providenciar requerimento formal devidamente justificado, que será posteriormente analisado pelos setores</w:t>
      </w:r>
      <w:r w:rsidRPr="00011C4A">
        <w:rPr>
          <w:rFonts w:asciiTheme="minorHAnsi" w:hAnsiTheme="minorHAnsi" w:cstheme="minorHAnsi"/>
          <w:spacing w:val="40"/>
        </w:rPr>
        <w:t xml:space="preserve"> </w:t>
      </w:r>
      <w:r w:rsidRPr="00011C4A">
        <w:rPr>
          <w:rFonts w:asciiTheme="minorHAnsi" w:hAnsiTheme="minorHAnsi" w:cstheme="minorHAnsi"/>
        </w:rPr>
        <w:t>competentes, observados o estabelecido na Lei nº 14.133/2021.</w:t>
      </w:r>
    </w:p>
    <w:p w14:paraId="0461611A" w14:textId="77777777" w:rsidR="00993D10" w:rsidRPr="00011C4A" w:rsidRDefault="00993D10" w:rsidP="008C5925">
      <w:pPr>
        <w:pStyle w:val="PargrafodaLista"/>
        <w:widowControl w:val="0"/>
        <w:numPr>
          <w:ilvl w:val="1"/>
          <w:numId w:val="34"/>
        </w:numPr>
        <w:tabs>
          <w:tab w:val="left" w:pos="73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Nos termos dos §§ 1º e 2º, do art. 104, da Lei nº 14.133/2021, as cláusulas econômico-financeiras e monetárias dos contratos não poderão ser alteradas sem prévia concordância do contratado.</w:t>
      </w:r>
    </w:p>
    <w:p w14:paraId="26D6C6DD" w14:textId="77777777" w:rsidR="00993D10" w:rsidRPr="00011C4A" w:rsidRDefault="00993D10" w:rsidP="008C5925">
      <w:pPr>
        <w:pStyle w:val="PargrafodaLista"/>
        <w:widowControl w:val="0"/>
        <w:numPr>
          <w:ilvl w:val="2"/>
          <w:numId w:val="34"/>
        </w:numPr>
        <w:tabs>
          <w:tab w:val="left" w:pos="993"/>
        </w:tabs>
        <w:autoSpaceDE w:val="0"/>
        <w:autoSpaceDN w:val="0"/>
        <w:spacing w:before="119" w:line="235" w:lineRule="auto"/>
        <w:ind w:left="142" w:right="216" w:firstLine="0"/>
        <w:jc w:val="both"/>
        <w:rPr>
          <w:rFonts w:asciiTheme="minorHAnsi" w:hAnsiTheme="minorHAnsi" w:cstheme="minorHAnsi"/>
        </w:rPr>
      </w:pPr>
      <w:r w:rsidRPr="00011C4A">
        <w:rPr>
          <w:rFonts w:asciiTheme="minorHAnsi" w:hAnsiTheme="minorHAnsi" w:cstheme="minorHAnsi"/>
        </w:rPr>
        <w:t xml:space="preserve">Na hipótese prevista no inciso I do art. 104, da Lei nº 14.133/2021, as cláusulas </w:t>
      </w:r>
      <w:proofErr w:type="gramStart"/>
      <w:r w:rsidRPr="00011C4A">
        <w:rPr>
          <w:rFonts w:asciiTheme="minorHAnsi" w:hAnsiTheme="minorHAnsi" w:cstheme="minorHAnsi"/>
        </w:rPr>
        <w:t>econômico- financeiras</w:t>
      </w:r>
      <w:proofErr w:type="gramEnd"/>
      <w:r w:rsidRPr="00011C4A">
        <w:rPr>
          <w:rFonts w:asciiTheme="minorHAnsi" w:hAnsiTheme="minorHAnsi" w:cstheme="minorHAnsi"/>
        </w:rPr>
        <w:t xml:space="preserve"> do contrato deverão ser revistas para que se mantenha o equilíbrio contratual.</w:t>
      </w:r>
    </w:p>
    <w:p w14:paraId="1897CA67" w14:textId="77777777" w:rsidR="00993D10" w:rsidRPr="00011C4A" w:rsidRDefault="00993D10" w:rsidP="008C5925">
      <w:pPr>
        <w:pStyle w:val="PargrafodaLista"/>
        <w:widowControl w:val="0"/>
        <w:numPr>
          <w:ilvl w:val="1"/>
          <w:numId w:val="34"/>
        </w:numPr>
        <w:tabs>
          <w:tab w:val="left" w:pos="73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Para restabelecer o equilíbrio econômico-financeiro inicial do contrato em caso de força maior, caso fortuito ou fato do príncipe ou em decorrência de fatos imprevisíveis ou previsíveis de consequências incalculáveis, que inviabilizem a execução do contrato tal como pactuado, respeitada, em qualquer caso, a repartição objetiva de risco estabelecida no contrato, será promovida a alteração contratual por acordo</w:t>
      </w:r>
      <w:r w:rsidRPr="00011C4A">
        <w:rPr>
          <w:rFonts w:asciiTheme="minorHAnsi" w:hAnsiTheme="minorHAnsi" w:cstheme="minorHAnsi"/>
          <w:spacing w:val="40"/>
        </w:rPr>
        <w:t xml:space="preserve"> </w:t>
      </w:r>
      <w:r w:rsidRPr="00011C4A">
        <w:rPr>
          <w:rFonts w:asciiTheme="minorHAnsi" w:hAnsiTheme="minorHAnsi" w:cstheme="minorHAnsi"/>
        </w:rPr>
        <w:t>entre as partes, com fulcro no art. 124, alínea "d", da Lei nº 14.133/2021.</w:t>
      </w:r>
    </w:p>
    <w:p w14:paraId="123C9B27" w14:textId="77777777" w:rsidR="00993D10" w:rsidRPr="00011C4A" w:rsidRDefault="00993D10" w:rsidP="008C5925">
      <w:pPr>
        <w:pStyle w:val="PargrafodaLista"/>
        <w:widowControl w:val="0"/>
        <w:numPr>
          <w:ilvl w:val="1"/>
          <w:numId w:val="34"/>
        </w:numPr>
        <w:tabs>
          <w:tab w:val="left" w:pos="75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Às contratações de obras e serviços de engenharia, quando a execução for obstada pelo atraso na conclusão de procedimentos de desapropriação, desocupação, servidão administrativa ou licenciamento ambiental, por circunstâncias alheias ao contratado, será aplicado o disposto do § 2º, Inc. II do art. 124, da Lei nº 14.133/2021.</w:t>
      </w:r>
    </w:p>
    <w:p w14:paraId="3A18D074" w14:textId="77777777" w:rsidR="00993D10" w:rsidRPr="00011C4A" w:rsidRDefault="00993D10" w:rsidP="008C5925">
      <w:pPr>
        <w:pStyle w:val="PargrafodaLista"/>
        <w:widowControl w:val="0"/>
        <w:numPr>
          <w:ilvl w:val="1"/>
          <w:numId w:val="34"/>
        </w:numPr>
        <w:tabs>
          <w:tab w:val="left" w:pos="75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A extinção do contrato não configurará óbice para o reconhecimento do desequilíbrio </w:t>
      </w:r>
      <w:proofErr w:type="gramStart"/>
      <w:r w:rsidRPr="00011C4A">
        <w:rPr>
          <w:rFonts w:asciiTheme="minorHAnsi" w:hAnsiTheme="minorHAnsi" w:cstheme="minorHAnsi"/>
        </w:rPr>
        <w:t>econômico- financeiro</w:t>
      </w:r>
      <w:proofErr w:type="gramEnd"/>
      <w:r w:rsidRPr="00011C4A">
        <w:rPr>
          <w:rFonts w:asciiTheme="minorHAnsi" w:hAnsiTheme="minorHAnsi" w:cstheme="minorHAnsi"/>
        </w:rPr>
        <w:t>, hipótese em que será concedida indenização por meio de termo indenizatório.</w:t>
      </w:r>
    </w:p>
    <w:p w14:paraId="6501CF33" w14:textId="77777777" w:rsidR="00993D10" w:rsidRPr="00011C4A" w:rsidRDefault="00993D10" w:rsidP="008C5925">
      <w:pPr>
        <w:pStyle w:val="PargrafodaLista"/>
        <w:widowControl w:val="0"/>
        <w:numPr>
          <w:ilvl w:val="1"/>
          <w:numId w:val="34"/>
        </w:numPr>
        <w:tabs>
          <w:tab w:val="left" w:pos="75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O parágrafo único do art. 131, da Lei nº 14.133/2021, alerta que pedido da Contratada, acerca do restabelecimento do equilíbrio econômico-financeiro, deverá ser formulado durante a vigência do contrato e antes de eventual prorrogação, nos termos do art. 107 da Lei nº 14.133/2021.</w:t>
      </w:r>
    </w:p>
    <w:p w14:paraId="1176C84C" w14:textId="77777777" w:rsidR="00993D10" w:rsidRPr="00011C4A" w:rsidRDefault="00993D10" w:rsidP="00011C4A">
      <w:pPr>
        <w:pStyle w:val="Corpodetexto"/>
        <w:spacing w:before="228"/>
        <w:ind w:left="0"/>
        <w:rPr>
          <w:rFonts w:asciiTheme="minorHAnsi" w:hAnsiTheme="minorHAnsi" w:cstheme="minorHAnsi"/>
          <w:szCs w:val="24"/>
        </w:rPr>
      </w:pPr>
    </w:p>
    <w:p w14:paraId="14EECD40" w14:textId="77777777" w:rsidR="00993D10" w:rsidRPr="00011C4A" w:rsidRDefault="00993D10" w:rsidP="008C5925">
      <w:pPr>
        <w:pStyle w:val="Ttulo1"/>
        <w:keepNext w:val="0"/>
        <w:widowControl w:val="0"/>
        <w:numPr>
          <w:ilvl w:val="0"/>
          <w:numId w:val="34"/>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DO REAJUSTE DE </w:t>
      </w:r>
      <w:r w:rsidRPr="00011C4A">
        <w:rPr>
          <w:rFonts w:asciiTheme="minorHAnsi" w:hAnsiTheme="minorHAnsi" w:cstheme="minorHAnsi"/>
          <w:spacing w:val="-2"/>
          <w:sz w:val="24"/>
          <w:szCs w:val="24"/>
        </w:rPr>
        <w:t>PREÇOS</w:t>
      </w:r>
    </w:p>
    <w:p w14:paraId="2844C839" w14:textId="77777777" w:rsidR="00993D10" w:rsidRPr="00011C4A" w:rsidRDefault="00993D10" w:rsidP="008C5925">
      <w:pPr>
        <w:pStyle w:val="PargrafodaLista"/>
        <w:widowControl w:val="0"/>
        <w:numPr>
          <w:ilvl w:val="1"/>
          <w:numId w:val="34"/>
        </w:numPr>
        <w:tabs>
          <w:tab w:val="left" w:pos="731"/>
        </w:tabs>
        <w:autoSpaceDE w:val="0"/>
        <w:autoSpaceDN w:val="0"/>
        <w:spacing w:before="119"/>
        <w:ind w:left="0" w:right="216" w:firstLine="0"/>
        <w:jc w:val="both"/>
        <w:rPr>
          <w:rFonts w:asciiTheme="minorHAnsi" w:hAnsiTheme="minorHAnsi" w:cstheme="minorHAnsi"/>
        </w:rPr>
      </w:pPr>
      <w:r w:rsidRPr="00011C4A">
        <w:rPr>
          <w:rFonts w:asciiTheme="minorHAnsi" w:hAnsiTheme="minorHAnsi" w:cstheme="minorHAnsi"/>
        </w:rPr>
        <w:t>O reajustamento na forma de manutenção do equilíbrio econômico-financeiro de contrato consistente na aplicação do índice de correção monetária previsto no contrato, que deve retratar a variação efetiva do custo de produção, admitida a adoção de índices específicos ou setoriais, conforme art. 25, §§ 7º e 8º, inciso I, da Lei nº 14.133/2021.</w:t>
      </w:r>
    </w:p>
    <w:p w14:paraId="71C2007B" w14:textId="6F9BBA60" w:rsidR="00993D10" w:rsidRPr="00011C4A" w:rsidRDefault="00993D10" w:rsidP="008C5925">
      <w:pPr>
        <w:pStyle w:val="PargrafodaLista"/>
        <w:widowControl w:val="0"/>
        <w:numPr>
          <w:ilvl w:val="1"/>
          <w:numId w:val="34"/>
        </w:numPr>
        <w:tabs>
          <w:tab w:val="left" w:pos="77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Os preços contratuais, poderão ser reajustados dentro do prazo de vigência do contrato, quando transcorrer o prazo de 12 (doze) meses da data da apresentação da proposta prevista em </w:t>
      </w:r>
      <w:r w:rsidR="00F448A8" w:rsidRPr="00011C4A">
        <w:rPr>
          <w:rFonts w:asciiTheme="minorHAnsi" w:hAnsiTheme="minorHAnsi" w:cstheme="minorHAnsi"/>
        </w:rPr>
        <w:t>11/05/</w:t>
      </w:r>
      <w:proofErr w:type="gramStart"/>
      <w:r w:rsidR="00F448A8" w:rsidRPr="00011C4A">
        <w:rPr>
          <w:rFonts w:asciiTheme="minorHAnsi" w:hAnsiTheme="minorHAnsi" w:cstheme="minorHAnsi"/>
        </w:rPr>
        <w:t>2026</w:t>
      </w:r>
      <w:r w:rsidRPr="00011C4A">
        <w:rPr>
          <w:rFonts w:asciiTheme="minorHAnsi" w:hAnsiTheme="minorHAnsi" w:cstheme="minorHAnsi"/>
        </w:rPr>
        <w:t xml:space="preserve"> ,</w:t>
      </w:r>
      <w:proofErr w:type="gramEnd"/>
      <w:r w:rsidRPr="00011C4A">
        <w:rPr>
          <w:rFonts w:asciiTheme="minorHAnsi" w:hAnsiTheme="minorHAnsi" w:cstheme="minorHAnsi"/>
        </w:rPr>
        <w:t xml:space="preserve"> mediante a aplicação do índice IN</w:t>
      </w:r>
      <w:r w:rsidR="00F448A8" w:rsidRPr="00011C4A">
        <w:rPr>
          <w:rFonts w:asciiTheme="minorHAnsi" w:hAnsiTheme="minorHAnsi" w:cstheme="minorHAnsi"/>
        </w:rPr>
        <w:t>C</w:t>
      </w:r>
      <w:r w:rsidRPr="00011C4A">
        <w:rPr>
          <w:rFonts w:asciiTheme="minorHAnsi" w:hAnsiTheme="minorHAnsi" w:cstheme="minorHAnsi"/>
        </w:rPr>
        <w:t>C sobre o saldo remanescente dos serviços, devendo ser aplicado a fórmula a seguir:</w:t>
      </w:r>
    </w:p>
    <w:p w14:paraId="289F2A7A" w14:textId="77777777" w:rsidR="00993D10" w:rsidRPr="00011C4A" w:rsidRDefault="00993D10" w:rsidP="00011C4A">
      <w:pPr>
        <w:spacing w:after="0"/>
        <w:ind w:left="2126"/>
        <w:jc w:val="both"/>
        <w:rPr>
          <w:rFonts w:cstheme="minorHAnsi"/>
          <w:b/>
          <w:sz w:val="24"/>
          <w:szCs w:val="24"/>
        </w:rPr>
      </w:pPr>
      <w:r w:rsidRPr="00011C4A">
        <w:rPr>
          <w:rFonts w:cstheme="minorHAnsi"/>
          <w:b/>
          <w:sz w:val="24"/>
          <w:szCs w:val="24"/>
        </w:rPr>
        <w:t>SR = S (I12/I0)</w:t>
      </w:r>
    </w:p>
    <w:p w14:paraId="7D2D498E" w14:textId="77777777" w:rsidR="00993D10" w:rsidRPr="00011C4A" w:rsidRDefault="00993D10" w:rsidP="00011C4A">
      <w:pPr>
        <w:spacing w:after="0"/>
        <w:ind w:left="1134"/>
        <w:jc w:val="both"/>
        <w:rPr>
          <w:rFonts w:cstheme="minorHAnsi"/>
          <w:sz w:val="24"/>
          <w:szCs w:val="24"/>
        </w:rPr>
      </w:pPr>
      <w:r w:rsidRPr="00011C4A">
        <w:rPr>
          <w:rFonts w:cstheme="minorHAnsi"/>
          <w:sz w:val="24"/>
          <w:szCs w:val="24"/>
        </w:rPr>
        <w:t>R = SR – S</w:t>
      </w:r>
    </w:p>
    <w:p w14:paraId="4D6BD87A" w14:textId="77777777" w:rsidR="00993D10" w:rsidRPr="00011C4A" w:rsidRDefault="00993D10" w:rsidP="00011C4A">
      <w:pPr>
        <w:spacing w:after="0"/>
        <w:ind w:left="1134"/>
        <w:jc w:val="both"/>
        <w:rPr>
          <w:rFonts w:cstheme="minorHAnsi"/>
          <w:sz w:val="24"/>
          <w:szCs w:val="24"/>
        </w:rPr>
      </w:pPr>
      <w:r w:rsidRPr="00011C4A">
        <w:rPr>
          <w:rFonts w:cstheme="minorHAnsi"/>
          <w:sz w:val="24"/>
          <w:szCs w:val="24"/>
        </w:rPr>
        <w:t>I12 = índice INCC-DI/FGV do 12º mês do orçamento</w:t>
      </w:r>
    </w:p>
    <w:p w14:paraId="3D5C9EF5" w14:textId="77777777" w:rsidR="00993D10" w:rsidRPr="00011C4A" w:rsidRDefault="00993D10" w:rsidP="00011C4A">
      <w:pPr>
        <w:spacing w:after="0"/>
        <w:ind w:left="1134"/>
        <w:jc w:val="both"/>
        <w:rPr>
          <w:rFonts w:cstheme="minorHAnsi"/>
          <w:sz w:val="24"/>
          <w:szCs w:val="24"/>
        </w:rPr>
      </w:pPr>
      <w:r w:rsidRPr="00011C4A">
        <w:rPr>
          <w:rFonts w:cstheme="minorHAnsi"/>
          <w:sz w:val="24"/>
          <w:szCs w:val="24"/>
        </w:rPr>
        <w:t>I0 = índice INCC-DI/FGV do mês do orçamento</w:t>
      </w:r>
    </w:p>
    <w:p w14:paraId="254AE04B" w14:textId="77777777" w:rsidR="00993D10" w:rsidRPr="00011C4A" w:rsidRDefault="00993D10" w:rsidP="00011C4A">
      <w:pPr>
        <w:spacing w:after="0"/>
        <w:ind w:left="1134"/>
        <w:jc w:val="both"/>
        <w:rPr>
          <w:rFonts w:cstheme="minorHAnsi"/>
          <w:sz w:val="24"/>
          <w:szCs w:val="24"/>
        </w:rPr>
      </w:pPr>
      <w:r w:rsidRPr="00011C4A">
        <w:rPr>
          <w:rFonts w:cstheme="minorHAnsi"/>
          <w:sz w:val="24"/>
          <w:szCs w:val="24"/>
        </w:rPr>
        <w:t>S = saldo de contrato após medição referente ao 12º mês do orçamento</w:t>
      </w:r>
    </w:p>
    <w:p w14:paraId="448B5511" w14:textId="77777777" w:rsidR="00993D10" w:rsidRPr="00011C4A" w:rsidRDefault="00993D10" w:rsidP="00011C4A">
      <w:pPr>
        <w:spacing w:after="0"/>
        <w:ind w:left="1134"/>
        <w:jc w:val="both"/>
        <w:rPr>
          <w:rFonts w:cstheme="minorHAnsi"/>
          <w:sz w:val="24"/>
          <w:szCs w:val="24"/>
        </w:rPr>
      </w:pPr>
      <w:r w:rsidRPr="00011C4A">
        <w:rPr>
          <w:rFonts w:cstheme="minorHAnsi"/>
          <w:sz w:val="24"/>
          <w:szCs w:val="24"/>
        </w:rPr>
        <w:t>SR = saldo reajustado</w:t>
      </w:r>
    </w:p>
    <w:p w14:paraId="304B5361" w14:textId="77777777" w:rsidR="00993D10" w:rsidRPr="00011C4A" w:rsidRDefault="00993D10" w:rsidP="00011C4A">
      <w:pPr>
        <w:tabs>
          <w:tab w:val="left" w:pos="4545"/>
        </w:tabs>
        <w:spacing w:after="0"/>
        <w:ind w:left="1134"/>
        <w:jc w:val="both"/>
        <w:rPr>
          <w:rFonts w:cstheme="minorHAnsi"/>
          <w:sz w:val="24"/>
          <w:szCs w:val="24"/>
        </w:rPr>
      </w:pPr>
      <w:r w:rsidRPr="00011C4A">
        <w:rPr>
          <w:rFonts w:cstheme="minorHAnsi"/>
          <w:sz w:val="24"/>
          <w:szCs w:val="24"/>
        </w:rPr>
        <w:t>R = valor do reajuste</w:t>
      </w:r>
    </w:p>
    <w:p w14:paraId="54CA80C9" w14:textId="77777777" w:rsidR="00993D10" w:rsidRPr="00011C4A" w:rsidRDefault="00993D10" w:rsidP="00011C4A">
      <w:pPr>
        <w:tabs>
          <w:tab w:val="left" w:pos="4545"/>
        </w:tabs>
        <w:spacing w:after="0"/>
        <w:ind w:left="1134"/>
        <w:jc w:val="both"/>
        <w:rPr>
          <w:rFonts w:cstheme="minorHAnsi"/>
          <w:sz w:val="24"/>
          <w:szCs w:val="24"/>
        </w:rPr>
      </w:pPr>
      <w:r w:rsidRPr="00011C4A">
        <w:rPr>
          <w:rFonts w:cstheme="minorHAnsi"/>
          <w:sz w:val="24"/>
          <w:szCs w:val="24"/>
        </w:rPr>
        <w:tab/>
      </w:r>
    </w:p>
    <w:p w14:paraId="77BB82F9" w14:textId="77777777" w:rsidR="00993D10" w:rsidRPr="00011C4A" w:rsidRDefault="00993D10" w:rsidP="008C5925">
      <w:pPr>
        <w:pStyle w:val="PargrafodaLista"/>
        <w:widowControl w:val="0"/>
        <w:numPr>
          <w:ilvl w:val="1"/>
          <w:numId w:val="34"/>
        </w:numPr>
        <w:tabs>
          <w:tab w:val="left" w:pos="748"/>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 Caso o índice estabelecido para reajustamento venha a ser extinto ou de qualquer forma não possa mais ser utilizado, será adotado em substituição o que vier a ser determinado pela legislação então em </w:t>
      </w:r>
      <w:r w:rsidRPr="00011C4A">
        <w:rPr>
          <w:rFonts w:asciiTheme="minorHAnsi" w:hAnsiTheme="minorHAnsi" w:cstheme="minorHAnsi"/>
          <w:spacing w:val="-2"/>
        </w:rPr>
        <w:t>vigor.</w:t>
      </w:r>
    </w:p>
    <w:p w14:paraId="6F9C7022" w14:textId="77777777" w:rsidR="00993D10" w:rsidRPr="00011C4A" w:rsidRDefault="00993D10" w:rsidP="008C5925">
      <w:pPr>
        <w:pStyle w:val="PargrafodaLista"/>
        <w:widowControl w:val="0"/>
        <w:numPr>
          <w:ilvl w:val="1"/>
          <w:numId w:val="34"/>
        </w:numPr>
        <w:tabs>
          <w:tab w:val="left" w:pos="567"/>
          <w:tab w:val="left" w:pos="709"/>
          <w:tab w:val="left" w:pos="993"/>
          <w:tab w:val="left" w:pos="8222"/>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Na ausência de previsão legal quanto ao índice substituto, as partes elegerão novo índice oficial, para reajustamento do preço do valor remanescente.</w:t>
      </w:r>
    </w:p>
    <w:p w14:paraId="5F86B4EC" w14:textId="77777777" w:rsidR="00993D10" w:rsidRPr="00011C4A" w:rsidRDefault="00993D10" w:rsidP="008C5925">
      <w:pPr>
        <w:pStyle w:val="PargrafodaLista"/>
        <w:widowControl w:val="0"/>
        <w:numPr>
          <w:ilvl w:val="1"/>
          <w:numId w:val="34"/>
        </w:numPr>
        <w:tabs>
          <w:tab w:val="left" w:pos="753"/>
          <w:tab w:val="left" w:pos="8222"/>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  Nos reajustes subsequentes ao primeiro, o interregno mínimo de um ano será contado a partir dos efeitos financeiros do último reajuste.</w:t>
      </w:r>
    </w:p>
    <w:p w14:paraId="4DD7A337" w14:textId="77777777" w:rsidR="00993D10" w:rsidRPr="00011C4A" w:rsidRDefault="00993D10" w:rsidP="008C5925">
      <w:pPr>
        <w:pStyle w:val="PargrafodaLista"/>
        <w:widowControl w:val="0"/>
        <w:numPr>
          <w:ilvl w:val="1"/>
          <w:numId w:val="34"/>
        </w:numPr>
        <w:tabs>
          <w:tab w:val="left" w:pos="843"/>
          <w:tab w:val="left" w:pos="8222"/>
        </w:tabs>
        <w:autoSpaceDE w:val="0"/>
        <w:autoSpaceDN w:val="0"/>
        <w:spacing w:before="115"/>
        <w:ind w:left="0" w:right="-7" w:firstLine="0"/>
        <w:jc w:val="both"/>
        <w:rPr>
          <w:rFonts w:asciiTheme="minorHAnsi" w:hAnsiTheme="minorHAnsi" w:cstheme="minorHAnsi"/>
        </w:rPr>
      </w:pPr>
      <w:r w:rsidRPr="00011C4A">
        <w:rPr>
          <w:rFonts w:asciiTheme="minorHAnsi" w:hAnsiTheme="minorHAnsi" w:cstheme="minorHAnsi"/>
        </w:rPr>
        <w:t xml:space="preserve">Nas aferições finais, o índice utilizado para reajuste será, obrigatoriamente, o </w:t>
      </w:r>
      <w:r w:rsidRPr="00011C4A">
        <w:rPr>
          <w:rFonts w:asciiTheme="minorHAnsi" w:hAnsiTheme="minorHAnsi" w:cstheme="minorHAnsi"/>
          <w:spacing w:val="-2"/>
        </w:rPr>
        <w:t>definitivo.</w:t>
      </w:r>
    </w:p>
    <w:p w14:paraId="649D5AE2" w14:textId="77777777" w:rsidR="00993D10" w:rsidRPr="00011C4A" w:rsidRDefault="00993D10" w:rsidP="008C5925">
      <w:pPr>
        <w:pStyle w:val="PargrafodaLista"/>
        <w:widowControl w:val="0"/>
        <w:numPr>
          <w:ilvl w:val="1"/>
          <w:numId w:val="34"/>
        </w:numPr>
        <w:tabs>
          <w:tab w:val="left" w:pos="834"/>
          <w:tab w:val="left" w:pos="8222"/>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Fica a Contratada obrigada a apresentar memória de cálculo referente ao reajustamento de preços do valor remanescente, sempre que este ocorrer.</w:t>
      </w:r>
    </w:p>
    <w:p w14:paraId="03B46B25" w14:textId="77777777" w:rsidR="00993D10" w:rsidRPr="00011C4A" w:rsidRDefault="00993D10" w:rsidP="008C5925">
      <w:pPr>
        <w:pStyle w:val="PargrafodaLista"/>
        <w:widowControl w:val="0"/>
        <w:numPr>
          <w:ilvl w:val="1"/>
          <w:numId w:val="34"/>
        </w:numPr>
        <w:tabs>
          <w:tab w:val="left" w:pos="854"/>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Em havendo atraso na execução do objeto por motivos atribuídos ao contratado, este não faz jus ao benefício advindo de possível elevação do índice de reajuste, devendo ser mantido o preço original do contrato. Em caso de redução do referido índice, haverá impacto no valor do contrato, o qual deve ser </w:t>
      </w:r>
      <w:r w:rsidRPr="00011C4A">
        <w:rPr>
          <w:rFonts w:asciiTheme="minorHAnsi" w:hAnsiTheme="minorHAnsi" w:cstheme="minorHAnsi"/>
          <w:spacing w:val="-2"/>
        </w:rPr>
        <w:t>reduzido.</w:t>
      </w:r>
    </w:p>
    <w:p w14:paraId="3B7F1227" w14:textId="77777777" w:rsidR="00993D10" w:rsidRPr="00011C4A" w:rsidRDefault="00993D10" w:rsidP="00011C4A">
      <w:pPr>
        <w:pStyle w:val="PargrafodaLista"/>
        <w:widowControl w:val="0"/>
        <w:tabs>
          <w:tab w:val="left" w:pos="854"/>
          <w:tab w:val="left" w:pos="8080"/>
        </w:tabs>
        <w:autoSpaceDE w:val="0"/>
        <w:autoSpaceDN w:val="0"/>
        <w:spacing w:before="119" w:line="235" w:lineRule="auto"/>
        <w:ind w:left="0" w:right="-7"/>
        <w:jc w:val="both"/>
        <w:rPr>
          <w:rFonts w:asciiTheme="minorHAnsi" w:hAnsiTheme="minorHAnsi" w:cstheme="minorHAnsi"/>
        </w:rPr>
      </w:pPr>
    </w:p>
    <w:p w14:paraId="14E8465A" w14:textId="77777777" w:rsidR="00993D10" w:rsidRPr="00011C4A" w:rsidRDefault="00993D10" w:rsidP="008C5925">
      <w:pPr>
        <w:pStyle w:val="Ttulo1"/>
        <w:keepNext w:val="0"/>
        <w:widowControl w:val="0"/>
        <w:numPr>
          <w:ilvl w:val="0"/>
          <w:numId w:val="34"/>
        </w:numPr>
        <w:tabs>
          <w:tab w:val="left" w:pos="284"/>
        </w:tabs>
        <w:autoSpaceDE w:val="0"/>
        <w:autoSpaceDN w:val="0"/>
        <w:spacing w:before="0" w:after="0" w:line="240" w:lineRule="auto"/>
        <w:ind w:left="0" w:right="-7" w:firstLine="0"/>
        <w:jc w:val="both"/>
        <w:rPr>
          <w:rFonts w:asciiTheme="minorHAnsi" w:hAnsiTheme="minorHAnsi" w:cstheme="minorHAnsi"/>
          <w:sz w:val="24"/>
          <w:szCs w:val="24"/>
        </w:rPr>
      </w:pPr>
      <w:r w:rsidRPr="00011C4A">
        <w:rPr>
          <w:rFonts w:asciiTheme="minorHAnsi" w:hAnsiTheme="minorHAnsi" w:cstheme="minorHAnsi"/>
          <w:sz w:val="24"/>
          <w:szCs w:val="24"/>
        </w:rPr>
        <w:t>DA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 xml:space="preserve">GESTÃO E FISCALIZAÇÃO DO </w:t>
      </w:r>
      <w:r w:rsidRPr="00011C4A">
        <w:rPr>
          <w:rFonts w:asciiTheme="minorHAnsi" w:hAnsiTheme="minorHAnsi" w:cstheme="minorHAnsi"/>
          <w:spacing w:val="-2"/>
          <w:sz w:val="24"/>
          <w:szCs w:val="24"/>
        </w:rPr>
        <w:t>CONTRATO</w:t>
      </w:r>
    </w:p>
    <w:p w14:paraId="2DDF988E" w14:textId="77777777" w:rsidR="00993D10" w:rsidRPr="00011C4A" w:rsidRDefault="00993D10" w:rsidP="008C5925">
      <w:pPr>
        <w:pStyle w:val="PargrafodaLista"/>
        <w:widowControl w:val="0"/>
        <w:numPr>
          <w:ilvl w:val="1"/>
          <w:numId w:val="34"/>
        </w:numPr>
        <w:tabs>
          <w:tab w:val="left" w:pos="747"/>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A execução das obrigações contratuais será fiscalizada por no mínimo 01 (um) servidor ou mais, doravante denominado </w:t>
      </w:r>
      <w:r w:rsidRPr="00011C4A">
        <w:rPr>
          <w:rFonts w:asciiTheme="minorHAnsi" w:hAnsiTheme="minorHAnsi" w:cstheme="minorHAnsi"/>
          <w:b/>
        </w:rPr>
        <w:t xml:space="preserve">Fiscal Técnico, </w:t>
      </w:r>
      <w:r w:rsidRPr="00011C4A">
        <w:rPr>
          <w:rFonts w:asciiTheme="minorHAnsi" w:hAnsiTheme="minorHAnsi" w:cstheme="minorHAnsi"/>
        </w:rPr>
        <w:t xml:space="preserve">e 02 (dois) servidores, doravante denominado </w:t>
      </w:r>
      <w:r w:rsidRPr="00011C4A">
        <w:rPr>
          <w:rFonts w:asciiTheme="minorHAnsi" w:hAnsiTheme="minorHAnsi" w:cstheme="minorHAnsi"/>
          <w:b/>
        </w:rPr>
        <w:t xml:space="preserve">Fiscal Administrativo, </w:t>
      </w:r>
      <w:r w:rsidRPr="00011C4A">
        <w:rPr>
          <w:rFonts w:asciiTheme="minorHAnsi" w:hAnsiTheme="minorHAnsi" w:cstheme="minorHAnsi"/>
        </w:rPr>
        <w:t>designados por Portaria pela Autoridade, para exercerem como representantes desta Secretaria, toda e qualquer ação de orientação geral, observando-se o exato cumprimento de todas as cláusulas e condições decorrentes deste Projeto, e do contrato, determinando o que for necessário à regularização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falhas</w:t>
      </w:r>
      <w:r w:rsidRPr="00011C4A">
        <w:rPr>
          <w:rFonts w:asciiTheme="minorHAnsi" w:hAnsiTheme="minorHAnsi" w:cstheme="minorHAnsi"/>
          <w:spacing w:val="-2"/>
        </w:rPr>
        <w:t xml:space="preserve"> </w:t>
      </w:r>
      <w:r w:rsidRPr="00011C4A">
        <w:rPr>
          <w:rFonts w:asciiTheme="minorHAnsi" w:hAnsiTheme="minorHAnsi" w:cstheme="minorHAnsi"/>
        </w:rPr>
        <w:t>observadas,</w:t>
      </w:r>
      <w:r w:rsidRPr="00011C4A">
        <w:rPr>
          <w:rFonts w:asciiTheme="minorHAnsi" w:hAnsiTheme="minorHAnsi" w:cstheme="minorHAnsi"/>
          <w:spacing w:val="-2"/>
        </w:rPr>
        <w:t xml:space="preserve"> </w:t>
      </w:r>
      <w:r w:rsidRPr="00011C4A">
        <w:rPr>
          <w:rFonts w:asciiTheme="minorHAnsi" w:hAnsiTheme="minorHAnsi" w:cstheme="minorHAnsi"/>
        </w:rPr>
        <w:t>conforme</w:t>
      </w:r>
      <w:r w:rsidRPr="00011C4A">
        <w:rPr>
          <w:rFonts w:asciiTheme="minorHAnsi" w:hAnsiTheme="minorHAnsi" w:cstheme="minorHAnsi"/>
          <w:spacing w:val="-2"/>
        </w:rPr>
        <w:t xml:space="preserve"> </w:t>
      </w:r>
      <w:r w:rsidRPr="00011C4A">
        <w:rPr>
          <w:rFonts w:asciiTheme="minorHAnsi" w:hAnsiTheme="minorHAnsi" w:cstheme="minorHAnsi"/>
        </w:rPr>
        <w:t>prevê</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art.</w:t>
      </w:r>
      <w:r w:rsidRPr="00011C4A">
        <w:rPr>
          <w:rFonts w:asciiTheme="minorHAnsi" w:hAnsiTheme="minorHAnsi" w:cstheme="minorHAnsi"/>
          <w:spacing w:val="-2"/>
        </w:rPr>
        <w:t xml:space="preserve"> </w:t>
      </w:r>
      <w:r w:rsidRPr="00011C4A">
        <w:rPr>
          <w:rFonts w:asciiTheme="minorHAnsi" w:hAnsiTheme="minorHAnsi" w:cstheme="minorHAnsi"/>
        </w:rPr>
        <w:t>117,</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Lei</w:t>
      </w:r>
      <w:r w:rsidRPr="00011C4A">
        <w:rPr>
          <w:rFonts w:asciiTheme="minorHAnsi" w:hAnsiTheme="minorHAnsi" w:cstheme="minorHAnsi"/>
          <w:spacing w:val="-2"/>
        </w:rPr>
        <w:t xml:space="preserve"> </w:t>
      </w:r>
      <w:r w:rsidRPr="00011C4A">
        <w:rPr>
          <w:rFonts w:asciiTheme="minorHAnsi" w:hAnsiTheme="minorHAnsi" w:cstheme="minorHAnsi"/>
        </w:rPr>
        <w:t>nº</w:t>
      </w:r>
      <w:r w:rsidRPr="00011C4A">
        <w:rPr>
          <w:rFonts w:asciiTheme="minorHAnsi" w:hAnsiTheme="minorHAnsi" w:cstheme="minorHAnsi"/>
          <w:spacing w:val="-2"/>
        </w:rPr>
        <w:t xml:space="preserve"> </w:t>
      </w:r>
      <w:r w:rsidRPr="00011C4A">
        <w:rPr>
          <w:rFonts w:asciiTheme="minorHAnsi" w:hAnsiTheme="minorHAnsi" w:cstheme="minorHAnsi"/>
        </w:rPr>
        <w:t>14.133/2021,</w:t>
      </w:r>
      <w:r w:rsidRPr="00011C4A">
        <w:rPr>
          <w:rFonts w:asciiTheme="minorHAnsi" w:hAnsiTheme="minorHAnsi" w:cstheme="minorHAnsi"/>
          <w:spacing w:val="-2"/>
        </w:rPr>
        <w:t xml:space="preserve"> </w:t>
      </w:r>
      <w:r w:rsidRPr="00011C4A">
        <w:rPr>
          <w:rFonts w:asciiTheme="minorHAnsi" w:hAnsiTheme="minorHAnsi" w:cstheme="minorHAnsi"/>
        </w:rPr>
        <w:t xml:space="preserve"> o qual estabelece regras e diretrizes para a atuação dos gestores e fiscais de contratos.</w:t>
      </w:r>
    </w:p>
    <w:p w14:paraId="75EC395A" w14:textId="77777777" w:rsidR="00993D10" w:rsidRPr="00011C4A" w:rsidRDefault="00993D10" w:rsidP="008C5925">
      <w:pPr>
        <w:pStyle w:val="PargrafodaLista"/>
        <w:widowControl w:val="0"/>
        <w:numPr>
          <w:ilvl w:val="1"/>
          <w:numId w:val="34"/>
        </w:numPr>
        <w:tabs>
          <w:tab w:val="left" w:pos="727"/>
          <w:tab w:val="left" w:pos="8080"/>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1"/>
        </w:rPr>
        <w:t xml:space="preserve"> </w:t>
      </w:r>
      <w:r w:rsidRPr="00011C4A">
        <w:rPr>
          <w:rFonts w:asciiTheme="minorHAnsi" w:hAnsiTheme="minorHAnsi" w:cstheme="minorHAnsi"/>
        </w:rPr>
        <w:t xml:space="preserve">nomeação de servidor para a execução das atividades de fiscal de contrato e gestor do contrato, </w:t>
      </w:r>
      <w:r w:rsidRPr="00011C4A">
        <w:rPr>
          <w:rFonts w:asciiTheme="minorHAnsi" w:hAnsiTheme="minorHAnsi" w:cstheme="minorHAnsi"/>
          <w:b/>
        </w:rPr>
        <w:t xml:space="preserve">constitui obrigação </w:t>
      </w:r>
      <w:r w:rsidRPr="00011C4A">
        <w:rPr>
          <w:rFonts w:asciiTheme="minorHAnsi" w:hAnsiTheme="minorHAnsi" w:cstheme="minorHAnsi"/>
        </w:rPr>
        <w:t xml:space="preserve">inerente à atividade do servidor público, notadamente o dever de exercer com zelo e dedicação as atribuições legais e regulamentares essenciais ao </w:t>
      </w:r>
      <w:r w:rsidRPr="00011C4A">
        <w:rPr>
          <w:rFonts w:asciiTheme="minorHAnsi" w:hAnsiTheme="minorHAnsi" w:cstheme="minorHAnsi"/>
          <w:spacing w:val="-2"/>
        </w:rPr>
        <w:t>cargo.</w:t>
      </w:r>
    </w:p>
    <w:p w14:paraId="026133A0" w14:textId="77777777" w:rsidR="00993D10" w:rsidRPr="00011C4A" w:rsidRDefault="00993D10" w:rsidP="008C5925">
      <w:pPr>
        <w:pStyle w:val="PargrafodaLista"/>
        <w:widowControl w:val="0"/>
        <w:numPr>
          <w:ilvl w:val="1"/>
          <w:numId w:val="34"/>
        </w:numPr>
        <w:tabs>
          <w:tab w:val="left" w:pos="733"/>
          <w:tab w:val="left" w:pos="8080"/>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 xml:space="preserve">De acordo com os §§ 1º, 1º e 3º, do art. 117, da Lei nº 14.133/2021, o fiscal do contrato </w:t>
      </w:r>
      <w:r w:rsidRPr="00011C4A">
        <w:rPr>
          <w:rFonts w:asciiTheme="minorHAnsi" w:hAnsiTheme="minorHAnsi" w:cstheme="minorHAnsi"/>
          <w:b/>
        </w:rPr>
        <w:t xml:space="preserve">anotará </w:t>
      </w:r>
      <w:r w:rsidRPr="00011C4A">
        <w:rPr>
          <w:rFonts w:asciiTheme="minorHAnsi" w:hAnsiTheme="minorHAnsi" w:cstheme="minorHAnsi"/>
        </w:rPr>
        <w:t xml:space="preserve">em registro próprio todas as ocorrências relacionadas à execução do contrato, determinando o que for necessário para a regularização das faltas ou dos defeitos observados; </w:t>
      </w:r>
      <w:r w:rsidRPr="00011C4A">
        <w:rPr>
          <w:rFonts w:asciiTheme="minorHAnsi" w:hAnsiTheme="minorHAnsi" w:cstheme="minorHAnsi"/>
          <w:b/>
        </w:rPr>
        <w:t xml:space="preserve">informará </w:t>
      </w:r>
      <w:r w:rsidRPr="00011C4A">
        <w:rPr>
          <w:rFonts w:asciiTheme="minorHAnsi" w:hAnsiTheme="minorHAnsi" w:cstheme="minorHAnsi"/>
        </w:rPr>
        <w:t>a seus superiores, em tempo hábil para a adoção das medidas convenientes, a situação que demandar decisão ou providência que ultrapasse sua competência.</w:t>
      </w:r>
    </w:p>
    <w:p w14:paraId="66063366" w14:textId="77777777" w:rsidR="00993D10" w:rsidRPr="00011C4A" w:rsidRDefault="00993D10" w:rsidP="008C5925">
      <w:pPr>
        <w:pStyle w:val="PargrafodaLista"/>
        <w:widowControl w:val="0"/>
        <w:numPr>
          <w:ilvl w:val="1"/>
          <w:numId w:val="34"/>
        </w:numPr>
        <w:tabs>
          <w:tab w:val="left" w:pos="663"/>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Gestor e </w:t>
      </w:r>
      <w:proofErr w:type="gramStart"/>
      <w:r w:rsidRPr="00011C4A">
        <w:rPr>
          <w:rFonts w:asciiTheme="minorHAnsi" w:hAnsiTheme="minorHAnsi" w:cstheme="minorHAnsi"/>
        </w:rPr>
        <w:t>o(</w:t>
      </w:r>
      <w:proofErr w:type="gramEnd"/>
      <w:r w:rsidRPr="00011C4A">
        <w:rPr>
          <w:rFonts w:asciiTheme="minorHAnsi" w:hAnsiTheme="minorHAnsi" w:cstheme="minorHAnsi"/>
        </w:rPr>
        <w:t>os) fiscal(</w:t>
      </w:r>
      <w:proofErr w:type="spellStart"/>
      <w:r w:rsidRPr="00011C4A">
        <w:rPr>
          <w:rFonts w:asciiTheme="minorHAnsi" w:hAnsiTheme="minorHAnsi" w:cstheme="minorHAnsi"/>
        </w:rPr>
        <w:t>is</w:t>
      </w:r>
      <w:proofErr w:type="spellEnd"/>
      <w:r w:rsidRPr="00011C4A">
        <w:rPr>
          <w:rFonts w:asciiTheme="minorHAnsi" w:hAnsiTheme="minorHAnsi" w:cstheme="minorHAnsi"/>
        </w:rPr>
        <w:t>) do contrato</w:t>
      </w:r>
      <w:r w:rsidRPr="00011C4A">
        <w:rPr>
          <w:rFonts w:asciiTheme="minorHAnsi" w:hAnsiTheme="minorHAnsi" w:cstheme="minorHAnsi"/>
          <w:b/>
        </w:rPr>
        <w:t xml:space="preserve">, no que couber, serão auxiliados pelo órgão de assessoramento jurídico e de controle interno da Administração vinculados ao órgão demandante, </w:t>
      </w:r>
      <w:r w:rsidRPr="00011C4A">
        <w:rPr>
          <w:rFonts w:asciiTheme="minorHAnsi" w:hAnsiTheme="minorHAnsi" w:cstheme="minorHAnsi"/>
        </w:rPr>
        <w:t>que deverão dirimir dúvidas e subsidiá-lo com informações relevantes para prevenir riscos na execução do contrato.</w:t>
      </w:r>
    </w:p>
    <w:p w14:paraId="16EECBB1" w14:textId="77777777" w:rsidR="00993D10" w:rsidRPr="00011C4A" w:rsidRDefault="00993D10" w:rsidP="008C5925">
      <w:pPr>
        <w:pStyle w:val="PargrafodaLista"/>
        <w:widowControl w:val="0"/>
        <w:numPr>
          <w:ilvl w:val="1"/>
          <w:numId w:val="34"/>
        </w:numPr>
        <w:tabs>
          <w:tab w:val="left" w:pos="753"/>
          <w:tab w:val="left" w:pos="8080"/>
        </w:tabs>
        <w:autoSpaceDE w:val="0"/>
        <w:autoSpaceDN w:val="0"/>
        <w:spacing w:before="72" w:line="235" w:lineRule="auto"/>
        <w:ind w:left="0" w:right="-7" w:firstLine="0"/>
        <w:jc w:val="both"/>
        <w:rPr>
          <w:rFonts w:asciiTheme="minorHAnsi" w:hAnsiTheme="minorHAnsi" w:cstheme="minorHAnsi"/>
        </w:rPr>
      </w:pPr>
      <w:r w:rsidRPr="00011C4A">
        <w:rPr>
          <w:rFonts w:asciiTheme="minorHAnsi" w:hAnsiTheme="minorHAnsi" w:cstheme="minorHAnsi"/>
        </w:rPr>
        <w:t xml:space="preserve">As </w:t>
      </w:r>
      <w:r w:rsidRPr="00011C4A">
        <w:rPr>
          <w:rFonts w:asciiTheme="minorHAnsi" w:hAnsiTheme="minorHAnsi" w:cstheme="minorHAnsi"/>
          <w:b/>
        </w:rPr>
        <w:t xml:space="preserve">atividades </w:t>
      </w:r>
      <w:r w:rsidRPr="00011C4A">
        <w:rPr>
          <w:rFonts w:asciiTheme="minorHAnsi" w:hAnsiTheme="minorHAnsi" w:cstheme="minorHAnsi"/>
        </w:rPr>
        <w:t xml:space="preserve">e </w:t>
      </w:r>
      <w:r w:rsidRPr="00011C4A">
        <w:rPr>
          <w:rFonts w:asciiTheme="minorHAnsi" w:hAnsiTheme="minorHAnsi" w:cstheme="minorHAnsi"/>
          <w:b/>
        </w:rPr>
        <w:t xml:space="preserve">competências </w:t>
      </w:r>
      <w:r w:rsidRPr="00011C4A">
        <w:rPr>
          <w:rFonts w:asciiTheme="minorHAnsi" w:hAnsiTheme="minorHAnsi" w:cstheme="minorHAnsi"/>
        </w:rPr>
        <w:t>dos gestores e fiscais da execução do contrato</w:t>
      </w:r>
      <w:r w:rsidRPr="00011C4A">
        <w:rPr>
          <w:rFonts w:asciiTheme="minorHAnsi" w:hAnsiTheme="minorHAnsi" w:cstheme="minorHAnsi"/>
          <w:spacing w:val="1"/>
        </w:rPr>
        <w:t xml:space="preserve"> </w:t>
      </w:r>
      <w:r w:rsidRPr="00011C4A">
        <w:rPr>
          <w:rFonts w:asciiTheme="minorHAnsi" w:hAnsiTheme="minorHAnsi" w:cstheme="minorHAnsi"/>
        </w:rPr>
        <w:t>competem</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gestor</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auxiliado</w:t>
      </w:r>
      <w:r w:rsidRPr="00011C4A">
        <w:rPr>
          <w:rFonts w:asciiTheme="minorHAnsi" w:hAnsiTheme="minorHAnsi" w:cstheme="minorHAnsi"/>
          <w:spacing w:val="1"/>
        </w:rPr>
        <w:t xml:space="preserve"> </w:t>
      </w:r>
      <w:r w:rsidRPr="00011C4A">
        <w:rPr>
          <w:rFonts w:asciiTheme="minorHAnsi" w:hAnsiTheme="minorHAnsi" w:cstheme="minorHAnsi"/>
          <w:spacing w:val="-4"/>
        </w:rPr>
        <w:t xml:space="preserve">pela </w:t>
      </w:r>
      <w:r w:rsidRPr="00011C4A">
        <w:rPr>
          <w:rFonts w:asciiTheme="minorHAnsi" w:hAnsiTheme="minorHAnsi" w:cstheme="minorHAnsi"/>
        </w:rPr>
        <w:t xml:space="preserve">fiscalização, de acordo com as seguintes </w:t>
      </w:r>
      <w:r w:rsidRPr="00011C4A">
        <w:rPr>
          <w:rFonts w:asciiTheme="minorHAnsi" w:hAnsiTheme="minorHAnsi" w:cstheme="minorHAnsi"/>
          <w:spacing w:val="-2"/>
        </w:rPr>
        <w:t>disposições:</w:t>
      </w:r>
    </w:p>
    <w:p w14:paraId="6209048A" w14:textId="77777777" w:rsidR="00993D10" w:rsidRPr="00011C4A" w:rsidRDefault="00993D10" w:rsidP="008C5925">
      <w:pPr>
        <w:pStyle w:val="PargrafodaLista"/>
        <w:widowControl w:val="0"/>
        <w:numPr>
          <w:ilvl w:val="0"/>
          <w:numId w:val="30"/>
        </w:numPr>
        <w:tabs>
          <w:tab w:val="left" w:pos="567"/>
          <w:tab w:val="left" w:pos="1031"/>
          <w:tab w:val="left" w:pos="8080"/>
        </w:tabs>
        <w:autoSpaceDE w:val="0"/>
        <w:autoSpaceDN w:val="0"/>
        <w:spacing w:before="112" w:line="237" w:lineRule="auto"/>
        <w:ind w:left="284" w:right="-7" w:firstLine="0"/>
        <w:jc w:val="both"/>
        <w:rPr>
          <w:rFonts w:asciiTheme="minorHAnsi" w:hAnsiTheme="minorHAnsi" w:cstheme="minorHAnsi"/>
        </w:rPr>
      </w:pPr>
      <w:r w:rsidRPr="00011C4A">
        <w:rPr>
          <w:rFonts w:asciiTheme="minorHAnsi" w:hAnsiTheme="minorHAnsi" w:cstheme="minorHAnsi"/>
          <w:b/>
        </w:rPr>
        <w:t xml:space="preserve">fiscalização administrativa </w:t>
      </w:r>
      <w:r w:rsidRPr="00011C4A">
        <w:rPr>
          <w:rFonts w:asciiTheme="minorHAnsi" w:hAnsiTheme="minorHAnsi" w:cstheme="minorHAnsi"/>
        </w:rPr>
        <w:t xml:space="preserve">do contrato: a gestão do contrato </w:t>
      </w:r>
      <w:r w:rsidRPr="00011C4A">
        <w:rPr>
          <w:rFonts w:asciiTheme="minorHAnsi" w:hAnsiTheme="minorHAnsi" w:cstheme="minorHAnsi"/>
          <w:b/>
        </w:rPr>
        <w:t>será exercida</w:t>
      </w:r>
      <w:r w:rsidRPr="00011C4A">
        <w:rPr>
          <w:rFonts w:asciiTheme="minorHAnsi" w:hAnsiTheme="minorHAnsi" w:cstheme="minorHAnsi"/>
          <w:b/>
          <w:spacing w:val="-3"/>
        </w:rPr>
        <w:t xml:space="preserve"> </w:t>
      </w:r>
      <w:r w:rsidRPr="00011C4A">
        <w:rPr>
          <w:rFonts w:asciiTheme="minorHAnsi" w:hAnsiTheme="minorHAnsi" w:cstheme="minorHAnsi"/>
          <w:b/>
        </w:rPr>
        <w:t>duplamente</w:t>
      </w:r>
      <w:r w:rsidRPr="00011C4A">
        <w:rPr>
          <w:rFonts w:asciiTheme="minorHAnsi" w:hAnsiTheme="minorHAnsi" w:cstheme="minorHAnsi"/>
        </w:rPr>
        <w:t>,</w:t>
      </w:r>
      <w:r w:rsidRPr="00011C4A">
        <w:rPr>
          <w:rFonts w:asciiTheme="minorHAnsi" w:hAnsiTheme="minorHAnsi" w:cstheme="minorHAnsi"/>
          <w:spacing w:val="-3"/>
        </w:rPr>
        <w:t xml:space="preserve"> </w:t>
      </w:r>
      <w:r w:rsidRPr="00011C4A">
        <w:rPr>
          <w:rFonts w:asciiTheme="minorHAnsi" w:hAnsiTheme="minorHAnsi" w:cstheme="minorHAnsi"/>
        </w:rPr>
        <w:t>em</w:t>
      </w:r>
      <w:r w:rsidRPr="00011C4A">
        <w:rPr>
          <w:rFonts w:asciiTheme="minorHAnsi" w:hAnsiTheme="minorHAnsi" w:cstheme="minorHAnsi"/>
          <w:spacing w:val="-3"/>
        </w:rPr>
        <w:t xml:space="preserve"> </w:t>
      </w:r>
      <w:r w:rsidRPr="00011C4A">
        <w:rPr>
          <w:rFonts w:asciiTheme="minorHAnsi" w:hAnsiTheme="minorHAnsi" w:cstheme="minorHAnsi"/>
        </w:rPr>
        <w:t>acompanhamento</w:t>
      </w:r>
      <w:r w:rsidRPr="00011C4A">
        <w:rPr>
          <w:rFonts w:asciiTheme="minorHAnsi" w:hAnsiTheme="minorHAnsi" w:cstheme="minorHAnsi"/>
          <w:spacing w:val="-3"/>
        </w:rPr>
        <w:t xml:space="preserve"> </w:t>
      </w:r>
      <w:r w:rsidRPr="00011C4A">
        <w:rPr>
          <w:rFonts w:asciiTheme="minorHAnsi" w:hAnsiTheme="minorHAnsi" w:cstheme="minorHAnsi"/>
        </w:rPr>
        <w:t>das</w:t>
      </w:r>
      <w:r w:rsidRPr="00011C4A">
        <w:rPr>
          <w:rFonts w:asciiTheme="minorHAnsi" w:hAnsiTheme="minorHAnsi" w:cstheme="minorHAnsi"/>
          <w:spacing w:val="-3"/>
        </w:rPr>
        <w:t xml:space="preserve"> </w:t>
      </w:r>
      <w:r w:rsidRPr="00011C4A">
        <w:rPr>
          <w:rFonts w:asciiTheme="minorHAnsi" w:hAnsiTheme="minorHAnsi" w:cstheme="minorHAnsi"/>
          <w:b/>
        </w:rPr>
        <w:t>obrigações</w:t>
      </w:r>
      <w:r w:rsidRPr="00011C4A">
        <w:rPr>
          <w:rFonts w:asciiTheme="minorHAnsi" w:hAnsiTheme="minorHAnsi" w:cstheme="minorHAnsi"/>
          <w:b/>
          <w:spacing w:val="-3"/>
        </w:rPr>
        <w:t xml:space="preserve"> </w:t>
      </w:r>
      <w:r w:rsidRPr="00011C4A">
        <w:rPr>
          <w:rFonts w:asciiTheme="minorHAnsi" w:hAnsiTheme="minorHAnsi" w:cstheme="minorHAnsi"/>
          <w:b/>
        </w:rPr>
        <w:t>contratuais</w:t>
      </w:r>
      <w:r w:rsidRPr="00011C4A">
        <w:rPr>
          <w:rFonts w:asciiTheme="minorHAnsi" w:hAnsiTheme="minorHAnsi" w:cstheme="minorHAnsi"/>
        </w:rPr>
        <w:t>,</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envolvam</w:t>
      </w:r>
      <w:r w:rsidRPr="00011C4A">
        <w:rPr>
          <w:rFonts w:asciiTheme="minorHAnsi" w:hAnsiTheme="minorHAnsi" w:cstheme="minorHAnsi"/>
          <w:spacing w:val="-3"/>
        </w:rPr>
        <w:t xml:space="preserve"> </w:t>
      </w:r>
      <w:r w:rsidRPr="00011C4A">
        <w:rPr>
          <w:rFonts w:asciiTheme="minorHAnsi" w:hAnsiTheme="minorHAnsi" w:cstheme="minorHAnsi"/>
        </w:rPr>
        <w:t xml:space="preserve">prorrogação, alteração, reequilíbrio, eventual aplicação de sanções, extinção dos contratos; e acerca dos aspectos que envolvam preparo e acompanhamento de medição e pagamentos, dentre outros; ou seja, é coordenação de atividades relacionadas tanto à fiscalização técnica e administrativa, bem como de atos preparatórios para instrução processual e para encaminhamento de documentação pertinente ao setor de contratos, pagamentos e assessoramento especializado, para formalização dos respectivos </w:t>
      </w:r>
      <w:r w:rsidRPr="00011C4A">
        <w:rPr>
          <w:rFonts w:asciiTheme="minorHAnsi" w:hAnsiTheme="minorHAnsi" w:cstheme="minorHAnsi"/>
          <w:spacing w:val="-2"/>
        </w:rPr>
        <w:t>procedimentos.</w:t>
      </w:r>
    </w:p>
    <w:p w14:paraId="0F0007AA" w14:textId="77777777" w:rsidR="00993D10" w:rsidRPr="00011C4A" w:rsidRDefault="00993D10" w:rsidP="008C5925">
      <w:pPr>
        <w:pStyle w:val="PargrafodaLista"/>
        <w:widowControl w:val="0"/>
        <w:numPr>
          <w:ilvl w:val="0"/>
          <w:numId w:val="30"/>
        </w:numPr>
        <w:tabs>
          <w:tab w:val="left" w:pos="567"/>
          <w:tab w:val="left" w:pos="997"/>
          <w:tab w:val="left" w:pos="8080"/>
        </w:tabs>
        <w:autoSpaceDE w:val="0"/>
        <w:autoSpaceDN w:val="0"/>
        <w:spacing w:before="119" w:line="237" w:lineRule="auto"/>
        <w:ind w:left="284" w:right="-7" w:firstLine="0"/>
        <w:jc w:val="both"/>
        <w:rPr>
          <w:rFonts w:asciiTheme="minorHAnsi" w:hAnsiTheme="minorHAnsi" w:cstheme="minorHAnsi"/>
        </w:rPr>
      </w:pPr>
      <w:r w:rsidRPr="00011C4A">
        <w:rPr>
          <w:rFonts w:asciiTheme="minorHAnsi" w:hAnsiTheme="minorHAnsi" w:cstheme="minorHAnsi"/>
          <w:b/>
        </w:rPr>
        <w:t>fiscalização</w:t>
      </w:r>
      <w:r w:rsidRPr="00011C4A">
        <w:rPr>
          <w:rFonts w:asciiTheme="minorHAnsi" w:hAnsiTheme="minorHAnsi" w:cstheme="minorHAnsi"/>
          <w:b/>
          <w:spacing w:val="-2"/>
        </w:rPr>
        <w:t xml:space="preserve"> </w:t>
      </w:r>
      <w:r w:rsidRPr="00011C4A">
        <w:rPr>
          <w:rFonts w:asciiTheme="minorHAnsi" w:hAnsiTheme="minorHAnsi" w:cstheme="minorHAnsi"/>
          <w:b/>
        </w:rPr>
        <w:t>técnica</w:t>
      </w:r>
      <w:r w:rsidRPr="00011C4A">
        <w:rPr>
          <w:rFonts w:asciiTheme="minorHAnsi" w:hAnsiTheme="minorHAnsi" w:cstheme="minorHAnsi"/>
          <w:b/>
          <w:spacing w:val="-2"/>
        </w:rPr>
        <w:t xml:space="preserve"> </w:t>
      </w:r>
      <w:r w:rsidRPr="00011C4A">
        <w:rPr>
          <w:rFonts w:asciiTheme="minorHAnsi" w:hAnsiTheme="minorHAnsi" w:cstheme="minorHAnsi"/>
          <w:b/>
        </w:rPr>
        <w:t>do</w:t>
      </w:r>
      <w:r w:rsidRPr="00011C4A">
        <w:rPr>
          <w:rFonts w:asciiTheme="minorHAnsi" w:hAnsiTheme="minorHAnsi" w:cstheme="minorHAnsi"/>
          <w:b/>
          <w:spacing w:val="-2"/>
        </w:rPr>
        <w:t xml:space="preserve"> </w:t>
      </w:r>
      <w:r w:rsidRPr="00011C4A">
        <w:rPr>
          <w:rFonts w:asciiTheme="minorHAnsi" w:hAnsiTheme="minorHAnsi" w:cstheme="minorHAnsi"/>
          <w:b/>
        </w:rPr>
        <w:t>contrato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é</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acompanhamento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contrato</w:t>
      </w:r>
      <w:r w:rsidRPr="00011C4A">
        <w:rPr>
          <w:rFonts w:asciiTheme="minorHAnsi" w:hAnsiTheme="minorHAnsi" w:cstheme="minorHAnsi"/>
          <w:spacing w:val="-2"/>
        </w:rPr>
        <w:t xml:space="preserve"> </w:t>
      </w:r>
      <w:r w:rsidRPr="00011C4A">
        <w:rPr>
          <w:rFonts w:asciiTheme="minorHAnsi" w:hAnsiTheme="minorHAnsi" w:cstheme="minorHAnsi"/>
        </w:rPr>
        <w:t>com o objetivo de avaliar a execução de objeto em moldes previstos para contratação e, se for o caso,</w:t>
      </w:r>
      <w:r w:rsidRPr="00011C4A">
        <w:rPr>
          <w:rFonts w:asciiTheme="minorHAnsi" w:hAnsiTheme="minorHAnsi" w:cstheme="minorHAnsi"/>
          <w:spacing w:val="40"/>
        </w:rPr>
        <w:t xml:space="preserve"> </w:t>
      </w:r>
      <w:r w:rsidRPr="00011C4A">
        <w:rPr>
          <w:rFonts w:asciiTheme="minorHAnsi" w:hAnsiTheme="minorHAnsi" w:cstheme="minorHAnsi"/>
        </w:rPr>
        <w:t>aferir se a quantidade, qualidade, tempo e modo da prestação ou execução do objeto estão</w:t>
      </w:r>
      <w:r w:rsidRPr="00011C4A">
        <w:rPr>
          <w:rFonts w:asciiTheme="minorHAnsi" w:hAnsiTheme="minorHAnsi" w:cstheme="minorHAnsi"/>
          <w:spacing w:val="40"/>
        </w:rPr>
        <w:t xml:space="preserve"> </w:t>
      </w:r>
      <w:r w:rsidRPr="00011C4A">
        <w:rPr>
          <w:rFonts w:asciiTheme="minorHAnsi" w:hAnsiTheme="minorHAnsi" w:cstheme="minorHAnsi"/>
        </w:rPr>
        <w:t xml:space="preserve">compatíveis com os indicadores estipulados no Edital, para efeito de pagamento conforme o resultado pretendido pela Administração Pública, bem como acompanhamento de aspectos técnicos e administrativos de contratos com regime de dedicação exclusiva de mão de obra quanto às obrigações previdenciárias, fiscais e trabalhistas, bem como quanto às providências tempestivas em casos de </w:t>
      </w:r>
      <w:r w:rsidRPr="00011C4A">
        <w:rPr>
          <w:rFonts w:asciiTheme="minorHAnsi" w:hAnsiTheme="minorHAnsi" w:cstheme="minorHAnsi"/>
          <w:spacing w:val="-2"/>
        </w:rPr>
        <w:t>inadimplemento.</w:t>
      </w:r>
    </w:p>
    <w:p w14:paraId="0F32BCF5" w14:textId="77777777" w:rsidR="00993D10" w:rsidRPr="00011C4A" w:rsidRDefault="00993D10" w:rsidP="008C5925">
      <w:pPr>
        <w:pStyle w:val="PargrafodaLista"/>
        <w:widowControl w:val="0"/>
        <w:numPr>
          <w:ilvl w:val="1"/>
          <w:numId w:val="34"/>
        </w:numPr>
        <w:tabs>
          <w:tab w:val="left" w:pos="729"/>
          <w:tab w:val="left" w:pos="8080"/>
        </w:tabs>
        <w:autoSpaceDE w:val="0"/>
        <w:autoSpaceDN w:val="0"/>
        <w:spacing w:before="125" w:line="235" w:lineRule="auto"/>
        <w:ind w:left="0" w:right="-7" w:firstLine="0"/>
        <w:jc w:val="both"/>
        <w:rPr>
          <w:rFonts w:asciiTheme="minorHAnsi" w:hAnsiTheme="minorHAnsi" w:cstheme="minorHAnsi"/>
        </w:rPr>
      </w:pPr>
      <w:r w:rsidRPr="00011C4A">
        <w:rPr>
          <w:rFonts w:asciiTheme="minorHAnsi" w:hAnsiTheme="minorHAnsi" w:cstheme="minorHAnsi"/>
        </w:rPr>
        <w:t xml:space="preserve">Caberá ao </w:t>
      </w:r>
      <w:r w:rsidRPr="00011C4A">
        <w:rPr>
          <w:rFonts w:asciiTheme="minorHAnsi" w:hAnsiTheme="minorHAnsi" w:cstheme="minorHAnsi"/>
          <w:b/>
        </w:rPr>
        <w:t>gestor</w:t>
      </w:r>
      <w:r w:rsidRPr="00011C4A">
        <w:rPr>
          <w:rFonts w:asciiTheme="minorHAnsi" w:hAnsiTheme="minorHAnsi" w:cstheme="minorHAnsi"/>
          <w:b/>
          <w:spacing w:val="-1"/>
        </w:rPr>
        <w:t xml:space="preserve"> </w:t>
      </w:r>
      <w:r w:rsidRPr="00011C4A">
        <w:rPr>
          <w:rFonts w:asciiTheme="minorHAnsi" w:hAnsiTheme="minorHAnsi" w:cstheme="minorHAnsi"/>
          <w:b/>
        </w:rPr>
        <w:t xml:space="preserve">do contrato </w:t>
      </w:r>
      <w:r w:rsidRPr="00011C4A">
        <w:rPr>
          <w:rFonts w:asciiTheme="minorHAnsi" w:hAnsiTheme="minorHAnsi" w:cstheme="minorHAnsi"/>
        </w:rPr>
        <w:t>(fiscalização administrativo), e, nos seus afastamentos e impedimentos legais, ao seu substituto, em especial:</w:t>
      </w:r>
    </w:p>
    <w:p w14:paraId="2887BF53" w14:textId="77777777" w:rsidR="00993D10" w:rsidRPr="00011C4A" w:rsidRDefault="00993D10" w:rsidP="008C5925">
      <w:pPr>
        <w:pStyle w:val="PargrafodaLista"/>
        <w:widowControl w:val="0"/>
        <w:numPr>
          <w:ilvl w:val="0"/>
          <w:numId w:val="29"/>
        </w:numPr>
        <w:tabs>
          <w:tab w:val="left" w:pos="567"/>
          <w:tab w:val="left" w:pos="987"/>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coordenar</w:t>
      </w:r>
      <w:proofErr w:type="gramEnd"/>
      <w:r w:rsidRPr="00011C4A">
        <w:rPr>
          <w:rFonts w:asciiTheme="minorHAnsi" w:hAnsiTheme="minorHAnsi" w:cstheme="minorHAnsi"/>
        </w:rPr>
        <w:t xml:space="preserve"> as atividades relacionadas à fiscalização;</w:t>
      </w:r>
    </w:p>
    <w:p w14:paraId="7AC38F17" w14:textId="77777777" w:rsidR="00993D10" w:rsidRPr="00011C4A" w:rsidRDefault="00993D10" w:rsidP="008C5925">
      <w:pPr>
        <w:pStyle w:val="PargrafodaLista"/>
        <w:widowControl w:val="0"/>
        <w:numPr>
          <w:ilvl w:val="0"/>
          <w:numId w:val="29"/>
        </w:numPr>
        <w:tabs>
          <w:tab w:val="left" w:pos="567"/>
          <w:tab w:val="left" w:pos="1013"/>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emitir</w:t>
      </w:r>
      <w:proofErr w:type="gramEnd"/>
      <w:r w:rsidRPr="00011C4A">
        <w:rPr>
          <w:rFonts w:asciiTheme="minorHAnsi" w:hAnsiTheme="minorHAnsi" w:cstheme="minorHAnsi"/>
        </w:rPr>
        <w:t xml:space="preserve"> decisão sobre todas as solicitações e reclamações relacionadas à execução de contratos, no prazo de até 01 (um) mês, contados da instrução de requerimento, ressalvados requerimentos manifestamente impertinentes, meramente protelatórios ou de nenhum interesse para boa execução de </w:t>
      </w:r>
      <w:r w:rsidRPr="00011C4A">
        <w:rPr>
          <w:rFonts w:asciiTheme="minorHAnsi" w:hAnsiTheme="minorHAnsi" w:cstheme="minorHAnsi"/>
          <w:spacing w:val="-2"/>
        </w:rPr>
        <w:t>contratos;</w:t>
      </w:r>
    </w:p>
    <w:p w14:paraId="3B55718C" w14:textId="77777777" w:rsidR="00993D10" w:rsidRPr="00011C4A" w:rsidRDefault="00993D10" w:rsidP="008C5925">
      <w:pPr>
        <w:pStyle w:val="PargrafodaLista"/>
        <w:widowControl w:val="0"/>
        <w:numPr>
          <w:ilvl w:val="0"/>
          <w:numId w:val="29"/>
        </w:numPr>
        <w:tabs>
          <w:tab w:val="left" w:pos="567"/>
          <w:tab w:val="left" w:pos="1004"/>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acompanhar</w:t>
      </w:r>
      <w:proofErr w:type="gramEnd"/>
      <w:r w:rsidRPr="00011C4A">
        <w:rPr>
          <w:rFonts w:asciiTheme="minorHAnsi" w:hAnsiTheme="minorHAnsi" w:cstheme="minorHAnsi"/>
        </w:rPr>
        <w:t xml:space="preserve"> registros realizados por fiscais técnicos do contrato ou de terceiros contratados, de todas as ocorrências relacionadas à execução de contrato e às medidas adotadas, informando, se for o caso, à autoridade superior aquelas que ultrapassarem a sua competência;</w:t>
      </w:r>
    </w:p>
    <w:p w14:paraId="57F1DC01" w14:textId="77777777" w:rsidR="00993D10" w:rsidRPr="00011C4A" w:rsidRDefault="00993D10" w:rsidP="008C5925">
      <w:pPr>
        <w:pStyle w:val="PargrafodaLista"/>
        <w:widowControl w:val="0"/>
        <w:numPr>
          <w:ilvl w:val="0"/>
          <w:numId w:val="29"/>
        </w:numPr>
        <w:tabs>
          <w:tab w:val="left" w:pos="567"/>
          <w:tab w:val="left" w:pos="1005"/>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acompanhar</w:t>
      </w:r>
      <w:proofErr w:type="gramEnd"/>
      <w:r w:rsidRPr="00011C4A">
        <w:rPr>
          <w:rFonts w:asciiTheme="minorHAnsi" w:hAnsiTheme="minorHAnsi" w:cstheme="minorHAnsi"/>
        </w:rPr>
        <w:t xml:space="preserve"> a manutenção de condições de habilitação de contratadas, para efeito de continuidade de contratações;</w:t>
      </w:r>
    </w:p>
    <w:p w14:paraId="7491EB86" w14:textId="77777777" w:rsidR="00993D10" w:rsidRPr="00011C4A" w:rsidRDefault="00993D10" w:rsidP="008C5925">
      <w:pPr>
        <w:pStyle w:val="PargrafodaLista"/>
        <w:widowControl w:val="0"/>
        <w:numPr>
          <w:ilvl w:val="0"/>
          <w:numId w:val="29"/>
        </w:numPr>
        <w:tabs>
          <w:tab w:val="left" w:pos="567"/>
          <w:tab w:val="left" w:pos="997"/>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manter</w:t>
      </w:r>
      <w:proofErr w:type="gramEnd"/>
      <w:r w:rsidRPr="00011C4A">
        <w:rPr>
          <w:rFonts w:asciiTheme="minorHAnsi" w:hAnsiTheme="minorHAnsi" w:cstheme="minorHAnsi"/>
        </w:rPr>
        <w:t xml:space="preserve"> atualizado o processo de acompanhamento e fiscalização de contratos contendo todos os registros formais de execução em </w:t>
      </w:r>
      <w:r w:rsidRPr="00011C4A">
        <w:rPr>
          <w:rFonts w:asciiTheme="minorHAnsi" w:hAnsiTheme="minorHAnsi" w:cstheme="minorHAnsi"/>
          <w:b/>
        </w:rPr>
        <w:t>histórico de gerenciamento de contratos</w:t>
      </w:r>
      <w:r w:rsidRPr="00011C4A">
        <w:rPr>
          <w:rFonts w:asciiTheme="minorHAnsi" w:hAnsiTheme="minorHAnsi" w:cstheme="minorHAnsi"/>
        </w:rPr>
        <w:t>, a exemplo da ordem de serviço,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registro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ocorrências,</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alterações</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prorrogações</w:t>
      </w:r>
      <w:r w:rsidRPr="00011C4A">
        <w:rPr>
          <w:rFonts w:asciiTheme="minorHAnsi" w:hAnsiTheme="minorHAnsi" w:cstheme="minorHAnsi"/>
          <w:spacing w:val="-1"/>
        </w:rPr>
        <w:t xml:space="preserve"> </w:t>
      </w:r>
      <w:r w:rsidRPr="00011C4A">
        <w:rPr>
          <w:rFonts w:asciiTheme="minorHAnsi" w:hAnsiTheme="minorHAnsi" w:cstheme="minorHAnsi"/>
        </w:rPr>
        <w:t>contratuais,</w:t>
      </w:r>
      <w:r w:rsidRPr="00011C4A">
        <w:rPr>
          <w:rFonts w:asciiTheme="minorHAnsi" w:hAnsiTheme="minorHAnsi" w:cstheme="minorHAnsi"/>
          <w:spacing w:val="-1"/>
        </w:rPr>
        <w:t xml:space="preserve"> </w:t>
      </w:r>
      <w:r w:rsidRPr="00011C4A">
        <w:rPr>
          <w:rFonts w:asciiTheme="minorHAnsi" w:hAnsiTheme="minorHAnsi" w:cstheme="minorHAnsi"/>
        </w:rPr>
        <w:t>elaborando</w:t>
      </w:r>
      <w:r w:rsidRPr="00011C4A">
        <w:rPr>
          <w:rFonts w:asciiTheme="minorHAnsi" w:hAnsiTheme="minorHAnsi" w:cstheme="minorHAnsi"/>
          <w:spacing w:val="-1"/>
        </w:rPr>
        <w:t xml:space="preserve"> </w:t>
      </w:r>
      <w:r w:rsidRPr="00011C4A">
        <w:rPr>
          <w:rFonts w:asciiTheme="minorHAnsi" w:hAnsiTheme="minorHAnsi" w:cstheme="minorHAnsi"/>
        </w:rPr>
        <w:t xml:space="preserve">relatório com vistas à necessidade ou não de eventuais adequação ao contrato para que atenda a finalidade da </w:t>
      </w:r>
      <w:r w:rsidRPr="00011C4A">
        <w:rPr>
          <w:rFonts w:asciiTheme="minorHAnsi" w:hAnsiTheme="minorHAnsi" w:cstheme="minorHAnsi"/>
          <w:spacing w:val="-2"/>
        </w:rPr>
        <w:t>Administração;</w:t>
      </w:r>
    </w:p>
    <w:p w14:paraId="1D0579BB" w14:textId="77777777" w:rsidR="00993D10" w:rsidRPr="00011C4A" w:rsidRDefault="00993D10" w:rsidP="008C5925">
      <w:pPr>
        <w:pStyle w:val="PargrafodaLista"/>
        <w:widowControl w:val="0"/>
        <w:numPr>
          <w:ilvl w:val="0"/>
          <w:numId w:val="29"/>
        </w:numPr>
        <w:tabs>
          <w:tab w:val="left" w:pos="567"/>
          <w:tab w:val="left" w:pos="988"/>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observar</w:t>
      </w:r>
      <w:proofErr w:type="gramEnd"/>
      <w:r w:rsidRPr="00011C4A">
        <w:rPr>
          <w:rFonts w:asciiTheme="minorHAnsi" w:hAnsiTheme="minorHAnsi" w:cstheme="minorHAnsi"/>
        </w:rPr>
        <w:t xml:space="preserve"> os termos do </w:t>
      </w:r>
      <w:r w:rsidRPr="00011C4A">
        <w:rPr>
          <w:rFonts w:asciiTheme="minorHAnsi" w:hAnsiTheme="minorHAnsi" w:cstheme="minorHAnsi"/>
          <w:b/>
        </w:rPr>
        <w:t xml:space="preserve">item 18 </w:t>
      </w:r>
      <w:r w:rsidRPr="00011C4A">
        <w:rPr>
          <w:rFonts w:asciiTheme="minorHAnsi" w:hAnsiTheme="minorHAnsi" w:cstheme="minorHAnsi"/>
        </w:rPr>
        <w:t>deste Projeto básico, para ao final de cada etapa da execução contratual,</w:t>
      </w:r>
      <w:r w:rsidRPr="00011C4A">
        <w:rPr>
          <w:rFonts w:asciiTheme="minorHAnsi" w:hAnsiTheme="minorHAnsi" w:cstheme="minorHAnsi"/>
          <w:spacing w:val="-2"/>
        </w:rPr>
        <w:t xml:space="preserve"> </w:t>
      </w:r>
      <w:r w:rsidRPr="00011C4A">
        <w:rPr>
          <w:rFonts w:asciiTheme="minorHAnsi" w:hAnsiTheme="minorHAnsi" w:cstheme="minorHAnsi"/>
        </w:rPr>
        <w:t>conforme</w:t>
      </w:r>
      <w:r w:rsidRPr="00011C4A">
        <w:rPr>
          <w:rFonts w:asciiTheme="minorHAnsi" w:hAnsiTheme="minorHAnsi" w:cstheme="minorHAnsi"/>
          <w:spacing w:val="-2"/>
        </w:rPr>
        <w:t xml:space="preserve"> </w:t>
      </w:r>
      <w:r w:rsidRPr="00011C4A">
        <w:rPr>
          <w:rFonts w:asciiTheme="minorHAnsi" w:hAnsiTheme="minorHAnsi" w:cstheme="minorHAnsi"/>
        </w:rPr>
        <w:t>previsto</w:t>
      </w:r>
      <w:r w:rsidRPr="00011C4A">
        <w:rPr>
          <w:rFonts w:asciiTheme="minorHAnsi" w:hAnsiTheme="minorHAnsi" w:cstheme="minorHAnsi"/>
          <w:spacing w:val="-2"/>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b/>
        </w:rPr>
        <w:t>cronograma</w:t>
      </w:r>
      <w:r w:rsidRPr="00011C4A">
        <w:rPr>
          <w:rFonts w:asciiTheme="minorHAnsi" w:hAnsiTheme="minorHAnsi" w:cstheme="minorHAnsi"/>
          <w:b/>
          <w:spacing w:val="-2"/>
        </w:rPr>
        <w:t xml:space="preserve"> </w:t>
      </w:r>
      <w:r w:rsidRPr="00011C4A">
        <w:rPr>
          <w:rFonts w:asciiTheme="minorHAnsi" w:hAnsiTheme="minorHAnsi" w:cstheme="minorHAnsi"/>
          <w:b/>
        </w:rPr>
        <w:t>físico-financeiro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acompanhar,</w:t>
      </w:r>
      <w:r w:rsidRPr="00011C4A">
        <w:rPr>
          <w:rFonts w:asciiTheme="minorHAnsi" w:hAnsiTheme="minorHAnsi" w:cstheme="minorHAnsi"/>
          <w:spacing w:val="-2"/>
        </w:rPr>
        <w:t xml:space="preserve"> </w:t>
      </w:r>
      <w:r w:rsidRPr="00011C4A">
        <w:rPr>
          <w:rFonts w:asciiTheme="minorHAnsi" w:hAnsiTheme="minorHAnsi" w:cstheme="minorHAnsi"/>
        </w:rPr>
        <w:t>promover</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 xml:space="preserve">couber dentro das atribuições de gestão administrativas, demandas relativas a </w:t>
      </w:r>
      <w:r w:rsidRPr="00011C4A">
        <w:rPr>
          <w:rFonts w:asciiTheme="minorHAnsi" w:hAnsiTheme="minorHAnsi" w:cstheme="minorHAnsi"/>
          <w:b/>
        </w:rPr>
        <w:t xml:space="preserve">medição prévia dos serviços executados </w:t>
      </w:r>
      <w:r w:rsidRPr="00011C4A">
        <w:rPr>
          <w:rFonts w:asciiTheme="minorHAnsi" w:hAnsiTheme="minorHAnsi" w:cstheme="minorHAnsi"/>
        </w:rPr>
        <w:t xml:space="preserve">no período, para aferição do </w:t>
      </w:r>
      <w:r w:rsidRPr="00011C4A">
        <w:rPr>
          <w:rFonts w:asciiTheme="minorHAnsi" w:hAnsiTheme="minorHAnsi" w:cstheme="minorHAnsi"/>
          <w:b/>
        </w:rPr>
        <w:t>gestor do contrato / administrativo designado</w:t>
      </w:r>
      <w:r w:rsidRPr="00011C4A">
        <w:rPr>
          <w:rFonts w:asciiTheme="minorHAnsi" w:hAnsiTheme="minorHAnsi" w:cstheme="minorHAnsi"/>
        </w:rPr>
        <w:t xml:space="preserve">, e emissão do competente </w:t>
      </w:r>
      <w:r w:rsidRPr="00011C4A">
        <w:rPr>
          <w:rFonts w:asciiTheme="minorHAnsi" w:hAnsiTheme="minorHAnsi" w:cstheme="minorHAnsi"/>
          <w:b/>
        </w:rPr>
        <w:t>atestado da fiscalização / fiscal técnico</w:t>
      </w:r>
      <w:r w:rsidRPr="00011C4A">
        <w:rPr>
          <w:rFonts w:asciiTheme="minorHAnsi" w:hAnsiTheme="minorHAnsi" w:cstheme="minorHAnsi"/>
        </w:rPr>
        <w:t xml:space="preserve">, dentre outros documentos pertinentes ao </w:t>
      </w:r>
      <w:r w:rsidRPr="00011C4A">
        <w:rPr>
          <w:rFonts w:asciiTheme="minorHAnsi" w:hAnsiTheme="minorHAnsi" w:cstheme="minorHAnsi"/>
          <w:spacing w:val="-2"/>
        </w:rPr>
        <w:t>pagamento.</w:t>
      </w:r>
    </w:p>
    <w:p w14:paraId="761BACC2" w14:textId="77777777" w:rsidR="00993D10" w:rsidRPr="00011C4A" w:rsidRDefault="00993D10" w:rsidP="008C5925">
      <w:pPr>
        <w:pStyle w:val="PargrafodaLista"/>
        <w:widowControl w:val="0"/>
        <w:numPr>
          <w:ilvl w:val="0"/>
          <w:numId w:val="29"/>
        </w:numPr>
        <w:tabs>
          <w:tab w:val="left" w:pos="567"/>
          <w:tab w:val="left" w:pos="1030"/>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estabelecer</w:t>
      </w:r>
      <w:proofErr w:type="gramEnd"/>
      <w:r w:rsidRPr="00011C4A">
        <w:rPr>
          <w:rFonts w:asciiTheme="minorHAnsi" w:hAnsiTheme="minorHAnsi" w:cstheme="minorHAnsi"/>
        </w:rPr>
        <w:t xml:space="preserve"> prazo razoável para comunicar à autoridade competente o término de contratos, em caso de nova contratação ou prorrogação, visando à solução de continuidade; e</w:t>
      </w:r>
    </w:p>
    <w:p w14:paraId="1EBF86AA" w14:textId="77777777" w:rsidR="00993D10" w:rsidRPr="00011C4A" w:rsidRDefault="00993D10" w:rsidP="008C5925">
      <w:pPr>
        <w:pStyle w:val="PargrafodaLista"/>
        <w:widowControl w:val="0"/>
        <w:numPr>
          <w:ilvl w:val="0"/>
          <w:numId w:val="29"/>
        </w:numPr>
        <w:tabs>
          <w:tab w:val="left" w:pos="567"/>
          <w:tab w:val="left" w:pos="936"/>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constituir</w:t>
      </w:r>
      <w:proofErr w:type="gramEnd"/>
      <w:r w:rsidRPr="00011C4A">
        <w:rPr>
          <w:rFonts w:asciiTheme="minorHAnsi" w:hAnsiTheme="minorHAnsi" w:cstheme="minorHAnsi"/>
        </w:rPr>
        <w:t xml:space="preserve"> relatório final, de que trata a alínea "d" do inciso VI do § 3º do art. 174 da Lei nº </w:t>
      </w:r>
      <w:hyperlink r:id="rId33">
        <w:r w:rsidRPr="00011C4A">
          <w:rPr>
            <w:rFonts w:asciiTheme="minorHAnsi" w:hAnsiTheme="minorHAnsi" w:cstheme="minorHAnsi"/>
            <w:u w:val="single" w:color="541A8B"/>
          </w:rPr>
          <w:t>14.133</w:t>
        </w:r>
      </w:hyperlink>
      <w:r w:rsidRPr="00011C4A">
        <w:rPr>
          <w:rFonts w:asciiTheme="minorHAnsi" w:hAnsiTheme="minorHAnsi" w:cstheme="minorHAnsi"/>
        </w:rPr>
        <w:t>, de 2021, com as informações obtidas durante a execução do contrato, como forma de aprimoramento de atividades da Administração.</w:t>
      </w:r>
    </w:p>
    <w:p w14:paraId="349DE8B9" w14:textId="77777777" w:rsidR="00993D10" w:rsidRPr="00011C4A" w:rsidRDefault="00993D10" w:rsidP="008C5925">
      <w:pPr>
        <w:pStyle w:val="PargrafodaLista"/>
        <w:widowControl w:val="0"/>
        <w:numPr>
          <w:ilvl w:val="1"/>
          <w:numId w:val="34"/>
        </w:numPr>
        <w:tabs>
          <w:tab w:val="left" w:pos="734"/>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Caberá ao </w:t>
      </w:r>
      <w:r w:rsidRPr="00011C4A">
        <w:rPr>
          <w:rFonts w:asciiTheme="minorHAnsi" w:hAnsiTheme="minorHAnsi" w:cstheme="minorHAnsi"/>
          <w:b/>
        </w:rPr>
        <w:t>fiscal técnico do contrato</w:t>
      </w:r>
      <w:r w:rsidRPr="00011C4A">
        <w:rPr>
          <w:rFonts w:asciiTheme="minorHAnsi" w:hAnsiTheme="minorHAnsi" w:cstheme="minorHAnsi"/>
        </w:rPr>
        <w:t>, e, nos seus afastamentos e impedimentos legais, ao substituto, em especial:</w:t>
      </w:r>
    </w:p>
    <w:p w14:paraId="28F5C731" w14:textId="77777777" w:rsidR="00993D10" w:rsidRPr="00011C4A" w:rsidRDefault="00993D10" w:rsidP="008C5925">
      <w:pPr>
        <w:pStyle w:val="PargrafodaLista"/>
        <w:widowControl w:val="0"/>
        <w:numPr>
          <w:ilvl w:val="0"/>
          <w:numId w:val="28"/>
        </w:numPr>
        <w:tabs>
          <w:tab w:val="left" w:pos="567"/>
          <w:tab w:val="left" w:pos="984"/>
          <w:tab w:val="left" w:pos="8080"/>
        </w:tabs>
        <w:autoSpaceDE w:val="0"/>
        <w:autoSpaceDN w:val="0"/>
        <w:spacing w:before="76"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prestar</w:t>
      </w:r>
      <w:proofErr w:type="gramEnd"/>
      <w:r w:rsidRPr="00011C4A">
        <w:rPr>
          <w:rFonts w:asciiTheme="minorHAnsi" w:hAnsiTheme="minorHAnsi" w:cstheme="minorHAnsi"/>
          <w:spacing w:val="-1"/>
        </w:rPr>
        <w:t xml:space="preserve"> </w:t>
      </w:r>
      <w:r w:rsidRPr="00011C4A">
        <w:rPr>
          <w:rFonts w:asciiTheme="minorHAnsi" w:hAnsiTheme="minorHAnsi" w:cstheme="minorHAnsi"/>
        </w:rPr>
        <w:t>apoio</w:t>
      </w:r>
      <w:r w:rsidRPr="00011C4A">
        <w:rPr>
          <w:rFonts w:asciiTheme="minorHAnsi" w:hAnsiTheme="minorHAnsi" w:cstheme="minorHAnsi"/>
          <w:spacing w:val="-1"/>
        </w:rPr>
        <w:t xml:space="preserve"> </w:t>
      </w:r>
      <w:r w:rsidRPr="00011C4A">
        <w:rPr>
          <w:rFonts w:asciiTheme="minorHAnsi" w:hAnsiTheme="minorHAnsi" w:cstheme="minorHAnsi"/>
        </w:rPr>
        <w:t>técnico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operacional</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gestor</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subsidiando-o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informações</w:t>
      </w:r>
      <w:r w:rsidRPr="00011C4A">
        <w:rPr>
          <w:rFonts w:asciiTheme="minorHAnsi" w:hAnsiTheme="minorHAnsi" w:cstheme="minorHAnsi"/>
          <w:spacing w:val="-1"/>
        </w:rPr>
        <w:t xml:space="preserve"> </w:t>
      </w:r>
      <w:r w:rsidRPr="00011C4A">
        <w:rPr>
          <w:rFonts w:asciiTheme="minorHAnsi" w:hAnsiTheme="minorHAnsi" w:cstheme="minorHAnsi"/>
        </w:rPr>
        <w:t>pertinentes às suas competências;</w:t>
      </w:r>
    </w:p>
    <w:p w14:paraId="77E76F4D" w14:textId="77777777" w:rsidR="00993D10" w:rsidRPr="00011C4A" w:rsidRDefault="00993D10" w:rsidP="008C5925">
      <w:pPr>
        <w:pStyle w:val="PargrafodaLista"/>
        <w:widowControl w:val="0"/>
        <w:numPr>
          <w:ilvl w:val="0"/>
          <w:numId w:val="28"/>
        </w:numPr>
        <w:tabs>
          <w:tab w:val="left" w:pos="567"/>
          <w:tab w:val="left" w:pos="996"/>
          <w:tab w:val="left" w:pos="8080"/>
        </w:tabs>
        <w:autoSpaceDE w:val="0"/>
        <w:autoSpaceDN w:val="0"/>
        <w:spacing w:before="115"/>
        <w:ind w:left="284" w:right="-7" w:firstLine="0"/>
        <w:jc w:val="both"/>
        <w:rPr>
          <w:rFonts w:asciiTheme="minorHAnsi" w:hAnsiTheme="minorHAnsi" w:cstheme="minorHAnsi"/>
        </w:rPr>
      </w:pPr>
      <w:proofErr w:type="gramStart"/>
      <w:r w:rsidRPr="00011C4A">
        <w:rPr>
          <w:rFonts w:asciiTheme="minorHAnsi" w:hAnsiTheme="minorHAnsi" w:cstheme="minorHAnsi"/>
        </w:rPr>
        <w:t>verificar</w:t>
      </w:r>
      <w:proofErr w:type="gramEnd"/>
      <w:r w:rsidRPr="00011C4A">
        <w:rPr>
          <w:rFonts w:asciiTheme="minorHAnsi" w:hAnsiTheme="minorHAnsi" w:cstheme="minorHAnsi"/>
        </w:rPr>
        <w:t xml:space="preserve"> a manutenção de condições de habilitação da </w:t>
      </w:r>
      <w:r w:rsidRPr="00011C4A">
        <w:rPr>
          <w:rFonts w:asciiTheme="minorHAnsi" w:hAnsiTheme="minorHAnsi" w:cstheme="minorHAnsi"/>
          <w:spacing w:val="-2"/>
        </w:rPr>
        <w:t>Contratada;</w:t>
      </w:r>
    </w:p>
    <w:p w14:paraId="04A5C846" w14:textId="77777777" w:rsidR="00993D10" w:rsidRPr="00011C4A" w:rsidRDefault="00993D10" w:rsidP="008C5925">
      <w:pPr>
        <w:pStyle w:val="PargrafodaLista"/>
        <w:widowControl w:val="0"/>
        <w:numPr>
          <w:ilvl w:val="0"/>
          <w:numId w:val="28"/>
        </w:numPr>
        <w:tabs>
          <w:tab w:val="left" w:pos="567"/>
          <w:tab w:val="left" w:pos="970"/>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examinar</w:t>
      </w:r>
      <w:proofErr w:type="gramEnd"/>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regularidade</w:t>
      </w:r>
      <w:r w:rsidRPr="00011C4A">
        <w:rPr>
          <w:rFonts w:asciiTheme="minorHAnsi" w:hAnsiTheme="minorHAnsi" w:cstheme="minorHAnsi"/>
          <w:spacing w:val="-2"/>
        </w:rPr>
        <w:t xml:space="preserve"> </w:t>
      </w:r>
      <w:r w:rsidRPr="00011C4A">
        <w:rPr>
          <w:rFonts w:asciiTheme="minorHAnsi" w:hAnsiTheme="minorHAnsi" w:cstheme="minorHAnsi"/>
        </w:rPr>
        <w:t>no</w:t>
      </w:r>
      <w:r w:rsidRPr="00011C4A">
        <w:rPr>
          <w:rFonts w:asciiTheme="minorHAnsi" w:hAnsiTheme="minorHAnsi" w:cstheme="minorHAnsi"/>
          <w:spacing w:val="-2"/>
        </w:rPr>
        <w:t xml:space="preserve"> </w:t>
      </w:r>
      <w:r w:rsidRPr="00011C4A">
        <w:rPr>
          <w:rFonts w:asciiTheme="minorHAnsi" w:hAnsiTheme="minorHAnsi" w:cstheme="minorHAnsi"/>
        </w:rPr>
        <w:t>recolhimento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contribuições</w:t>
      </w:r>
      <w:r w:rsidRPr="00011C4A">
        <w:rPr>
          <w:rFonts w:asciiTheme="minorHAnsi" w:hAnsiTheme="minorHAnsi" w:cstheme="minorHAnsi"/>
          <w:spacing w:val="-2"/>
        </w:rPr>
        <w:t xml:space="preserve"> </w:t>
      </w:r>
      <w:r w:rsidRPr="00011C4A">
        <w:rPr>
          <w:rFonts w:asciiTheme="minorHAnsi" w:hAnsiTheme="minorHAnsi" w:cstheme="minorHAnsi"/>
        </w:rPr>
        <w:t>fiscal,</w:t>
      </w:r>
      <w:r w:rsidRPr="00011C4A">
        <w:rPr>
          <w:rFonts w:asciiTheme="minorHAnsi" w:hAnsiTheme="minorHAnsi" w:cstheme="minorHAnsi"/>
          <w:spacing w:val="-2"/>
        </w:rPr>
        <w:t xml:space="preserve"> </w:t>
      </w:r>
      <w:r w:rsidRPr="00011C4A">
        <w:rPr>
          <w:rFonts w:asciiTheme="minorHAnsi" w:hAnsiTheme="minorHAnsi" w:cstheme="minorHAnsi"/>
        </w:rPr>
        <w:t>trabalhista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previdenciária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em caso de descumprimento, observar as regras que disciplinam a matéria;</w:t>
      </w:r>
    </w:p>
    <w:p w14:paraId="6700DD19" w14:textId="77777777" w:rsidR="00993D10" w:rsidRPr="00011C4A" w:rsidRDefault="00993D10" w:rsidP="008C5925">
      <w:pPr>
        <w:pStyle w:val="PargrafodaLista"/>
        <w:widowControl w:val="0"/>
        <w:numPr>
          <w:ilvl w:val="0"/>
          <w:numId w:val="28"/>
        </w:numPr>
        <w:tabs>
          <w:tab w:val="left" w:pos="567"/>
          <w:tab w:val="left" w:pos="996"/>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anotar</w:t>
      </w:r>
      <w:proofErr w:type="gramEnd"/>
      <w:r w:rsidRPr="00011C4A">
        <w:rPr>
          <w:rFonts w:asciiTheme="minorHAnsi" w:hAnsiTheme="minorHAnsi" w:cstheme="minorHAnsi"/>
          <w:spacing w:val="-3"/>
        </w:rPr>
        <w:t xml:space="preserve"> </w:t>
      </w:r>
      <w:r w:rsidRPr="00011C4A">
        <w:rPr>
          <w:rFonts w:asciiTheme="minorHAnsi" w:hAnsiTheme="minorHAnsi" w:cstheme="minorHAnsi"/>
        </w:rPr>
        <w:t>todas</w:t>
      </w:r>
      <w:r w:rsidRPr="00011C4A">
        <w:rPr>
          <w:rFonts w:asciiTheme="minorHAnsi" w:hAnsiTheme="minorHAnsi" w:cstheme="minorHAnsi"/>
          <w:spacing w:val="-3"/>
        </w:rPr>
        <w:t xml:space="preserve"> </w:t>
      </w:r>
      <w:r w:rsidRPr="00011C4A">
        <w:rPr>
          <w:rFonts w:asciiTheme="minorHAnsi" w:hAnsiTheme="minorHAnsi" w:cstheme="minorHAnsi"/>
        </w:rPr>
        <w:t>as</w:t>
      </w:r>
      <w:r w:rsidRPr="00011C4A">
        <w:rPr>
          <w:rFonts w:asciiTheme="minorHAnsi" w:hAnsiTheme="minorHAnsi" w:cstheme="minorHAnsi"/>
          <w:spacing w:val="-3"/>
        </w:rPr>
        <w:t xml:space="preserve"> </w:t>
      </w:r>
      <w:r w:rsidRPr="00011C4A">
        <w:rPr>
          <w:rFonts w:asciiTheme="minorHAnsi" w:hAnsiTheme="minorHAnsi" w:cstheme="minorHAnsi"/>
        </w:rPr>
        <w:t>ocorrências</w:t>
      </w:r>
      <w:r w:rsidRPr="00011C4A">
        <w:rPr>
          <w:rFonts w:asciiTheme="minorHAnsi" w:hAnsiTheme="minorHAnsi" w:cstheme="minorHAnsi"/>
          <w:spacing w:val="-3"/>
        </w:rPr>
        <w:t xml:space="preserve"> </w:t>
      </w:r>
      <w:r w:rsidRPr="00011C4A">
        <w:rPr>
          <w:rFonts w:asciiTheme="minorHAnsi" w:hAnsiTheme="minorHAnsi" w:cstheme="minorHAnsi"/>
        </w:rPr>
        <w:t>relacionadas</w:t>
      </w:r>
      <w:r w:rsidRPr="00011C4A">
        <w:rPr>
          <w:rFonts w:asciiTheme="minorHAnsi" w:hAnsiTheme="minorHAnsi" w:cstheme="minorHAnsi"/>
          <w:spacing w:val="-3"/>
        </w:rPr>
        <w:t xml:space="preserve"> </w:t>
      </w:r>
      <w:r w:rsidRPr="00011C4A">
        <w:rPr>
          <w:rFonts w:asciiTheme="minorHAnsi" w:hAnsiTheme="minorHAnsi" w:cstheme="minorHAnsi"/>
        </w:rPr>
        <w:t>à</w:t>
      </w:r>
      <w:r w:rsidRPr="00011C4A">
        <w:rPr>
          <w:rFonts w:asciiTheme="minorHAnsi" w:hAnsiTheme="minorHAnsi" w:cstheme="minorHAnsi"/>
          <w:spacing w:val="-3"/>
        </w:rPr>
        <w:t xml:space="preserve"> </w:t>
      </w:r>
      <w:r w:rsidRPr="00011C4A">
        <w:rPr>
          <w:rFonts w:asciiTheme="minorHAnsi" w:hAnsiTheme="minorHAnsi" w:cstheme="minorHAnsi"/>
        </w:rPr>
        <w:t>execução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contrato,</w:t>
      </w:r>
      <w:r w:rsidRPr="00011C4A">
        <w:rPr>
          <w:rFonts w:asciiTheme="minorHAnsi" w:hAnsiTheme="minorHAnsi" w:cstheme="minorHAnsi"/>
          <w:spacing w:val="-3"/>
        </w:rPr>
        <w:t xml:space="preserve"> </w:t>
      </w:r>
      <w:r w:rsidRPr="00011C4A">
        <w:rPr>
          <w:rFonts w:asciiTheme="minorHAnsi" w:hAnsiTheme="minorHAnsi" w:cstheme="minorHAnsi"/>
        </w:rPr>
        <w:t>determinando</w:t>
      </w:r>
      <w:r w:rsidRPr="00011C4A">
        <w:rPr>
          <w:rFonts w:asciiTheme="minorHAnsi" w:hAnsiTheme="minorHAnsi" w:cstheme="minorHAnsi"/>
          <w:spacing w:val="-3"/>
        </w:rPr>
        <w:t xml:space="preserve"> </w:t>
      </w:r>
      <w:r w:rsidRPr="00011C4A">
        <w:rPr>
          <w:rFonts w:asciiTheme="minorHAnsi" w:hAnsiTheme="minorHAnsi" w:cstheme="minorHAnsi"/>
        </w:rPr>
        <w:t>o</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for</w:t>
      </w:r>
      <w:r w:rsidRPr="00011C4A">
        <w:rPr>
          <w:rFonts w:asciiTheme="minorHAnsi" w:hAnsiTheme="minorHAnsi" w:cstheme="minorHAnsi"/>
          <w:spacing w:val="-3"/>
        </w:rPr>
        <w:t xml:space="preserve"> </w:t>
      </w:r>
      <w:r w:rsidRPr="00011C4A">
        <w:rPr>
          <w:rFonts w:asciiTheme="minorHAnsi" w:hAnsiTheme="minorHAnsi" w:cstheme="minorHAnsi"/>
        </w:rPr>
        <w:t>necessário para a regularização das faltas ou dos defeitos observados;</w:t>
      </w:r>
    </w:p>
    <w:p w14:paraId="272F06B6" w14:textId="77777777" w:rsidR="00993D10" w:rsidRPr="00011C4A" w:rsidRDefault="00993D10" w:rsidP="008C5925">
      <w:pPr>
        <w:pStyle w:val="PargrafodaLista"/>
        <w:widowControl w:val="0"/>
        <w:numPr>
          <w:ilvl w:val="0"/>
          <w:numId w:val="28"/>
        </w:numPr>
        <w:tabs>
          <w:tab w:val="left" w:pos="567"/>
          <w:tab w:val="left" w:pos="981"/>
          <w:tab w:val="left" w:pos="8080"/>
        </w:tabs>
        <w:autoSpaceDE w:val="0"/>
        <w:autoSpaceDN w:val="0"/>
        <w:spacing w:before="120"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notificar</w:t>
      </w:r>
      <w:proofErr w:type="gramEnd"/>
      <w:r w:rsidRPr="00011C4A">
        <w:rPr>
          <w:rFonts w:asciiTheme="minorHAnsi" w:hAnsiTheme="minorHAnsi" w:cstheme="minorHAnsi"/>
        </w:rPr>
        <w:t xml:space="preserve"> a Contratada tão logo surja defeito ou incorreção, para que efetue os reparos necessários, os quais devem ser realizados sem ônus para a Administração; assim como corrigir qualquer inexatidão ou irregularidade constatada em desacordo com a execução do contrato, determinando prazo para correção;</w:t>
      </w:r>
    </w:p>
    <w:p w14:paraId="52214CE8" w14:textId="77777777" w:rsidR="00993D10" w:rsidRPr="00011C4A" w:rsidRDefault="00993D10" w:rsidP="008C5925">
      <w:pPr>
        <w:pStyle w:val="PargrafodaLista"/>
        <w:widowControl w:val="0"/>
        <w:numPr>
          <w:ilvl w:val="0"/>
          <w:numId w:val="28"/>
        </w:numPr>
        <w:tabs>
          <w:tab w:val="left" w:pos="567"/>
          <w:tab w:val="left" w:pos="977"/>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informar</w:t>
      </w:r>
      <w:proofErr w:type="gramEnd"/>
      <w:r w:rsidRPr="00011C4A">
        <w:rPr>
          <w:rFonts w:asciiTheme="minorHAnsi" w:hAnsiTheme="minorHAnsi" w:cstheme="minorHAnsi"/>
        </w:rPr>
        <w:t xml:space="preserve"> ao gestor do contato, em tempo hábil, a situação que demandar decisão ou adoção de medidas que ultrapassem sua competência, para que adote as medidas necessárias e saneadoras, se for o caso;</w:t>
      </w:r>
    </w:p>
    <w:p w14:paraId="6290437C" w14:textId="77777777" w:rsidR="00993D10" w:rsidRPr="00011C4A" w:rsidRDefault="00993D10" w:rsidP="008C5925">
      <w:pPr>
        <w:pStyle w:val="PargrafodaLista"/>
        <w:widowControl w:val="0"/>
        <w:numPr>
          <w:ilvl w:val="0"/>
          <w:numId w:val="28"/>
        </w:numPr>
        <w:tabs>
          <w:tab w:val="left" w:pos="567"/>
          <w:tab w:val="left" w:pos="1028"/>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comunicar</w:t>
      </w:r>
      <w:proofErr w:type="gramEnd"/>
      <w:r w:rsidRPr="00011C4A">
        <w:rPr>
          <w:rFonts w:asciiTheme="minorHAnsi" w:hAnsiTheme="minorHAnsi" w:cstheme="minorHAnsi"/>
        </w:rPr>
        <w:t xml:space="preserve"> imediatamente ao superior imediato, para comunicação ao gestor administrativo do contrato, quaisquer ocorrências que possam inviabilizar a execução do contrato nas datas aprazadas;</w:t>
      </w:r>
    </w:p>
    <w:p w14:paraId="5379D8C4" w14:textId="77777777" w:rsidR="00993D10" w:rsidRPr="00011C4A" w:rsidRDefault="00993D10" w:rsidP="008C5925">
      <w:pPr>
        <w:pStyle w:val="PargrafodaLista"/>
        <w:widowControl w:val="0"/>
        <w:numPr>
          <w:ilvl w:val="0"/>
          <w:numId w:val="28"/>
        </w:numPr>
        <w:tabs>
          <w:tab w:val="left" w:pos="567"/>
          <w:tab w:val="left" w:pos="1019"/>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fiscalizar</w:t>
      </w:r>
      <w:proofErr w:type="gramEnd"/>
      <w:r w:rsidRPr="00011C4A">
        <w:rPr>
          <w:rFonts w:asciiTheme="minorHAnsi" w:hAnsiTheme="minorHAnsi" w:cstheme="minorHAnsi"/>
        </w:rPr>
        <w:t xml:space="preserve"> a execução do contrato, para que sejam cumpridas todas as condições estabelecidas na avença, de modo a assegurar os melhores resultados para Administração, com livre acesso ao local</w:t>
      </w:r>
      <w:r w:rsidRPr="00011C4A">
        <w:rPr>
          <w:rFonts w:asciiTheme="minorHAnsi" w:hAnsiTheme="minorHAnsi" w:cstheme="minorHAnsi"/>
          <w:spacing w:val="40"/>
        </w:rPr>
        <w:t xml:space="preserve"> </w:t>
      </w:r>
      <w:r w:rsidRPr="00011C4A">
        <w:rPr>
          <w:rFonts w:asciiTheme="minorHAnsi" w:hAnsiTheme="minorHAnsi" w:cstheme="minorHAnsi"/>
        </w:rPr>
        <w:t xml:space="preserve">das obras para obtenção de quaisquer esclarecimentos julgados necessários a boa execução dos </w:t>
      </w:r>
      <w:r w:rsidRPr="00011C4A">
        <w:rPr>
          <w:rFonts w:asciiTheme="minorHAnsi" w:hAnsiTheme="minorHAnsi" w:cstheme="minorHAnsi"/>
          <w:spacing w:val="-2"/>
        </w:rPr>
        <w:t>serviços;</w:t>
      </w:r>
    </w:p>
    <w:p w14:paraId="047DC68D" w14:textId="77777777" w:rsidR="00993D10" w:rsidRPr="00011C4A" w:rsidRDefault="00993D10" w:rsidP="008C5925">
      <w:pPr>
        <w:pStyle w:val="PargrafodaLista"/>
        <w:widowControl w:val="0"/>
        <w:numPr>
          <w:ilvl w:val="0"/>
          <w:numId w:val="28"/>
        </w:numPr>
        <w:tabs>
          <w:tab w:val="left" w:pos="567"/>
          <w:tab w:val="left" w:pos="965"/>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comunicar</w:t>
      </w:r>
      <w:proofErr w:type="gramEnd"/>
      <w:r w:rsidRPr="00011C4A">
        <w:rPr>
          <w:rFonts w:asciiTheme="minorHAnsi" w:hAnsiTheme="minorHAnsi" w:cstheme="minorHAnsi"/>
        </w:rPr>
        <w:t xml:space="preserve"> ao gestor do contrato,  o término do contrato sob sua responsabilidade, no caso de nova contratação ou prorrogação, e</w:t>
      </w:r>
    </w:p>
    <w:p w14:paraId="6836BF8D" w14:textId="77777777" w:rsidR="00993D10" w:rsidRPr="00011C4A" w:rsidRDefault="00993D10" w:rsidP="008C5925">
      <w:pPr>
        <w:pStyle w:val="PargrafodaLista"/>
        <w:widowControl w:val="0"/>
        <w:numPr>
          <w:ilvl w:val="0"/>
          <w:numId w:val="28"/>
        </w:numPr>
        <w:tabs>
          <w:tab w:val="left" w:pos="567"/>
          <w:tab w:val="left" w:pos="967"/>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atestar</w:t>
      </w:r>
      <w:proofErr w:type="gramEnd"/>
      <w:r w:rsidRPr="00011C4A">
        <w:rPr>
          <w:rFonts w:asciiTheme="minorHAnsi" w:hAnsiTheme="minorHAnsi" w:cstheme="minorHAnsi"/>
        </w:rPr>
        <w:t xml:space="preserve"> faturas e as notas fiscais e as documentações exigidas para o pagamento, e após o ateste, encaminhar ao gestor de contrato para ratificação.</w:t>
      </w:r>
    </w:p>
    <w:p w14:paraId="175F6422" w14:textId="77777777" w:rsidR="00993D10" w:rsidRPr="00011C4A" w:rsidRDefault="00993D10" w:rsidP="008C5925">
      <w:pPr>
        <w:pStyle w:val="PargrafodaLista"/>
        <w:widowControl w:val="0"/>
        <w:numPr>
          <w:ilvl w:val="0"/>
          <w:numId w:val="28"/>
        </w:numPr>
        <w:tabs>
          <w:tab w:val="left" w:pos="567"/>
          <w:tab w:val="left" w:pos="999"/>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ateste equivocado quanto à qualidade e condições de entrega do produto ou prestação do serviço, bem como a emissão do atestado de realização dos serviços definitivos, constitui ato passivo de responsabilização do servidor.</w:t>
      </w:r>
    </w:p>
    <w:p w14:paraId="41913302" w14:textId="77777777" w:rsidR="00993D10" w:rsidRPr="00011C4A" w:rsidRDefault="00993D10" w:rsidP="008C5925">
      <w:pPr>
        <w:pStyle w:val="PargrafodaLista"/>
        <w:widowControl w:val="0"/>
        <w:numPr>
          <w:ilvl w:val="1"/>
          <w:numId w:val="34"/>
        </w:numPr>
        <w:tabs>
          <w:tab w:val="left" w:pos="729"/>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0"/>
        </w:rPr>
        <w:t xml:space="preserve"> </w:t>
      </w:r>
      <w:r w:rsidRPr="00011C4A">
        <w:rPr>
          <w:rFonts w:asciiTheme="minorHAnsi" w:hAnsiTheme="minorHAnsi" w:cstheme="minorHAnsi"/>
        </w:rPr>
        <w:t>Fiscalização terá poderes para agir e decidir perante a Contratada, inclusive rejeitando serviços que estiverem em desacordo com o Contrato, com as Normas Técnicas da ABNT e com a melhor técnica consagrada pelo uso, obrigando-se desde já a Contratada a assegurar e facilitar o acesso da Fiscalização, aos serviços, e a todos os elementos que forem necessários ao desempenho de sua função.</w:t>
      </w:r>
    </w:p>
    <w:p w14:paraId="7A5EB894" w14:textId="77777777" w:rsidR="00993D10" w:rsidRPr="00011C4A" w:rsidRDefault="00993D10" w:rsidP="008C5925">
      <w:pPr>
        <w:pStyle w:val="PargrafodaLista"/>
        <w:widowControl w:val="0"/>
        <w:numPr>
          <w:ilvl w:val="1"/>
          <w:numId w:val="34"/>
        </w:numPr>
        <w:tabs>
          <w:tab w:val="left" w:pos="788"/>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Promover a fiscalização técnica, para que os serviços prestados obedeçam, rigorosamente, aos preceitos dispostos na Norma Regulamentadora nº 4 - NR 4, que regula os Serviços Especializados em Engenharia de Segurança e em Medicina do Trabalho, para trabalhos desta natureza, utilizando-se de equipamentos e ferramentas adequados.</w:t>
      </w:r>
    </w:p>
    <w:p w14:paraId="1EDBF257" w14:textId="77777777" w:rsidR="00993D10" w:rsidRPr="00011C4A" w:rsidRDefault="00993D10" w:rsidP="008C5925">
      <w:pPr>
        <w:pStyle w:val="PargrafodaLista"/>
        <w:widowControl w:val="0"/>
        <w:numPr>
          <w:ilvl w:val="1"/>
          <w:numId w:val="34"/>
        </w:numPr>
        <w:tabs>
          <w:tab w:val="left" w:pos="880"/>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Todos os processos construtivos, serviços e materiais deverão atender às seguintes premissas: a) estabilidade estrutural; b) durabilidade e estanqueidade igual ou superior aos processos convencionais; c) execução de regularização de base em condições perfeitas para a aplicação de materiais de acabamento; d) utilização de materiais de 1ª qualidade e mão-de-obra especializada; e, e) normas de segurança.</w:t>
      </w:r>
    </w:p>
    <w:p w14:paraId="76ECAEB9" w14:textId="77777777" w:rsidR="00993D10" w:rsidRPr="00011C4A" w:rsidRDefault="00993D10" w:rsidP="008C5925">
      <w:pPr>
        <w:pStyle w:val="PargrafodaLista"/>
        <w:widowControl w:val="0"/>
        <w:numPr>
          <w:ilvl w:val="1"/>
          <w:numId w:val="34"/>
        </w:numPr>
        <w:tabs>
          <w:tab w:val="left" w:pos="868"/>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O contrato poderá ser modificado, a qualquer tempo a critério exclusivo da Contratante, que de comum acordo com os autores deste projeto fixará as implicações e acertos decorrentes, visando à continuidade dos serviços.</w:t>
      </w:r>
    </w:p>
    <w:p w14:paraId="70F7D51B" w14:textId="77777777" w:rsidR="00993D10" w:rsidRPr="00011C4A" w:rsidRDefault="00993D10" w:rsidP="008C5925">
      <w:pPr>
        <w:pStyle w:val="PargrafodaLista"/>
        <w:widowControl w:val="0"/>
        <w:numPr>
          <w:ilvl w:val="0"/>
          <w:numId w:val="27"/>
        </w:numPr>
        <w:tabs>
          <w:tab w:val="left" w:pos="567"/>
          <w:tab w:val="left" w:pos="989"/>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toda</w:t>
      </w:r>
      <w:proofErr w:type="gramEnd"/>
      <w:r w:rsidRPr="00011C4A">
        <w:rPr>
          <w:rFonts w:asciiTheme="minorHAnsi" w:hAnsiTheme="minorHAnsi" w:cstheme="minorHAnsi"/>
        </w:rPr>
        <w:t xml:space="preserve"> e qualquer alteração dos serviços deverá ser solicitada formalmente e devidamente justificada para ser analisada, podendo posteriormente ser </w:t>
      </w:r>
      <w:r w:rsidRPr="00011C4A">
        <w:rPr>
          <w:rFonts w:asciiTheme="minorHAnsi" w:hAnsiTheme="minorHAnsi" w:cstheme="minorHAnsi"/>
          <w:b/>
        </w:rPr>
        <w:t>autorizada pela fiscalização</w:t>
      </w:r>
      <w:r w:rsidRPr="00011C4A">
        <w:rPr>
          <w:rFonts w:asciiTheme="minorHAnsi" w:hAnsiTheme="minorHAnsi" w:cstheme="minorHAnsi"/>
        </w:rPr>
        <w:t>;</w:t>
      </w:r>
    </w:p>
    <w:p w14:paraId="6EB76E35" w14:textId="77777777" w:rsidR="00993D10" w:rsidRPr="00011C4A" w:rsidRDefault="00993D10" w:rsidP="008C5925">
      <w:pPr>
        <w:pStyle w:val="PargrafodaLista"/>
        <w:widowControl w:val="0"/>
        <w:numPr>
          <w:ilvl w:val="0"/>
          <w:numId w:val="27"/>
        </w:numPr>
        <w:tabs>
          <w:tab w:val="left" w:pos="567"/>
          <w:tab w:val="left" w:pos="1012"/>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modificações</w:t>
      </w:r>
      <w:proofErr w:type="gramEnd"/>
      <w:r w:rsidRPr="00011C4A">
        <w:rPr>
          <w:rFonts w:asciiTheme="minorHAnsi" w:hAnsiTheme="minorHAnsi" w:cstheme="minorHAnsi"/>
        </w:rPr>
        <w:t xml:space="preserve"> no projeto ou colocação de materiais de fornecedores não especificados poderão ou não ser aceitas, mediante prévia consulta aos projetistas;</w:t>
      </w:r>
    </w:p>
    <w:p w14:paraId="77FAD96C" w14:textId="77777777" w:rsidR="00993D10" w:rsidRPr="00011C4A" w:rsidRDefault="00993D10" w:rsidP="008C5925">
      <w:pPr>
        <w:pStyle w:val="PargrafodaLista"/>
        <w:widowControl w:val="0"/>
        <w:numPr>
          <w:ilvl w:val="1"/>
          <w:numId w:val="34"/>
        </w:numPr>
        <w:tabs>
          <w:tab w:val="left" w:pos="851"/>
          <w:tab w:val="left" w:pos="8080"/>
        </w:tabs>
        <w:autoSpaceDE w:val="0"/>
        <w:autoSpaceDN w:val="0"/>
        <w:spacing w:before="76" w:line="235" w:lineRule="auto"/>
        <w:ind w:left="0" w:right="-7" w:firstLine="0"/>
        <w:jc w:val="both"/>
        <w:rPr>
          <w:rFonts w:asciiTheme="minorHAnsi" w:hAnsiTheme="minorHAnsi" w:cstheme="minorHAnsi"/>
        </w:rPr>
      </w:pPr>
      <w:r w:rsidRPr="00011C4A">
        <w:rPr>
          <w:rFonts w:asciiTheme="minorHAnsi" w:hAnsiTheme="minorHAnsi" w:cstheme="minorHAnsi"/>
        </w:rPr>
        <w:t xml:space="preserve">À Fiscalização é assegurado o direito de ordenar a suspensão das obras e serviços, sem prejuízo das penalidades a que ficar sujeito </w:t>
      </w:r>
      <w:proofErr w:type="gramStart"/>
      <w:r w:rsidRPr="00011C4A">
        <w:rPr>
          <w:rFonts w:asciiTheme="minorHAnsi" w:hAnsiTheme="minorHAnsi" w:cstheme="minorHAnsi"/>
        </w:rPr>
        <w:t>a Contratada</w:t>
      </w:r>
      <w:proofErr w:type="gramEnd"/>
      <w:r w:rsidRPr="00011C4A">
        <w:rPr>
          <w:rFonts w:asciiTheme="minorHAnsi" w:hAnsiTheme="minorHAnsi" w:cstheme="minorHAnsi"/>
        </w:rPr>
        <w:t xml:space="preserve"> e sem que esta tenha direito a qualquer indenização, no caso</w:t>
      </w:r>
      <w:r w:rsidRPr="00011C4A">
        <w:rPr>
          <w:rFonts w:asciiTheme="minorHAnsi" w:hAnsiTheme="minorHAnsi" w:cstheme="minorHAnsi"/>
          <w:spacing w:val="80"/>
        </w:rPr>
        <w:t xml:space="preserve"> </w:t>
      </w:r>
      <w:r w:rsidRPr="00011C4A">
        <w:rPr>
          <w:rFonts w:asciiTheme="minorHAnsi" w:hAnsiTheme="minorHAnsi" w:cstheme="minorHAnsi"/>
        </w:rPr>
        <w:t xml:space="preserve">de não ser atendida, dentro de 48 (quarenta e oito) horas, a contar da entrega da Ordem de Serviço correspondente, qualquer reclamação sobre defeito essencial em serviço executado ou material posto na </w:t>
      </w:r>
      <w:r w:rsidRPr="00011C4A">
        <w:rPr>
          <w:rFonts w:asciiTheme="minorHAnsi" w:hAnsiTheme="minorHAnsi" w:cstheme="minorHAnsi"/>
          <w:spacing w:val="-2"/>
        </w:rPr>
        <w:t>obra.</w:t>
      </w:r>
    </w:p>
    <w:p w14:paraId="6D7401A9" w14:textId="77777777" w:rsidR="00993D10" w:rsidRPr="00011C4A" w:rsidRDefault="00993D10" w:rsidP="008C5925">
      <w:pPr>
        <w:pStyle w:val="PargrafodaLista"/>
        <w:widowControl w:val="0"/>
        <w:numPr>
          <w:ilvl w:val="1"/>
          <w:numId w:val="34"/>
        </w:numPr>
        <w:tabs>
          <w:tab w:val="left" w:pos="846"/>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Aferir</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executados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devido</w:t>
      </w:r>
      <w:r w:rsidRPr="00011C4A">
        <w:rPr>
          <w:rFonts w:asciiTheme="minorHAnsi" w:hAnsiTheme="minorHAnsi" w:cstheme="minorHAnsi"/>
          <w:spacing w:val="-1"/>
        </w:rPr>
        <w:t xml:space="preserve"> </w:t>
      </w:r>
      <w:r w:rsidRPr="00011C4A">
        <w:rPr>
          <w:rFonts w:asciiTheme="minorHAnsi" w:hAnsiTheme="minorHAnsi" w:cstheme="minorHAnsi"/>
        </w:rPr>
        <w:t>atesto</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medições</w:t>
      </w:r>
      <w:r w:rsidRPr="00011C4A">
        <w:rPr>
          <w:rFonts w:asciiTheme="minorHAnsi" w:hAnsiTheme="minorHAnsi" w:cstheme="minorHAnsi"/>
          <w:spacing w:val="-1"/>
        </w:rPr>
        <w:t xml:space="preserve"> </w:t>
      </w:r>
      <w:r w:rsidRPr="00011C4A">
        <w:rPr>
          <w:rFonts w:asciiTheme="minorHAnsi" w:hAnsiTheme="minorHAnsi" w:cstheme="minorHAnsi"/>
        </w:rPr>
        <w:t>MENSALMENTE</w:t>
      </w:r>
      <w:r w:rsidRPr="00011C4A">
        <w:rPr>
          <w:rFonts w:asciiTheme="minorHAnsi" w:hAnsiTheme="minorHAnsi" w:cstheme="minorHAnsi"/>
          <w:spacing w:val="-1"/>
        </w:rPr>
        <w:t xml:space="preserve"> </w:t>
      </w:r>
      <w:r w:rsidRPr="00011C4A">
        <w:rPr>
          <w:rFonts w:asciiTheme="minorHAnsi" w:hAnsiTheme="minorHAnsi" w:cstheme="minorHAnsi"/>
        </w:rPr>
        <w:t>conforme</w:t>
      </w:r>
      <w:r w:rsidRPr="00011C4A">
        <w:rPr>
          <w:rFonts w:asciiTheme="minorHAnsi" w:hAnsiTheme="minorHAnsi" w:cstheme="minorHAnsi"/>
          <w:spacing w:val="-1"/>
        </w:rPr>
        <w:t xml:space="preserve"> </w:t>
      </w:r>
      <w:r w:rsidRPr="00011C4A">
        <w:rPr>
          <w:rFonts w:asciiTheme="minorHAnsi" w:hAnsiTheme="minorHAnsi" w:cstheme="minorHAnsi"/>
        </w:rPr>
        <w:t>previsto no cronograma físico financeiro;</w:t>
      </w:r>
    </w:p>
    <w:p w14:paraId="1670B34C" w14:textId="77777777" w:rsidR="00993D10" w:rsidRPr="00011C4A" w:rsidRDefault="00993D10" w:rsidP="008C5925">
      <w:pPr>
        <w:pStyle w:val="PargrafodaLista"/>
        <w:widowControl w:val="0"/>
        <w:numPr>
          <w:ilvl w:val="1"/>
          <w:numId w:val="34"/>
        </w:numPr>
        <w:tabs>
          <w:tab w:val="left" w:pos="894"/>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Assegurar que todas as etapas previstas neste projeto para execução da obra estejam seguindo rigorosamente as normas técnicas vigentes e anexos do Projeto Básico, visando a garantia de uma boa execução dos serviços.</w:t>
      </w:r>
    </w:p>
    <w:p w14:paraId="7C9B2AAB" w14:textId="77777777" w:rsidR="00993D10" w:rsidRPr="00011C4A" w:rsidRDefault="00993D10" w:rsidP="008C5925">
      <w:pPr>
        <w:pStyle w:val="PargrafodaLista"/>
        <w:widowControl w:val="0"/>
        <w:numPr>
          <w:ilvl w:val="1"/>
          <w:numId w:val="34"/>
        </w:numPr>
        <w:tabs>
          <w:tab w:val="left" w:pos="895"/>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Assegurar que os equipamentos e mão de obra estão sendo utilizados, conforme previstos nas composições unitárias de preço deste projeto, visando o total atendimento as produções ali previstas para execução de cada serviço constante, para que a obra possa ser executada em total acordo com os critérios aqui estabelecidos.</w:t>
      </w:r>
    </w:p>
    <w:p w14:paraId="67C0EDEF" w14:textId="77777777" w:rsidR="00993D10" w:rsidRPr="00011C4A" w:rsidRDefault="00993D10" w:rsidP="008C5925">
      <w:pPr>
        <w:pStyle w:val="PargrafodaLista"/>
        <w:widowControl w:val="0"/>
        <w:numPr>
          <w:ilvl w:val="1"/>
          <w:numId w:val="34"/>
        </w:numPr>
        <w:tabs>
          <w:tab w:val="left" w:pos="845"/>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4"/>
        </w:rPr>
        <w:t xml:space="preserve"> </w:t>
      </w:r>
      <w:r w:rsidRPr="00011C4A">
        <w:rPr>
          <w:rFonts w:asciiTheme="minorHAnsi" w:hAnsiTheme="minorHAnsi" w:cstheme="minorHAnsi"/>
        </w:rPr>
        <w:t>conformidade</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material/técnica/equipamento</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ser</w:t>
      </w:r>
      <w:r w:rsidRPr="00011C4A">
        <w:rPr>
          <w:rFonts w:asciiTheme="minorHAnsi" w:hAnsiTheme="minorHAnsi" w:cstheme="minorHAnsi"/>
          <w:spacing w:val="-1"/>
        </w:rPr>
        <w:t xml:space="preserve"> </w:t>
      </w:r>
      <w:r w:rsidRPr="00011C4A">
        <w:rPr>
          <w:rFonts w:asciiTheme="minorHAnsi" w:hAnsiTheme="minorHAnsi" w:cstheme="minorHAnsi"/>
        </w:rPr>
        <w:t>utilizado</w:t>
      </w:r>
      <w:r w:rsidRPr="00011C4A">
        <w:rPr>
          <w:rFonts w:asciiTheme="minorHAnsi" w:hAnsiTheme="minorHAnsi" w:cstheme="minorHAnsi"/>
          <w:spacing w:val="-1"/>
        </w:rPr>
        <w:t xml:space="preserve"> </w:t>
      </w:r>
      <w:r w:rsidRPr="00011C4A">
        <w:rPr>
          <w:rFonts w:asciiTheme="minorHAnsi" w:hAnsiTheme="minorHAnsi" w:cstheme="minorHAnsi"/>
        </w:rPr>
        <w:t>na</w:t>
      </w:r>
      <w:r w:rsidRPr="00011C4A">
        <w:rPr>
          <w:rFonts w:asciiTheme="minorHAnsi" w:hAnsiTheme="minorHAnsi" w:cstheme="minorHAnsi"/>
          <w:spacing w:val="-1"/>
        </w:rPr>
        <w:t xml:space="preserve"> </w:t>
      </w:r>
      <w:r w:rsidRPr="00011C4A">
        <w:rPr>
          <w:rFonts w:asciiTheme="minorHAnsi" w:hAnsiTheme="minorHAnsi" w:cstheme="minorHAnsi"/>
        </w:rPr>
        <w:t>execução</w:t>
      </w:r>
      <w:r w:rsidRPr="00011C4A">
        <w:rPr>
          <w:rFonts w:asciiTheme="minorHAnsi" w:hAnsiTheme="minorHAnsi" w:cstheme="minorHAnsi"/>
          <w:spacing w:val="-1"/>
        </w:rPr>
        <w:t xml:space="preserve"> </w:t>
      </w:r>
      <w:r w:rsidRPr="00011C4A">
        <w:rPr>
          <w:rFonts w:asciiTheme="minorHAnsi" w:hAnsiTheme="minorHAnsi" w:cstheme="minorHAnsi"/>
        </w:rPr>
        <w:t>dos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deverá</w:t>
      </w:r>
      <w:r w:rsidRPr="00011C4A">
        <w:rPr>
          <w:rFonts w:asciiTheme="minorHAnsi" w:hAnsiTheme="minorHAnsi" w:cstheme="minorHAnsi"/>
          <w:spacing w:val="-1"/>
        </w:rPr>
        <w:t xml:space="preserve"> </w:t>
      </w:r>
      <w:r w:rsidRPr="00011C4A">
        <w:rPr>
          <w:rFonts w:asciiTheme="minorHAnsi" w:hAnsiTheme="minorHAnsi" w:cstheme="minorHAnsi"/>
        </w:rPr>
        <w:t>ser verificada juntamente com o documento da Contratada que contenha a relação detalhada dos mesmos, de acordo com o estabelecido neste Projeto Básico, informando as respectivas quantidades e especificações técnicas, tais como: marca, qualidade e forma de uso.</w:t>
      </w:r>
    </w:p>
    <w:p w14:paraId="6F74E7ED" w14:textId="77777777" w:rsidR="00993D10" w:rsidRPr="00011C4A" w:rsidRDefault="00993D10" w:rsidP="008C5925">
      <w:pPr>
        <w:pStyle w:val="PargrafodaLista"/>
        <w:widowControl w:val="0"/>
        <w:numPr>
          <w:ilvl w:val="1"/>
          <w:numId w:val="34"/>
        </w:numPr>
        <w:tabs>
          <w:tab w:val="left" w:pos="875"/>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As atividades de </w:t>
      </w:r>
      <w:r w:rsidRPr="00011C4A">
        <w:rPr>
          <w:rFonts w:asciiTheme="minorHAnsi" w:hAnsiTheme="minorHAnsi" w:cstheme="minorHAnsi"/>
          <w:b/>
        </w:rPr>
        <w:t xml:space="preserve">gestão e fiscalização da execução contratual </w:t>
      </w:r>
      <w:r w:rsidRPr="00011C4A">
        <w:rPr>
          <w:rFonts w:asciiTheme="minorHAnsi" w:hAnsiTheme="minorHAnsi" w:cstheme="minorHAnsi"/>
        </w:rPr>
        <w:t xml:space="preserve">devem ser realizadas de forma </w:t>
      </w:r>
      <w:r w:rsidRPr="00011C4A">
        <w:rPr>
          <w:rFonts w:asciiTheme="minorHAnsi" w:hAnsiTheme="minorHAnsi" w:cstheme="minorHAnsi"/>
          <w:b/>
        </w:rPr>
        <w:t>preventiva,</w:t>
      </w:r>
      <w:r w:rsidRPr="00011C4A">
        <w:rPr>
          <w:rFonts w:asciiTheme="minorHAnsi" w:hAnsiTheme="minorHAnsi" w:cstheme="minorHAnsi"/>
          <w:b/>
          <w:spacing w:val="-2"/>
        </w:rPr>
        <w:t xml:space="preserve"> </w:t>
      </w:r>
      <w:r w:rsidRPr="00011C4A">
        <w:rPr>
          <w:rFonts w:asciiTheme="minorHAnsi" w:hAnsiTheme="minorHAnsi" w:cstheme="minorHAnsi"/>
          <w:b/>
        </w:rPr>
        <w:t>rotineira</w:t>
      </w:r>
      <w:r w:rsidRPr="00011C4A">
        <w:rPr>
          <w:rFonts w:asciiTheme="minorHAnsi" w:hAnsiTheme="minorHAnsi" w:cstheme="minorHAnsi"/>
          <w:b/>
          <w:spacing w:val="-2"/>
        </w:rPr>
        <w:t xml:space="preserve"> </w:t>
      </w:r>
      <w:r w:rsidRPr="00011C4A">
        <w:rPr>
          <w:rFonts w:asciiTheme="minorHAnsi" w:hAnsiTheme="minorHAnsi" w:cstheme="minorHAnsi"/>
          <w:b/>
        </w:rPr>
        <w:t>e</w:t>
      </w:r>
      <w:r w:rsidRPr="00011C4A">
        <w:rPr>
          <w:rFonts w:asciiTheme="minorHAnsi" w:hAnsiTheme="minorHAnsi" w:cstheme="minorHAnsi"/>
          <w:b/>
          <w:spacing w:val="-2"/>
        </w:rPr>
        <w:t xml:space="preserve"> </w:t>
      </w:r>
      <w:r w:rsidRPr="00011C4A">
        <w:rPr>
          <w:rFonts w:asciiTheme="minorHAnsi" w:hAnsiTheme="minorHAnsi" w:cstheme="minorHAnsi"/>
          <w:b/>
        </w:rPr>
        <w:t>sistemática</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podendo</w:t>
      </w:r>
      <w:r w:rsidRPr="00011C4A">
        <w:rPr>
          <w:rFonts w:asciiTheme="minorHAnsi" w:hAnsiTheme="minorHAnsi" w:cstheme="minorHAnsi"/>
          <w:spacing w:val="-2"/>
        </w:rPr>
        <w:t xml:space="preserve"> </w:t>
      </w:r>
      <w:r w:rsidRPr="00011C4A">
        <w:rPr>
          <w:rFonts w:asciiTheme="minorHAnsi" w:hAnsiTheme="minorHAnsi" w:cstheme="minorHAnsi"/>
        </w:rPr>
        <w:t>ser</w:t>
      </w:r>
      <w:r w:rsidRPr="00011C4A">
        <w:rPr>
          <w:rFonts w:asciiTheme="minorHAnsi" w:hAnsiTheme="minorHAnsi" w:cstheme="minorHAnsi"/>
          <w:spacing w:val="-2"/>
        </w:rPr>
        <w:t xml:space="preserve"> </w:t>
      </w:r>
      <w:r w:rsidRPr="00011C4A">
        <w:rPr>
          <w:rFonts w:asciiTheme="minorHAnsi" w:hAnsiTheme="minorHAnsi" w:cstheme="minorHAnsi"/>
        </w:rPr>
        <w:t>exercidas</w:t>
      </w:r>
      <w:r w:rsidRPr="00011C4A">
        <w:rPr>
          <w:rFonts w:asciiTheme="minorHAnsi" w:hAnsiTheme="minorHAnsi" w:cstheme="minorHAnsi"/>
          <w:spacing w:val="-2"/>
        </w:rPr>
        <w:t xml:space="preserve"> </w:t>
      </w:r>
      <w:r w:rsidRPr="00011C4A">
        <w:rPr>
          <w:rFonts w:asciiTheme="minorHAnsi" w:hAnsiTheme="minorHAnsi" w:cstheme="minorHAnsi"/>
        </w:rPr>
        <w:t>por</w:t>
      </w:r>
      <w:r w:rsidRPr="00011C4A">
        <w:rPr>
          <w:rFonts w:asciiTheme="minorHAnsi" w:hAnsiTheme="minorHAnsi" w:cstheme="minorHAnsi"/>
          <w:spacing w:val="-2"/>
        </w:rPr>
        <w:t xml:space="preserve"> </w:t>
      </w:r>
      <w:r w:rsidRPr="00011C4A">
        <w:rPr>
          <w:rFonts w:asciiTheme="minorHAnsi" w:hAnsiTheme="minorHAnsi" w:cstheme="minorHAnsi"/>
        </w:rPr>
        <w:t>servidores,</w:t>
      </w:r>
      <w:r w:rsidRPr="00011C4A">
        <w:rPr>
          <w:rFonts w:asciiTheme="minorHAnsi" w:hAnsiTheme="minorHAnsi" w:cstheme="minorHAnsi"/>
          <w:spacing w:val="-2"/>
        </w:rPr>
        <w:t xml:space="preserve"> </w:t>
      </w:r>
      <w:r w:rsidRPr="00011C4A">
        <w:rPr>
          <w:rFonts w:asciiTheme="minorHAnsi" w:hAnsiTheme="minorHAnsi" w:cstheme="minorHAnsi"/>
        </w:rPr>
        <w:t>equipe</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fiscalização</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 xml:space="preserve">único servidor, desde que, no exercício dessas atribuições, fique assegurada a distinção dessas atividades e, em razão do volume de trabalho, não comprometa o desempenho de todas as ações relacionadas à Gestão do </w:t>
      </w:r>
      <w:r w:rsidRPr="00011C4A">
        <w:rPr>
          <w:rFonts w:asciiTheme="minorHAnsi" w:hAnsiTheme="minorHAnsi" w:cstheme="minorHAnsi"/>
          <w:spacing w:val="-2"/>
        </w:rPr>
        <w:t>Contrato.</w:t>
      </w:r>
    </w:p>
    <w:p w14:paraId="72F263D5" w14:textId="77777777" w:rsidR="00993D10" w:rsidRPr="00011C4A" w:rsidRDefault="00993D10" w:rsidP="008C5925">
      <w:pPr>
        <w:pStyle w:val="PargrafodaLista"/>
        <w:widowControl w:val="0"/>
        <w:numPr>
          <w:ilvl w:val="1"/>
          <w:numId w:val="34"/>
        </w:numPr>
        <w:tabs>
          <w:tab w:val="left" w:pos="884"/>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No caso de obras, cumpre, ainda, à fiscalização, solicitar, mensalmente, por amostragem, que a Contratada apresente os documentos comprobatórios das obrigações trabalhistas e previdenciárias dos empregados alocados na execução da obra, em especial, quanto:</w:t>
      </w:r>
    </w:p>
    <w:p w14:paraId="57ECE295" w14:textId="77777777" w:rsidR="00993D10" w:rsidRPr="00011C4A" w:rsidRDefault="00993D10" w:rsidP="008C5925">
      <w:pPr>
        <w:pStyle w:val="PargrafodaLista"/>
        <w:widowControl w:val="0"/>
        <w:numPr>
          <w:ilvl w:val="0"/>
          <w:numId w:val="26"/>
        </w:numPr>
        <w:tabs>
          <w:tab w:val="left" w:pos="567"/>
          <w:tab w:val="left" w:pos="991"/>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ao</w:t>
      </w:r>
      <w:proofErr w:type="gramEnd"/>
      <w:r w:rsidRPr="00011C4A">
        <w:rPr>
          <w:rFonts w:asciiTheme="minorHAnsi" w:hAnsiTheme="minorHAnsi" w:cstheme="minorHAnsi"/>
        </w:rPr>
        <w:t xml:space="preserve"> pagamento de salários, adicionais, horas extras, repouso semanal remunerado e décimo terceiro </w:t>
      </w:r>
      <w:r w:rsidRPr="00011C4A">
        <w:rPr>
          <w:rFonts w:asciiTheme="minorHAnsi" w:hAnsiTheme="minorHAnsi" w:cstheme="minorHAnsi"/>
          <w:spacing w:val="-2"/>
        </w:rPr>
        <w:t>salário;</w:t>
      </w:r>
    </w:p>
    <w:p w14:paraId="35BD3FE0" w14:textId="77777777" w:rsidR="00993D10" w:rsidRPr="00011C4A" w:rsidRDefault="00993D10" w:rsidP="008C5925">
      <w:pPr>
        <w:pStyle w:val="PargrafodaLista"/>
        <w:widowControl w:val="0"/>
        <w:numPr>
          <w:ilvl w:val="0"/>
          <w:numId w:val="26"/>
        </w:numPr>
        <w:tabs>
          <w:tab w:val="left" w:pos="567"/>
          <w:tab w:val="left" w:pos="996"/>
          <w:tab w:val="left" w:pos="8080"/>
        </w:tabs>
        <w:autoSpaceDE w:val="0"/>
        <w:autoSpaceDN w:val="0"/>
        <w:spacing w:before="115"/>
        <w:ind w:left="284" w:right="-7" w:firstLine="0"/>
        <w:jc w:val="both"/>
        <w:rPr>
          <w:rFonts w:asciiTheme="minorHAnsi" w:hAnsiTheme="minorHAnsi" w:cstheme="minorHAnsi"/>
        </w:rPr>
      </w:pPr>
      <w:proofErr w:type="gramStart"/>
      <w:r w:rsidRPr="00011C4A">
        <w:rPr>
          <w:rFonts w:asciiTheme="minorHAnsi" w:hAnsiTheme="minorHAnsi" w:cstheme="minorHAnsi"/>
        </w:rPr>
        <w:t>à</w:t>
      </w:r>
      <w:proofErr w:type="gramEnd"/>
      <w:r w:rsidRPr="00011C4A">
        <w:rPr>
          <w:rFonts w:asciiTheme="minorHAnsi" w:hAnsiTheme="minorHAnsi" w:cstheme="minorHAnsi"/>
        </w:rPr>
        <w:t xml:space="preserve"> concessão de férias remuneradas e pagamento do respectivo </w:t>
      </w:r>
      <w:r w:rsidRPr="00011C4A">
        <w:rPr>
          <w:rFonts w:asciiTheme="minorHAnsi" w:hAnsiTheme="minorHAnsi" w:cstheme="minorHAnsi"/>
          <w:spacing w:val="-2"/>
        </w:rPr>
        <w:t>adicional;</w:t>
      </w:r>
    </w:p>
    <w:p w14:paraId="384854BC" w14:textId="77777777" w:rsidR="00993D10" w:rsidRPr="00011C4A" w:rsidRDefault="00993D10" w:rsidP="008C5925">
      <w:pPr>
        <w:pStyle w:val="PargrafodaLista"/>
        <w:widowControl w:val="0"/>
        <w:numPr>
          <w:ilvl w:val="0"/>
          <w:numId w:val="26"/>
        </w:numPr>
        <w:tabs>
          <w:tab w:val="left" w:pos="567"/>
          <w:tab w:val="left" w:pos="969"/>
          <w:tab w:val="left" w:pos="8080"/>
        </w:tabs>
        <w:autoSpaceDE w:val="0"/>
        <w:autoSpaceDN w:val="0"/>
        <w:spacing w:before="114"/>
        <w:ind w:left="284" w:right="-7" w:firstLine="0"/>
        <w:jc w:val="both"/>
        <w:rPr>
          <w:rFonts w:asciiTheme="minorHAnsi" w:hAnsiTheme="minorHAnsi" w:cstheme="minorHAnsi"/>
        </w:rPr>
      </w:pPr>
      <w:proofErr w:type="gramStart"/>
      <w:r w:rsidRPr="00011C4A">
        <w:rPr>
          <w:rFonts w:asciiTheme="minorHAnsi" w:hAnsiTheme="minorHAnsi" w:cstheme="minorHAnsi"/>
        </w:rPr>
        <w:t>à</w:t>
      </w:r>
      <w:proofErr w:type="gramEnd"/>
      <w:r w:rsidRPr="00011C4A">
        <w:rPr>
          <w:rFonts w:asciiTheme="minorHAnsi" w:hAnsiTheme="minorHAnsi" w:cstheme="minorHAnsi"/>
        </w:rPr>
        <w:t xml:space="preserve"> concessão do auxílio-transporte, auxílio-alimentação e auxílio-saúde, quando for </w:t>
      </w:r>
      <w:r w:rsidRPr="00011C4A">
        <w:rPr>
          <w:rFonts w:asciiTheme="minorHAnsi" w:hAnsiTheme="minorHAnsi" w:cstheme="minorHAnsi"/>
          <w:spacing w:val="-2"/>
        </w:rPr>
        <w:t>devido;</w:t>
      </w:r>
    </w:p>
    <w:p w14:paraId="49E77A67" w14:textId="77777777" w:rsidR="00993D10" w:rsidRPr="00011C4A" w:rsidRDefault="00993D10" w:rsidP="008C5925">
      <w:pPr>
        <w:pStyle w:val="PargrafodaLista"/>
        <w:widowControl w:val="0"/>
        <w:numPr>
          <w:ilvl w:val="0"/>
          <w:numId w:val="26"/>
        </w:numPr>
        <w:tabs>
          <w:tab w:val="left" w:pos="567"/>
          <w:tab w:val="left" w:pos="996"/>
          <w:tab w:val="left" w:pos="8080"/>
        </w:tabs>
        <w:autoSpaceDE w:val="0"/>
        <w:autoSpaceDN w:val="0"/>
        <w:spacing w:before="114"/>
        <w:ind w:left="284" w:right="-7" w:firstLine="0"/>
        <w:jc w:val="both"/>
        <w:rPr>
          <w:rFonts w:asciiTheme="minorHAnsi" w:hAnsiTheme="minorHAnsi" w:cstheme="minorHAnsi"/>
        </w:rPr>
      </w:pPr>
      <w:proofErr w:type="gramStart"/>
      <w:r w:rsidRPr="00011C4A">
        <w:rPr>
          <w:rFonts w:asciiTheme="minorHAnsi" w:hAnsiTheme="minorHAnsi" w:cstheme="minorHAnsi"/>
        </w:rPr>
        <w:t>aos</w:t>
      </w:r>
      <w:proofErr w:type="gramEnd"/>
      <w:r w:rsidRPr="00011C4A">
        <w:rPr>
          <w:rFonts w:asciiTheme="minorHAnsi" w:hAnsiTheme="minorHAnsi" w:cstheme="minorHAnsi"/>
        </w:rPr>
        <w:t xml:space="preserve"> depósitos do FGTS; </w:t>
      </w:r>
      <w:r w:rsidRPr="00011C4A">
        <w:rPr>
          <w:rFonts w:asciiTheme="minorHAnsi" w:hAnsiTheme="minorHAnsi" w:cstheme="minorHAnsi"/>
          <w:spacing w:val="-10"/>
        </w:rPr>
        <w:t>e</w:t>
      </w:r>
    </w:p>
    <w:p w14:paraId="504F8D8B" w14:textId="77777777" w:rsidR="00993D10" w:rsidRPr="00011C4A" w:rsidRDefault="00993D10" w:rsidP="008C5925">
      <w:pPr>
        <w:pStyle w:val="PargrafodaLista"/>
        <w:widowControl w:val="0"/>
        <w:numPr>
          <w:ilvl w:val="0"/>
          <w:numId w:val="26"/>
        </w:numPr>
        <w:tabs>
          <w:tab w:val="left" w:pos="567"/>
          <w:tab w:val="left" w:pos="985"/>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ao</w:t>
      </w:r>
      <w:proofErr w:type="gramEnd"/>
      <w:r w:rsidRPr="00011C4A">
        <w:rPr>
          <w:rFonts w:asciiTheme="minorHAnsi" w:hAnsiTheme="minorHAnsi" w:cstheme="minorHAnsi"/>
        </w:rPr>
        <w:t xml:space="preserve"> pagamento de obrigações trabalhistas e previdenciárias dos empregados dispensados até a data da extinção do contrato.</w:t>
      </w:r>
    </w:p>
    <w:p w14:paraId="16F5FC51" w14:textId="77777777" w:rsidR="00993D10" w:rsidRPr="00011C4A" w:rsidRDefault="00993D10" w:rsidP="008C5925">
      <w:pPr>
        <w:pStyle w:val="PargrafodaLista"/>
        <w:widowControl w:val="0"/>
        <w:numPr>
          <w:ilvl w:val="0"/>
          <w:numId w:val="26"/>
        </w:numPr>
        <w:tabs>
          <w:tab w:val="left" w:pos="567"/>
          <w:tab w:val="left" w:pos="996"/>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solicitar</w:t>
      </w:r>
      <w:proofErr w:type="gramEnd"/>
      <w:r w:rsidRPr="00011C4A">
        <w:rPr>
          <w:rFonts w:asciiTheme="minorHAnsi" w:hAnsiTheme="minorHAnsi" w:cstheme="minorHAnsi"/>
        </w:rPr>
        <w:t>, por amostragem, aos empregados da Contratada, que verifiquem se as contribuições previdenciárias e do FGTS estão ou não sendo recolhidas em seus nomes, por meio da apresentação de</w:t>
      </w:r>
      <w:r w:rsidRPr="00011C4A">
        <w:rPr>
          <w:rFonts w:asciiTheme="minorHAnsi" w:hAnsiTheme="minorHAnsi" w:cstheme="minorHAnsi"/>
          <w:spacing w:val="-2"/>
        </w:rPr>
        <w:t xml:space="preserve"> </w:t>
      </w:r>
      <w:r w:rsidRPr="00011C4A">
        <w:rPr>
          <w:rFonts w:asciiTheme="minorHAnsi" w:hAnsiTheme="minorHAnsi" w:cstheme="minorHAnsi"/>
        </w:rPr>
        <w:t>extratos,</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forma</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todos</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empregados</w:t>
      </w:r>
      <w:r w:rsidRPr="00011C4A">
        <w:rPr>
          <w:rFonts w:asciiTheme="minorHAnsi" w:hAnsiTheme="minorHAnsi" w:cstheme="minorHAnsi"/>
          <w:spacing w:val="-2"/>
        </w:rPr>
        <w:t xml:space="preserve"> </w:t>
      </w:r>
      <w:r w:rsidRPr="00011C4A">
        <w:rPr>
          <w:rFonts w:asciiTheme="minorHAnsi" w:hAnsiTheme="minorHAnsi" w:cstheme="minorHAnsi"/>
        </w:rPr>
        <w:t>tenham</w:t>
      </w:r>
      <w:r w:rsidRPr="00011C4A">
        <w:rPr>
          <w:rFonts w:asciiTheme="minorHAnsi" w:hAnsiTheme="minorHAnsi" w:cstheme="minorHAnsi"/>
          <w:spacing w:val="-2"/>
        </w:rPr>
        <w:t xml:space="preserve"> </w:t>
      </w:r>
      <w:r w:rsidRPr="00011C4A">
        <w:rPr>
          <w:rFonts w:asciiTheme="minorHAnsi" w:hAnsiTheme="minorHAnsi" w:cstheme="minorHAnsi"/>
        </w:rPr>
        <w:t>tido</w:t>
      </w:r>
      <w:r w:rsidRPr="00011C4A">
        <w:rPr>
          <w:rFonts w:asciiTheme="minorHAnsi" w:hAnsiTheme="minorHAnsi" w:cstheme="minorHAnsi"/>
          <w:spacing w:val="-2"/>
        </w:rPr>
        <w:t xml:space="preserve"> </w:t>
      </w:r>
      <w:r w:rsidRPr="00011C4A">
        <w:rPr>
          <w:rFonts w:asciiTheme="minorHAnsi" w:hAnsiTheme="minorHAnsi" w:cstheme="minorHAnsi"/>
        </w:rPr>
        <w:t>seus</w:t>
      </w:r>
      <w:r w:rsidRPr="00011C4A">
        <w:rPr>
          <w:rFonts w:asciiTheme="minorHAnsi" w:hAnsiTheme="minorHAnsi" w:cstheme="minorHAnsi"/>
          <w:spacing w:val="-2"/>
        </w:rPr>
        <w:t xml:space="preserve"> </w:t>
      </w:r>
      <w:r w:rsidRPr="00011C4A">
        <w:rPr>
          <w:rFonts w:asciiTheme="minorHAnsi" w:hAnsiTheme="minorHAnsi" w:cstheme="minorHAnsi"/>
        </w:rPr>
        <w:t>extratos</w:t>
      </w:r>
      <w:r w:rsidRPr="00011C4A">
        <w:rPr>
          <w:rFonts w:asciiTheme="minorHAnsi" w:hAnsiTheme="minorHAnsi" w:cstheme="minorHAnsi"/>
          <w:spacing w:val="-2"/>
        </w:rPr>
        <w:t xml:space="preserve"> </w:t>
      </w:r>
      <w:r w:rsidRPr="00011C4A">
        <w:rPr>
          <w:rFonts w:asciiTheme="minorHAnsi" w:hAnsiTheme="minorHAnsi" w:cstheme="minorHAnsi"/>
        </w:rPr>
        <w:t>avaliados</w:t>
      </w:r>
      <w:r w:rsidRPr="00011C4A">
        <w:rPr>
          <w:rFonts w:asciiTheme="minorHAnsi" w:hAnsiTheme="minorHAnsi" w:cstheme="minorHAnsi"/>
          <w:spacing w:val="-2"/>
        </w:rPr>
        <w:t xml:space="preserve"> </w:t>
      </w:r>
      <w:r w:rsidRPr="00011C4A">
        <w:rPr>
          <w:rFonts w:asciiTheme="minorHAnsi" w:hAnsiTheme="minorHAnsi" w:cstheme="minorHAnsi"/>
        </w:rPr>
        <w:t>ao</w:t>
      </w:r>
      <w:r w:rsidRPr="00011C4A">
        <w:rPr>
          <w:rFonts w:asciiTheme="minorHAnsi" w:hAnsiTheme="minorHAnsi" w:cstheme="minorHAnsi"/>
          <w:spacing w:val="-2"/>
        </w:rPr>
        <w:t xml:space="preserve"> </w:t>
      </w:r>
      <w:r w:rsidRPr="00011C4A">
        <w:rPr>
          <w:rFonts w:asciiTheme="minorHAnsi" w:hAnsiTheme="minorHAnsi" w:cstheme="minorHAnsi"/>
        </w:rPr>
        <w:t>final</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um</w:t>
      </w:r>
      <w:r w:rsidRPr="00011C4A">
        <w:rPr>
          <w:rFonts w:asciiTheme="minorHAnsi" w:hAnsiTheme="minorHAnsi" w:cstheme="minorHAnsi"/>
          <w:spacing w:val="-2"/>
        </w:rPr>
        <w:t xml:space="preserve"> </w:t>
      </w:r>
      <w:r w:rsidRPr="00011C4A">
        <w:rPr>
          <w:rFonts w:asciiTheme="minorHAnsi" w:hAnsiTheme="minorHAnsi" w:cstheme="minorHAnsi"/>
        </w:rPr>
        <w:t>ano da contratação, o que não impedirá que a análise de extratos possa ser realizada mais de uma vez em relação a um mesmo empregado;</w:t>
      </w:r>
    </w:p>
    <w:p w14:paraId="75DD7BB3" w14:textId="77777777" w:rsidR="00993D10" w:rsidRPr="00011C4A" w:rsidRDefault="00993D10" w:rsidP="008C5925">
      <w:pPr>
        <w:pStyle w:val="PargrafodaLista"/>
        <w:widowControl w:val="0"/>
        <w:numPr>
          <w:ilvl w:val="0"/>
          <w:numId w:val="26"/>
        </w:numPr>
        <w:tabs>
          <w:tab w:val="left" w:pos="567"/>
          <w:tab w:val="left" w:pos="1073"/>
          <w:tab w:val="left" w:pos="8080"/>
        </w:tabs>
        <w:autoSpaceDE w:val="0"/>
        <w:autoSpaceDN w:val="0"/>
        <w:spacing w:before="117"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oficiar</w:t>
      </w:r>
      <w:proofErr w:type="gramEnd"/>
      <w:r w:rsidRPr="00011C4A">
        <w:rPr>
          <w:rFonts w:asciiTheme="minorHAnsi" w:hAnsiTheme="minorHAnsi" w:cstheme="minorHAnsi"/>
        </w:rPr>
        <w:t xml:space="preserve"> os órgãos responsáveis pela fiscalização em caso de indício de irregularidade no cumprimento das obrigações trabalhistas, previdenciárias e para com o FGTS;</w:t>
      </w:r>
    </w:p>
    <w:p w14:paraId="350FA921" w14:textId="77777777" w:rsidR="00993D10" w:rsidRPr="00011C4A" w:rsidRDefault="00993D10" w:rsidP="008C5925">
      <w:pPr>
        <w:pStyle w:val="PargrafodaLista"/>
        <w:widowControl w:val="0"/>
        <w:numPr>
          <w:ilvl w:val="1"/>
          <w:numId w:val="34"/>
        </w:numPr>
        <w:tabs>
          <w:tab w:val="left" w:pos="862"/>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120, da Lei nº 14.133/2021.</w:t>
      </w:r>
    </w:p>
    <w:p w14:paraId="34D83519" w14:textId="77777777" w:rsidR="00993D10" w:rsidRPr="00011C4A" w:rsidRDefault="00993D10" w:rsidP="008C5925">
      <w:pPr>
        <w:pStyle w:val="PargrafodaLista"/>
        <w:widowControl w:val="0"/>
        <w:numPr>
          <w:ilvl w:val="1"/>
          <w:numId w:val="34"/>
        </w:numPr>
        <w:tabs>
          <w:tab w:val="left" w:pos="873"/>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fiscal designado </w:t>
      </w:r>
      <w:r w:rsidRPr="00011C4A">
        <w:rPr>
          <w:rFonts w:asciiTheme="minorHAnsi" w:hAnsiTheme="minorHAnsi" w:cstheme="minorHAnsi"/>
          <w:b/>
        </w:rPr>
        <w:t xml:space="preserve">não deverá ter exercido </w:t>
      </w:r>
      <w:r w:rsidRPr="00011C4A">
        <w:rPr>
          <w:rFonts w:asciiTheme="minorHAnsi" w:hAnsiTheme="minorHAnsi" w:cstheme="minorHAnsi"/>
        </w:rPr>
        <w:t>a função de Agente de Contratação na licitação que tenha antecedido o contrato, a fim de preservar a segregação de funções (TCU, acórdão 1375/2015 - Plenário e, TCU, acórdão 2146/2011, Segunda Câmara).</w:t>
      </w:r>
    </w:p>
    <w:p w14:paraId="6579DF50" w14:textId="77777777" w:rsidR="00993D10" w:rsidRPr="00011C4A" w:rsidRDefault="00993D10" w:rsidP="008C5925">
      <w:pPr>
        <w:pStyle w:val="PargrafodaLista"/>
        <w:widowControl w:val="0"/>
        <w:numPr>
          <w:ilvl w:val="1"/>
          <w:numId w:val="34"/>
        </w:numPr>
        <w:tabs>
          <w:tab w:val="left" w:pos="852"/>
          <w:tab w:val="left" w:pos="8080"/>
        </w:tabs>
        <w:autoSpaceDE w:val="0"/>
        <w:autoSpaceDN w:val="0"/>
        <w:spacing w:before="76"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designação do fiscal deverá levar em conta potenciais conflitos de interesse, que possam ameaçar</w:t>
      </w:r>
      <w:r w:rsidRPr="00011C4A">
        <w:rPr>
          <w:rFonts w:asciiTheme="minorHAnsi" w:hAnsiTheme="minorHAnsi" w:cstheme="minorHAnsi"/>
          <w:spacing w:val="40"/>
        </w:rPr>
        <w:t xml:space="preserve"> </w:t>
      </w:r>
      <w:r w:rsidRPr="00011C4A">
        <w:rPr>
          <w:rFonts w:asciiTheme="minorHAnsi" w:hAnsiTheme="minorHAnsi" w:cstheme="minorHAnsi"/>
        </w:rPr>
        <w:t>a qualidade da atividade a ser desenvolvida. (Acórdão TCU 3083/2010 - Plenário).</w:t>
      </w:r>
    </w:p>
    <w:p w14:paraId="0F78FB19" w14:textId="77777777" w:rsidR="00993D10" w:rsidRPr="00011C4A" w:rsidRDefault="00993D10" w:rsidP="00011C4A">
      <w:pPr>
        <w:pStyle w:val="Corpodetexto"/>
        <w:tabs>
          <w:tab w:val="left" w:pos="8080"/>
        </w:tabs>
        <w:spacing w:before="229"/>
        <w:ind w:left="0" w:right="-7"/>
        <w:jc w:val="left"/>
        <w:rPr>
          <w:rFonts w:asciiTheme="minorHAnsi" w:hAnsiTheme="minorHAnsi" w:cstheme="minorHAnsi"/>
          <w:szCs w:val="24"/>
        </w:rPr>
      </w:pPr>
    </w:p>
    <w:p w14:paraId="2F45AB4D" w14:textId="77777777" w:rsidR="00993D10" w:rsidRPr="00011C4A" w:rsidRDefault="00993D10" w:rsidP="008C5925">
      <w:pPr>
        <w:pStyle w:val="Ttulo1"/>
        <w:keepNext w:val="0"/>
        <w:widowControl w:val="0"/>
        <w:numPr>
          <w:ilvl w:val="0"/>
          <w:numId w:val="34"/>
        </w:numPr>
        <w:tabs>
          <w:tab w:val="left" w:pos="284"/>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DOS</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 xml:space="preserve">CRITÉRIOS DE MEDIÇÃO E </w:t>
      </w:r>
      <w:r w:rsidRPr="00011C4A">
        <w:rPr>
          <w:rFonts w:asciiTheme="minorHAnsi" w:hAnsiTheme="minorHAnsi" w:cstheme="minorHAnsi"/>
          <w:spacing w:val="-2"/>
          <w:sz w:val="24"/>
          <w:szCs w:val="24"/>
        </w:rPr>
        <w:t>PAGAMENTO</w:t>
      </w:r>
    </w:p>
    <w:p w14:paraId="1EC96BD0" w14:textId="57EB3EFC" w:rsidR="00993D10" w:rsidRPr="00011C4A" w:rsidRDefault="00993D10" w:rsidP="008C5925">
      <w:pPr>
        <w:pStyle w:val="PargrafodaLista"/>
        <w:widowControl w:val="0"/>
        <w:numPr>
          <w:ilvl w:val="1"/>
          <w:numId w:val="34"/>
        </w:numPr>
        <w:tabs>
          <w:tab w:val="left" w:pos="284"/>
          <w:tab w:val="left" w:pos="798"/>
        </w:tabs>
        <w:autoSpaceDE w:val="0"/>
        <w:autoSpaceDN w:val="0"/>
        <w:spacing w:before="119" w:line="235" w:lineRule="auto"/>
        <w:ind w:left="0" w:right="215" w:firstLine="0"/>
        <w:jc w:val="both"/>
        <w:rPr>
          <w:rFonts w:asciiTheme="minorHAnsi" w:hAnsiTheme="minorHAnsi" w:cstheme="minorHAnsi"/>
          <w:b/>
        </w:rPr>
      </w:pPr>
      <w:r w:rsidRPr="00011C4A">
        <w:rPr>
          <w:rFonts w:asciiTheme="minorHAnsi" w:hAnsiTheme="minorHAnsi" w:cstheme="minorHAnsi"/>
        </w:rPr>
        <w:t xml:space="preserve">Ao final de cada etapa da execução contratual, conforme previsto no </w:t>
      </w:r>
      <w:r w:rsidRPr="00011C4A">
        <w:rPr>
          <w:rFonts w:asciiTheme="minorHAnsi" w:hAnsiTheme="minorHAnsi" w:cstheme="minorHAnsi"/>
          <w:b/>
        </w:rPr>
        <w:t xml:space="preserve">Cronograma Físico- Financeiro, </w:t>
      </w:r>
      <w:r w:rsidRPr="00011C4A">
        <w:rPr>
          <w:rFonts w:asciiTheme="minorHAnsi" w:hAnsiTheme="minorHAnsi" w:cstheme="minorHAnsi"/>
        </w:rPr>
        <w:t xml:space="preserve">a </w:t>
      </w:r>
      <w:r w:rsidRPr="00011C4A">
        <w:rPr>
          <w:rFonts w:asciiTheme="minorHAnsi" w:hAnsiTheme="minorHAnsi" w:cstheme="minorHAnsi"/>
          <w:b/>
        </w:rPr>
        <w:t xml:space="preserve">Contratada </w:t>
      </w:r>
      <w:r w:rsidRPr="00011C4A">
        <w:rPr>
          <w:rFonts w:asciiTheme="minorHAnsi" w:hAnsiTheme="minorHAnsi" w:cstheme="minorHAnsi"/>
        </w:rPr>
        <w:t xml:space="preserve">apresentará a medição prévia dos serviços executados no período, através de planilha e </w:t>
      </w:r>
      <w:r w:rsidRPr="00011C4A">
        <w:rPr>
          <w:rFonts w:asciiTheme="minorHAnsi" w:hAnsiTheme="minorHAnsi" w:cstheme="minorHAnsi"/>
          <w:b/>
        </w:rPr>
        <w:t xml:space="preserve">memória de cálculo </w:t>
      </w:r>
      <w:r w:rsidRPr="00011C4A">
        <w:rPr>
          <w:rFonts w:asciiTheme="minorHAnsi" w:hAnsiTheme="minorHAnsi" w:cstheme="minorHAnsi"/>
        </w:rPr>
        <w:t xml:space="preserve">detalhada e </w:t>
      </w:r>
      <w:r w:rsidRPr="00011C4A">
        <w:rPr>
          <w:rFonts w:asciiTheme="minorHAnsi" w:hAnsiTheme="minorHAnsi" w:cstheme="minorHAnsi"/>
          <w:b/>
        </w:rPr>
        <w:t>relatório fotográfico</w:t>
      </w:r>
      <w:r w:rsidRPr="00011C4A">
        <w:rPr>
          <w:rFonts w:asciiTheme="minorHAnsi" w:hAnsiTheme="minorHAnsi" w:cstheme="minorHAnsi"/>
        </w:rPr>
        <w:t>, encaminhada devidamente datadas e assinadas</w:t>
      </w:r>
      <w:r w:rsidRPr="00011C4A">
        <w:rPr>
          <w:rFonts w:asciiTheme="minorHAnsi" w:hAnsiTheme="minorHAnsi" w:cstheme="minorHAnsi"/>
          <w:spacing w:val="-2"/>
        </w:rPr>
        <w:t xml:space="preserve"> </w:t>
      </w:r>
      <w:r w:rsidR="00E500BB" w:rsidRPr="00011C4A">
        <w:rPr>
          <w:rFonts w:asciiTheme="minorHAnsi" w:hAnsiTheme="minorHAnsi" w:cstheme="minorHAnsi"/>
        </w:rPr>
        <w:t>ao setor de engenharia</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para</w:t>
      </w:r>
      <w:r w:rsidRPr="00011C4A">
        <w:rPr>
          <w:rFonts w:asciiTheme="minorHAnsi" w:hAnsiTheme="minorHAnsi" w:cstheme="minorHAnsi"/>
          <w:spacing w:val="-2"/>
        </w:rPr>
        <w:t xml:space="preserve"> </w:t>
      </w:r>
      <w:r w:rsidRPr="00011C4A">
        <w:rPr>
          <w:rFonts w:asciiTheme="minorHAnsi" w:hAnsiTheme="minorHAnsi" w:cstheme="minorHAnsi"/>
        </w:rPr>
        <w:t>aferição</w:t>
      </w:r>
      <w:r w:rsidRPr="00011C4A">
        <w:rPr>
          <w:rFonts w:asciiTheme="minorHAnsi" w:hAnsiTheme="minorHAnsi" w:cstheme="minorHAnsi"/>
          <w:spacing w:val="-2"/>
        </w:rPr>
        <w:t xml:space="preserve"> </w:t>
      </w:r>
      <w:r w:rsidR="00E500BB" w:rsidRPr="00011C4A">
        <w:rPr>
          <w:rFonts w:asciiTheme="minorHAnsi" w:hAnsiTheme="minorHAnsi" w:cstheme="minorHAnsi"/>
        </w:rPr>
        <w:t>junto ao</w:t>
      </w:r>
      <w:r w:rsidRPr="00011C4A">
        <w:rPr>
          <w:rFonts w:asciiTheme="minorHAnsi" w:hAnsiTheme="minorHAnsi" w:cstheme="minorHAnsi"/>
          <w:spacing w:val="-2"/>
        </w:rPr>
        <w:t xml:space="preserve"> </w:t>
      </w:r>
      <w:r w:rsidRPr="00011C4A">
        <w:rPr>
          <w:rFonts w:asciiTheme="minorHAnsi" w:hAnsiTheme="minorHAnsi" w:cstheme="minorHAnsi"/>
          <w:b/>
        </w:rPr>
        <w:t>gestor</w:t>
      </w:r>
      <w:r w:rsidRPr="00011C4A">
        <w:rPr>
          <w:rFonts w:asciiTheme="minorHAnsi" w:hAnsiTheme="minorHAnsi" w:cstheme="minorHAnsi"/>
          <w:b/>
          <w:spacing w:val="-6"/>
        </w:rPr>
        <w:t xml:space="preserve"> </w:t>
      </w:r>
      <w:r w:rsidRPr="00011C4A">
        <w:rPr>
          <w:rFonts w:asciiTheme="minorHAnsi" w:hAnsiTheme="minorHAnsi" w:cstheme="minorHAnsi"/>
          <w:b/>
        </w:rPr>
        <w:t>do</w:t>
      </w:r>
      <w:r w:rsidRPr="00011C4A">
        <w:rPr>
          <w:rFonts w:asciiTheme="minorHAnsi" w:hAnsiTheme="minorHAnsi" w:cstheme="minorHAnsi"/>
          <w:b/>
          <w:spacing w:val="-2"/>
        </w:rPr>
        <w:t xml:space="preserve"> </w:t>
      </w:r>
      <w:r w:rsidRPr="00011C4A">
        <w:rPr>
          <w:rFonts w:asciiTheme="minorHAnsi" w:hAnsiTheme="minorHAnsi" w:cstheme="minorHAnsi"/>
          <w:b/>
        </w:rPr>
        <w:t>contrato</w:t>
      </w:r>
      <w:r w:rsidRPr="00011C4A">
        <w:rPr>
          <w:rFonts w:asciiTheme="minorHAnsi" w:hAnsiTheme="minorHAnsi" w:cstheme="minorHAnsi"/>
          <w:b/>
          <w:spacing w:val="-2"/>
        </w:rPr>
        <w:t xml:space="preserve"> </w:t>
      </w:r>
      <w:r w:rsidRPr="00011C4A">
        <w:rPr>
          <w:rFonts w:asciiTheme="minorHAnsi" w:hAnsiTheme="minorHAnsi" w:cstheme="minorHAnsi"/>
          <w:b/>
        </w:rPr>
        <w:t>/</w:t>
      </w:r>
      <w:r w:rsidRPr="00011C4A">
        <w:rPr>
          <w:rFonts w:asciiTheme="minorHAnsi" w:hAnsiTheme="minorHAnsi" w:cstheme="minorHAnsi"/>
          <w:b/>
          <w:spacing w:val="-2"/>
        </w:rPr>
        <w:t xml:space="preserve"> </w:t>
      </w:r>
      <w:r w:rsidRPr="00011C4A">
        <w:rPr>
          <w:rFonts w:asciiTheme="minorHAnsi" w:hAnsiTheme="minorHAnsi" w:cstheme="minorHAnsi"/>
          <w:b/>
        </w:rPr>
        <w:t>administrativo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emissão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 xml:space="preserve">competente </w:t>
      </w:r>
      <w:r w:rsidRPr="00011C4A">
        <w:rPr>
          <w:rFonts w:asciiTheme="minorHAnsi" w:hAnsiTheme="minorHAnsi" w:cstheme="minorHAnsi"/>
          <w:b/>
        </w:rPr>
        <w:t>Atestado da fiscalização / Fiscal Técnico.</w:t>
      </w:r>
    </w:p>
    <w:p w14:paraId="3039BEF0" w14:textId="77777777" w:rsidR="00993D10" w:rsidRPr="00011C4A" w:rsidRDefault="00993D10" w:rsidP="008C5925">
      <w:pPr>
        <w:pStyle w:val="PargrafodaLista"/>
        <w:widowControl w:val="0"/>
        <w:numPr>
          <w:ilvl w:val="0"/>
          <w:numId w:val="25"/>
        </w:numPr>
        <w:tabs>
          <w:tab w:val="left" w:pos="284"/>
          <w:tab w:val="left" w:pos="567"/>
          <w:tab w:val="left" w:pos="985"/>
        </w:tabs>
        <w:autoSpaceDE w:val="0"/>
        <w:autoSpaceDN w:val="0"/>
        <w:spacing w:before="118" w:line="235" w:lineRule="auto"/>
        <w:ind w:left="142" w:right="216" w:firstLine="0"/>
        <w:jc w:val="both"/>
        <w:rPr>
          <w:rFonts w:asciiTheme="minorHAnsi" w:hAnsiTheme="minorHAnsi" w:cstheme="minorHAnsi"/>
        </w:rPr>
      </w:pPr>
      <w:proofErr w:type="spellStart"/>
      <w:proofErr w:type="gramStart"/>
      <w:r w:rsidRPr="00011C4A">
        <w:rPr>
          <w:rFonts w:asciiTheme="minorHAnsi" w:hAnsiTheme="minorHAnsi" w:cstheme="minorHAnsi"/>
        </w:rPr>
        <w:t>a</w:t>
      </w:r>
      <w:proofErr w:type="spellEnd"/>
      <w:proofErr w:type="gramEnd"/>
      <w:r w:rsidRPr="00011C4A">
        <w:rPr>
          <w:rFonts w:asciiTheme="minorHAnsi" w:hAnsiTheme="minorHAnsi" w:cstheme="minorHAnsi"/>
        </w:rPr>
        <w:t xml:space="preserve"> primeira medição será realizada depois de transcorrido 30 (trinta) dias da expedição da Ordem de Serviço, e a última medição, após a conclusão do serviço ou obra.</w:t>
      </w:r>
    </w:p>
    <w:p w14:paraId="325ED5C1" w14:textId="77777777" w:rsidR="00993D10" w:rsidRPr="00011C4A" w:rsidRDefault="00993D10" w:rsidP="008C5925">
      <w:pPr>
        <w:pStyle w:val="PargrafodaLista"/>
        <w:widowControl w:val="0"/>
        <w:numPr>
          <w:ilvl w:val="0"/>
          <w:numId w:val="25"/>
        </w:numPr>
        <w:tabs>
          <w:tab w:val="left" w:pos="284"/>
          <w:tab w:val="left" w:pos="567"/>
          <w:tab w:val="left" w:pos="998"/>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uma</w:t>
      </w:r>
      <w:proofErr w:type="gramEnd"/>
      <w:r w:rsidRPr="00011C4A">
        <w:rPr>
          <w:rFonts w:asciiTheme="minorHAnsi" w:hAnsiTheme="minorHAnsi" w:cstheme="minorHAnsi"/>
          <w:spacing w:val="-1"/>
        </w:rPr>
        <w:t xml:space="preserve"> </w:t>
      </w:r>
      <w:r w:rsidRPr="00011C4A">
        <w:rPr>
          <w:rFonts w:asciiTheme="minorHAnsi" w:hAnsiTheme="minorHAnsi" w:cstheme="minorHAnsi"/>
        </w:rPr>
        <w:t>etapa</w:t>
      </w:r>
      <w:r w:rsidRPr="00011C4A">
        <w:rPr>
          <w:rFonts w:asciiTheme="minorHAnsi" w:hAnsiTheme="minorHAnsi" w:cstheme="minorHAnsi"/>
          <w:spacing w:val="-1"/>
        </w:rPr>
        <w:t xml:space="preserve"> </w:t>
      </w: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rPr>
        <w:t>considerada</w:t>
      </w:r>
      <w:r w:rsidRPr="00011C4A">
        <w:rPr>
          <w:rFonts w:asciiTheme="minorHAnsi" w:hAnsiTheme="minorHAnsi" w:cstheme="minorHAnsi"/>
          <w:spacing w:val="-1"/>
        </w:rPr>
        <w:t xml:space="preserve"> </w:t>
      </w:r>
      <w:r w:rsidRPr="00011C4A">
        <w:rPr>
          <w:rFonts w:asciiTheme="minorHAnsi" w:hAnsiTheme="minorHAnsi" w:cstheme="minorHAnsi"/>
        </w:rPr>
        <w:t>efetivamente</w:t>
      </w:r>
      <w:r w:rsidRPr="00011C4A">
        <w:rPr>
          <w:rFonts w:asciiTheme="minorHAnsi" w:hAnsiTheme="minorHAnsi" w:cstheme="minorHAnsi"/>
          <w:spacing w:val="-1"/>
        </w:rPr>
        <w:t xml:space="preserve"> </w:t>
      </w:r>
      <w:r w:rsidRPr="00011C4A">
        <w:rPr>
          <w:rFonts w:asciiTheme="minorHAnsi" w:hAnsiTheme="minorHAnsi" w:cstheme="minorHAnsi"/>
        </w:rPr>
        <w:t>concluída</w:t>
      </w:r>
      <w:r w:rsidRPr="00011C4A">
        <w:rPr>
          <w:rFonts w:asciiTheme="minorHAnsi" w:hAnsiTheme="minorHAnsi" w:cstheme="minorHAnsi"/>
          <w:spacing w:val="-1"/>
        </w:rPr>
        <w:t xml:space="preserve"> </w:t>
      </w:r>
      <w:r w:rsidRPr="00011C4A">
        <w:rPr>
          <w:rFonts w:asciiTheme="minorHAnsi" w:hAnsiTheme="minorHAnsi" w:cstheme="minorHAnsi"/>
        </w:rPr>
        <w:t>quando</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previstos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aquela</w:t>
      </w:r>
      <w:r w:rsidRPr="00011C4A">
        <w:rPr>
          <w:rFonts w:asciiTheme="minorHAnsi" w:hAnsiTheme="minorHAnsi" w:cstheme="minorHAnsi"/>
          <w:spacing w:val="-1"/>
        </w:rPr>
        <w:t xml:space="preserve"> </w:t>
      </w:r>
      <w:r w:rsidRPr="00011C4A">
        <w:rPr>
          <w:rFonts w:asciiTheme="minorHAnsi" w:hAnsiTheme="minorHAnsi" w:cstheme="minorHAnsi"/>
        </w:rPr>
        <w:t>etapa, no Cronograma Físico-Financeiro, estiverem executados em sua totalidade.</w:t>
      </w:r>
    </w:p>
    <w:p w14:paraId="7B3B1B69" w14:textId="77777777" w:rsidR="00993D10" w:rsidRPr="00011C4A" w:rsidRDefault="00993D10" w:rsidP="008C5925">
      <w:pPr>
        <w:pStyle w:val="PargrafodaLista"/>
        <w:widowControl w:val="0"/>
        <w:numPr>
          <w:ilvl w:val="1"/>
          <w:numId w:val="34"/>
        </w:numPr>
        <w:tabs>
          <w:tab w:val="left" w:pos="284"/>
          <w:tab w:val="left" w:pos="724"/>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Nos</w:t>
      </w:r>
      <w:r w:rsidRPr="00011C4A">
        <w:rPr>
          <w:rFonts w:asciiTheme="minorHAnsi" w:hAnsiTheme="minorHAnsi" w:cstheme="minorHAnsi"/>
          <w:spacing w:val="-1"/>
        </w:rPr>
        <w:t xml:space="preserve"> </w:t>
      </w:r>
      <w:r w:rsidRPr="00011C4A">
        <w:rPr>
          <w:rFonts w:asciiTheme="minorHAnsi" w:hAnsiTheme="minorHAnsi" w:cstheme="minorHAnsi"/>
        </w:rPr>
        <w:t>contratos</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obras</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engenharia,</w:t>
      </w:r>
      <w:r w:rsidRPr="00011C4A">
        <w:rPr>
          <w:rFonts w:asciiTheme="minorHAnsi" w:hAnsiTheme="minorHAnsi" w:cstheme="minorHAnsi"/>
          <w:spacing w:val="-1"/>
        </w:rPr>
        <w:t xml:space="preserve"> </w:t>
      </w:r>
      <w:r w:rsidRPr="00011C4A">
        <w:rPr>
          <w:rFonts w:asciiTheme="minorHAnsi" w:hAnsiTheme="minorHAnsi" w:cstheme="minorHAnsi"/>
        </w:rPr>
        <w:t>sempre</w:t>
      </w:r>
      <w:r w:rsidRPr="00011C4A">
        <w:rPr>
          <w:rFonts w:asciiTheme="minorHAnsi" w:hAnsiTheme="minorHAnsi" w:cstheme="minorHAnsi"/>
          <w:spacing w:val="-1"/>
        </w:rPr>
        <w:t xml:space="preserve"> </w:t>
      </w:r>
      <w:r w:rsidRPr="00011C4A">
        <w:rPr>
          <w:rFonts w:asciiTheme="minorHAnsi" w:hAnsiTheme="minorHAnsi" w:cstheme="minorHAnsi"/>
        </w:rPr>
        <w:t>que</w:t>
      </w:r>
      <w:r w:rsidRPr="00011C4A">
        <w:rPr>
          <w:rFonts w:asciiTheme="minorHAnsi" w:hAnsiTheme="minorHAnsi" w:cstheme="minorHAnsi"/>
          <w:spacing w:val="-1"/>
        </w:rPr>
        <w:t xml:space="preserve"> </w:t>
      </w:r>
      <w:r w:rsidRPr="00011C4A">
        <w:rPr>
          <w:rFonts w:asciiTheme="minorHAnsi" w:hAnsiTheme="minorHAnsi" w:cstheme="minorHAnsi"/>
        </w:rPr>
        <w:t>compatível</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Pr="00011C4A">
        <w:rPr>
          <w:rFonts w:asciiTheme="minorHAnsi" w:hAnsiTheme="minorHAnsi" w:cstheme="minorHAnsi"/>
        </w:rPr>
        <w:t>regime</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execução,</w:t>
      </w:r>
      <w:r w:rsidRPr="00011C4A">
        <w:rPr>
          <w:rFonts w:asciiTheme="minorHAnsi" w:hAnsiTheme="minorHAnsi" w:cstheme="minorHAnsi"/>
          <w:spacing w:val="-1"/>
        </w:rPr>
        <w:t xml:space="preserve"> </w:t>
      </w:r>
      <w:r w:rsidRPr="00011C4A">
        <w:rPr>
          <w:rFonts w:asciiTheme="minorHAnsi" w:hAnsiTheme="minorHAnsi" w:cstheme="minorHAnsi"/>
        </w:rPr>
        <w:t>a medição será mensal, conforme disposto no art. 92, §5º, da Lei nº 14.133/2021.</w:t>
      </w:r>
    </w:p>
    <w:p w14:paraId="2597843B" w14:textId="77777777" w:rsidR="00993D10" w:rsidRPr="00011C4A" w:rsidRDefault="00993D10" w:rsidP="008C5925">
      <w:pPr>
        <w:pStyle w:val="PargrafodaLista"/>
        <w:widowControl w:val="0"/>
        <w:numPr>
          <w:ilvl w:val="1"/>
          <w:numId w:val="34"/>
        </w:numPr>
        <w:tabs>
          <w:tab w:val="left" w:pos="284"/>
          <w:tab w:val="left" w:pos="724"/>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Caso</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haja</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medir</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obra</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esteja</w:t>
      </w:r>
      <w:r w:rsidRPr="00011C4A">
        <w:rPr>
          <w:rFonts w:asciiTheme="minorHAnsi" w:hAnsiTheme="minorHAnsi" w:cstheme="minorHAnsi"/>
          <w:spacing w:val="-1"/>
        </w:rPr>
        <w:t xml:space="preserve"> </w:t>
      </w:r>
      <w:r w:rsidRPr="00011C4A">
        <w:rPr>
          <w:rFonts w:asciiTheme="minorHAnsi" w:hAnsiTheme="minorHAnsi" w:cstheme="minorHAnsi"/>
        </w:rPr>
        <w:t>paralisada,</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Contratada</w:t>
      </w:r>
      <w:r w:rsidRPr="00011C4A">
        <w:rPr>
          <w:rFonts w:asciiTheme="minorHAnsi" w:hAnsiTheme="minorHAnsi" w:cstheme="minorHAnsi"/>
          <w:spacing w:val="-1"/>
        </w:rPr>
        <w:t xml:space="preserve"> </w:t>
      </w:r>
      <w:r w:rsidRPr="00011C4A">
        <w:rPr>
          <w:rFonts w:asciiTheme="minorHAnsi" w:hAnsiTheme="minorHAnsi" w:cstheme="minorHAnsi"/>
        </w:rPr>
        <w:t>deverá</w:t>
      </w:r>
      <w:r w:rsidRPr="00011C4A">
        <w:rPr>
          <w:rFonts w:asciiTheme="minorHAnsi" w:hAnsiTheme="minorHAnsi" w:cstheme="minorHAnsi"/>
          <w:spacing w:val="-1"/>
        </w:rPr>
        <w:t xml:space="preserve"> </w:t>
      </w:r>
      <w:r w:rsidRPr="00011C4A">
        <w:rPr>
          <w:rFonts w:asciiTheme="minorHAnsi" w:hAnsiTheme="minorHAnsi" w:cstheme="minorHAnsi"/>
        </w:rPr>
        <w:t>apresentar</w:t>
      </w:r>
      <w:r w:rsidRPr="00011C4A">
        <w:rPr>
          <w:rFonts w:asciiTheme="minorHAnsi" w:hAnsiTheme="minorHAnsi" w:cstheme="minorHAnsi"/>
          <w:spacing w:val="-1"/>
        </w:rPr>
        <w:t xml:space="preserve"> </w:t>
      </w:r>
      <w:r w:rsidRPr="00011C4A">
        <w:rPr>
          <w:rFonts w:asciiTheme="minorHAnsi" w:hAnsiTheme="minorHAnsi" w:cstheme="minorHAnsi"/>
        </w:rPr>
        <w:t>medição obrigatoriamente a cada 30 (trinta) dias, deverá ser apresentado medição “Zero”.</w:t>
      </w:r>
    </w:p>
    <w:p w14:paraId="40B8934A" w14:textId="77777777" w:rsidR="00993D10" w:rsidRPr="00011C4A" w:rsidRDefault="00993D10" w:rsidP="008C5925">
      <w:pPr>
        <w:pStyle w:val="PargrafodaLista"/>
        <w:widowControl w:val="0"/>
        <w:numPr>
          <w:ilvl w:val="1"/>
          <w:numId w:val="34"/>
        </w:numPr>
        <w:tabs>
          <w:tab w:val="left" w:pos="284"/>
          <w:tab w:val="left" w:pos="726"/>
        </w:tabs>
        <w:autoSpaceDE w:val="0"/>
        <w:autoSpaceDN w:val="0"/>
        <w:spacing w:before="120" w:line="235" w:lineRule="auto"/>
        <w:ind w:left="0" w:right="-7" w:firstLine="0"/>
        <w:jc w:val="both"/>
        <w:rPr>
          <w:rFonts w:asciiTheme="minorHAnsi" w:hAnsiTheme="minorHAnsi" w:cstheme="minorHAnsi"/>
        </w:rPr>
      </w:pPr>
      <w:r w:rsidRPr="00011C4A">
        <w:rPr>
          <w:rFonts w:asciiTheme="minorHAnsi" w:hAnsiTheme="minorHAnsi" w:cstheme="minorHAnsi"/>
        </w:rPr>
        <w:t xml:space="preserve">Entre duas medições não </w:t>
      </w:r>
      <w:proofErr w:type="gramStart"/>
      <w:r w:rsidRPr="00011C4A">
        <w:rPr>
          <w:rFonts w:asciiTheme="minorHAnsi" w:hAnsiTheme="minorHAnsi" w:cstheme="minorHAnsi"/>
        </w:rPr>
        <w:t>poderá, decorrer</w:t>
      </w:r>
      <w:proofErr w:type="gramEnd"/>
      <w:r w:rsidRPr="00011C4A">
        <w:rPr>
          <w:rFonts w:asciiTheme="minorHAnsi" w:hAnsiTheme="minorHAnsi" w:cstheme="minorHAnsi"/>
        </w:rPr>
        <w:t xml:space="preserve"> menos de 30 (trinta) dias, exceto para a primeira medição e a última medição (medição final).</w:t>
      </w:r>
    </w:p>
    <w:p w14:paraId="03F75F25" w14:textId="77777777" w:rsidR="00993D10" w:rsidRPr="00011C4A" w:rsidRDefault="00993D10" w:rsidP="008C5925">
      <w:pPr>
        <w:pStyle w:val="PargrafodaLista"/>
        <w:widowControl w:val="0"/>
        <w:numPr>
          <w:ilvl w:val="1"/>
          <w:numId w:val="34"/>
        </w:numPr>
        <w:tabs>
          <w:tab w:val="left" w:pos="284"/>
          <w:tab w:val="left" w:pos="75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No dever de pagamento pela Administração, deverá ser observada a </w:t>
      </w:r>
      <w:r w:rsidRPr="00011C4A">
        <w:rPr>
          <w:rFonts w:asciiTheme="minorHAnsi" w:hAnsiTheme="minorHAnsi" w:cstheme="minorHAnsi"/>
          <w:b/>
        </w:rPr>
        <w:t xml:space="preserve">ordem cronológica </w:t>
      </w:r>
      <w:r w:rsidRPr="00011C4A">
        <w:rPr>
          <w:rFonts w:asciiTheme="minorHAnsi" w:hAnsiTheme="minorHAnsi" w:cstheme="minorHAnsi"/>
        </w:rPr>
        <w:t>para cada fonte diferenciada de recursos, conforme art. 141, da Lei nº 14.133/2021.</w:t>
      </w:r>
    </w:p>
    <w:p w14:paraId="4409B913" w14:textId="77777777" w:rsidR="00993D10" w:rsidRPr="00011C4A" w:rsidRDefault="00993D10" w:rsidP="008C5925">
      <w:pPr>
        <w:pStyle w:val="PargrafodaLista"/>
        <w:widowControl w:val="0"/>
        <w:numPr>
          <w:ilvl w:val="1"/>
          <w:numId w:val="34"/>
        </w:numPr>
        <w:tabs>
          <w:tab w:val="left" w:pos="284"/>
          <w:tab w:val="left" w:pos="74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 ordem cronológica referida no item acima, poderá ser alterada, mediante prévia justificativa da autoridade competente e posterior comunicação ao órgão de controle interno da Administração e ao tribunal de contas competente, nas hipóteses do § 1º, do art. 141 da Lei nº 14.133/2021.</w:t>
      </w:r>
    </w:p>
    <w:p w14:paraId="440DF54E" w14:textId="77777777" w:rsidR="00993D10" w:rsidRPr="00011C4A" w:rsidRDefault="00993D10" w:rsidP="008C5925">
      <w:pPr>
        <w:pStyle w:val="PargrafodaLista"/>
        <w:widowControl w:val="0"/>
        <w:numPr>
          <w:ilvl w:val="1"/>
          <w:numId w:val="34"/>
        </w:numPr>
        <w:tabs>
          <w:tab w:val="left" w:pos="284"/>
          <w:tab w:val="left" w:pos="426"/>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No caso de prorrogação regular da execução das etapas, deverá ser refeito e aprovado o novo Cronograma Físico-Financeiro da Contratada, prevalecendo em real vigente nas novas datas previstas para a execução do objeto contratado.</w:t>
      </w:r>
    </w:p>
    <w:p w14:paraId="66887E49" w14:textId="756B77DC" w:rsidR="00993D10" w:rsidRPr="00011C4A" w:rsidRDefault="00993D10" w:rsidP="008C5925">
      <w:pPr>
        <w:pStyle w:val="PargrafodaLista"/>
        <w:widowControl w:val="0"/>
        <w:numPr>
          <w:ilvl w:val="1"/>
          <w:numId w:val="34"/>
        </w:numPr>
        <w:tabs>
          <w:tab w:val="left" w:pos="284"/>
          <w:tab w:val="left" w:pos="42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No caso de erro na fatura que for apresentada será devolvida à Contratada para retificação e reapresentação, ficando o prazo estipulado “para pagamento de até 30 (trinta) dias” prorrogado até a apresentação da medição corrigida. Nesta hipótese, o prazo para pagamento iniciar-se-á após a regularização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situação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reapresentação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fatura</w:t>
      </w:r>
      <w:r w:rsidRPr="00011C4A">
        <w:rPr>
          <w:rFonts w:asciiTheme="minorHAnsi" w:hAnsiTheme="minorHAnsi" w:cstheme="minorHAnsi"/>
          <w:spacing w:val="-1"/>
        </w:rPr>
        <w:t xml:space="preserve"> </w:t>
      </w:r>
      <w:r w:rsidRPr="00011C4A">
        <w:rPr>
          <w:rFonts w:asciiTheme="minorHAnsi" w:hAnsiTheme="minorHAnsi" w:cstheme="minorHAnsi"/>
        </w:rPr>
        <w:t>corrigida</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acarretando</w:t>
      </w:r>
      <w:r w:rsidRPr="00011C4A">
        <w:rPr>
          <w:rFonts w:asciiTheme="minorHAnsi" w:hAnsiTheme="minorHAnsi" w:cstheme="minorHAnsi"/>
          <w:spacing w:val="-1"/>
        </w:rPr>
        <w:t xml:space="preserve"> </w:t>
      </w:r>
      <w:r w:rsidRPr="00011C4A">
        <w:rPr>
          <w:rFonts w:asciiTheme="minorHAnsi" w:hAnsiTheme="minorHAnsi" w:cstheme="minorHAnsi"/>
        </w:rPr>
        <w:t>qualquer</w:t>
      </w:r>
      <w:r w:rsidRPr="00011C4A">
        <w:rPr>
          <w:rFonts w:asciiTheme="minorHAnsi" w:hAnsiTheme="minorHAnsi" w:cstheme="minorHAnsi"/>
          <w:spacing w:val="-1"/>
        </w:rPr>
        <w:t xml:space="preserve"> </w:t>
      </w:r>
      <w:r w:rsidRPr="00011C4A">
        <w:rPr>
          <w:rFonts w:asciiTheme="minorHAnsi" w:hAnsiTheme="minorHAnsi" w:cstheme="minorHAnsi"/>
        </w:rPr>
        <w:t>ônus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00A62C1F" w:rsidRPr="00011C4A">
        <w:rPr>
          <w:rFonts w:asciiTheme="minorHAnsi" w:hAnsiTheme="minorHAnsi" w:cstheme="minorHAnsi"/>
        </w:rPr>
        <w:t>Município de Querência do Norte</w:t>
      </w:r>
      <w:r w:rsidRPr="00011C4A">
        <w:rPr>
          <w:rFonts w:asciiTheme="minorHAnsi" w:hAnsiTheme="minorHAnsi" w:cstheme="minorHAnsi"/>
        </w:rPr>
        <w:t>.</w:t>
      </w:r>
    </w:p>
    <w:p w14:paraId="1D61A544" w14:textId="77777777" w:rsidR="00993D10" w:rsidRPr="00011C4A" w:rsidRDefault="00993D10" w:rsidP="008C5925">
      <w:pPr>
        <w:pStyle w:val="PargrafodaLista"/>
        <w:widowControl w:val="0"/>
        <w:numPr>
          <w:ilvl w:val="1"/>
          <w:numId w:val="34"/>
        </w:numPr>
        <w:tabs>
          <w:tab w:val="left" w:pos="284"/>
          <w:tab w:val="left" w:pos="426"/>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pagamento referente a cada medição será liberado mediante comprovação, </w:t>
      </w:r>
      <w:r w:rsidRPr="00011C4A">
        <w:rPr>
          <w:rFonts w:asciiTheme="minorHAnsi" w:hAnsiTheme="minorHAnsi" w:cstheme="minorHAnsi"/>
        </w:rPr>
        <w:t xml:space="preserve">pela Contratada, da regularidade </w:t>
      </w:r>
      <w:r w:rsidRPr="00011C4A">
        <w:rPr>
          <w:rFonts w:asciiTheme="minorHAnsi" w:hAnsiTheme="minorHAnsi" w:cstheme="minorHAnsi"/>
          <w:b/>
        </w:rPr>
        <w:t>fiscal e trabalhista</w:t>
      </w:r>
      <w:r w:rsidRPr="00011C4A">
        <w:rPr>
          <w:rFonts w:asciiTheme="minorHAnsi" w:hAnsiTheme="minorHAnsi" w:cstheme="minorHAnsi"/>
        </w:rPr>
        <w:t xml:space="preserve">, devendo ser apresentado juntamente com a Fatura, a Nota Fiscal e o documento comprobatório de regularidade do contribuinte para com o recolhimento das contribuições devidas à Previdência Social e a outras entidades de fundos arrecadados pela RFB, ou seja, a </w:t>
      </w:r>
      <w:r w:rsidRPr="00011C4A">
        <w:rPr>
          <w:rFonts w:asciiTheme="minorHAnsi" w:hAnsiTheme="minorHAnsi" w:cstheme="minorHAnsi"/>
          <w:b/>
        </w:rPr>
        <w:t>Certidão Negativa</w:t>
      </w:r>
      <w:r w:rsidRPr="00011C4A">
        <w:rPr>
          <w:rFonts w:asciiTheme="minorHAnsi" w:hAnsiTheme="minorHAnsi" w:cstheme="minorHAnsi"/>
          <w:b/>
          <w:spacing w:val="-4"/>
        </w:rPr>
        <w:t xml:space="preserve"> </w:t>
      </w:r>
      <w:r w:rsidRPr="00011C4A">
        <w:rPr>
          <w:rFonts w:asciiTheme="minorHAnsi" w:hAnsiTheme="minorHAnsi" w:cstheme="minorHAnsi"/>
          <w:b/>
        </w:rPr>
        <w:t>de</w:t>
      </w:r>
      <w:r w:rsidRPr="00011C4A">
        <w:rPr>
          <w:rFonts w:asciiTheme="minorHAnsi" w:hAnsiTheme="minorHAnsi" w:cstheme="minorHAnsi"/>
          <w:b/>
          <w:spacing w:val="-4"/>
        </w:rPr>
        <w:t xml:space="preserve"> </w:t>
      </w:r>
      <w:r w:rsidRPr="00011C4A">
        <w:rPr>
          <w:rFonts w:asciiTheme="minorHAnsi" w:hAnsiTheme="minorHAnsi" w:cstheme="minorHAnsi"/>
          <w:b/>
        </w:rPr>
        <w:t>Débitos</w:t>
      </w:r>
      <w:r w:rsidRPr="00011C4A">
        <w:rPr>
          <w:rFonts w:asciiTheme="minorHAnsi" w:hAnsiTheme="minorHAnsi" w:cstheme="minorHAnsi"/>
          <w:b/>
          <w:spacing w:val="-4"/>
        </w:rPr>
        <w:t xml:space="preserve"> </w:t>
      </w:r>
      <w:r w:rsidRPr="00011C4A">
        <w:rPr>
          <w:rFonts w:asciiTheme="minorHAnsi" w:hAnsiTheme="minorHAnsi" w:cstheme="minorHAnsi"/>
          <w:b/>
        </w:rPr>
        <w:t>–</w:t>
      </w:r>
      <w:r w:rsidRPr="00011C4A">
        <w:rPr>
          <w:rFonts w:asciiTheme="minorHAnsi" w:hAnsiTheme="minorHAnsi" w:cstheme="minorHAnsi"/>
          <w:b/>
          <w:spacing w:val="-4"/>
        </w:rPr>
        <w:t xml:space="preserve"> </w:t>
      </w:r>
      <w:r w:rsidRPr="00011C4A">
        <w:rPr>
          <w:rFonts w:asciiTheme="minorHAnsi" w:hAnsiTheme="minorHAnsi" w:cstheme="minorHAnsi"/>
          <w:b/>
        </w:rPr>
        <w:t>Previdenciários</w:t>
      </w:r>
      <w:r w:rsidRPr="00011C4A">
        <w:rPr>
          <w:rFonts w:asciiTheme="minorHAnsi" w:hAnsiTheme="minorHAnsi" w:cstheme="minorHAnsi"/>
          <w:b/>
          <w:spacing w:val="-4"/>
        </w:rPr>
        <w:t xml:space="preserve"> </w:t>
      </w:r>
      <w:r w:rsidRPr="00011C4A">
        <w:rPr>
          <w:rFonts w:asciiTheme="minorHAnsi" w:hAnsiTheme="minorHAnsi" w:cstheme="minorHAnsi"/>
          <w:b/>
        </w:rPr>
        <w:t>e</w:t>
      </w:r>
      <w:r w:rsidRPr="00011C4A">
        <w:rPr>
          <w:rFonts w:asciiTheme="minorHAnsi" w:hAnsiTheme="minorHAnsi" w:cstheme="minorHAnsi"/>
          <w:b/>
          <w:spacing w:val="-7"/>
        </w:rPr>
        <w:t xml:space="preserve"> </w:t>
      </w:r>
      <w:r w:rsidRPr="00011C4A">
        <w:rPr>
          <w:rFonts w:asciiTheme="minorHAnsi" w:hAnsiTheme="minorHAnsi" w:cstheme="minorHAnsi"/>
          <w:b/>
        </w:rPr>
        <w:t>Trabalhista</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em</w:t>
      </w:r>
      <w:r w:rsidRPr="00011C4A">
        <w:rPr>
          <w:rFonts w:asciiTheme="minorHAnsi" w:hAnsiTheme="minorHAnsi" w:cstheme="minorHAnsi"/>
          <w:spacing w:val="-4"/>
        </w:rPr>
        <w:t xml:space="preserve"> </w:t>
      </w:r>
      <w:r w:rsidRPr="00011C4A">
        <w:rPr>
          <w:rFonts w:asciiTheme="minorHAnsi" w:hAnsiTheme="minorHAnsi" w:cstheme="minorHAnsi"/>
        </w:rPr>
        <w:t>conformidade</w:t>
      </w:r>
      <w:r w:rsidRPr="00011C4A">
        <w:rPr>
          <w:rFonts w:asciiTheme="minorHAnsi" w:hAnsiTheme="minorHAnsi" w:cstheme="minorHAnsi"/>
          <w:spacing w:val="-4"/>
        </w:rPr>
        <w:t xml:space="preserve"> </w:t>
      </w:r>
      <w:r w:rsidRPr="00011C4A">
        <w:rPr>
          <w:rFonts w:asciiTheme="minorHAnsi" w:hAnsiTheme="minorHAnsi" w:cstheme="minorHAnsi"/>
        </w:rPr>
        <w:t>com</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disposto</w:t>
      </w:r>
      <w:r w:rsidRPr="00011C4A">
        <w:rPr>
          <w:rFonts w:asciiTheme="minorHAnsi" w:hAnsiTheme="minorHAnsi" w:cstheme="minorHAnsi"/>
          <w:spacing w:val="-4"/>
        </w:rPr>
        <w:t xml:space="preserve"> </w:t>
      </w:r>
      <w:r w:rsidRPr="00011C4A">
        <w:rPr>
          <w:rFonts w:asciiTheme="minorHAnsi" w:hAnsiTheme="minorHAnsi" w:cstheme="minorHAnsi"/>
        </w:rPr>
        <w:t>nos</w:t>
      </w:r>
      <w:r w:rsidRPr="00011C4A">
        <w:rPr>
          <w:rFonts w:asciiTheme="minorHAnsi" w:hAnsiTheme="minorHAnsi" w:cstheme="minorHAnsi"/>
          <w:spacing w:val="-4"/>
        </w:rPr>
        <w:t xml:space="preserve"> </w:t>
      </w:r>
      <w:r w:rsidRPr="00011C4A">
        <w:rPr>
          <w:rFonts w:asciiTheme="minorHAnsi" w:hAnsiTheme="minorHAnsi" w:cstheme="minorHAnsi"/>
        </w:rPr>
        <w:t>artigos</w:t>
      </w:r>
      <w:r w:rsidRPr="00011C4A">
        <w:rPr>
          <w:rFonts w:asciiTheme="minorHAnsi" w:hAnsiTheme="minorHAnsi" w:cstheme="minorHAnsi"/>
          <w:spacing w:val="-4"/>
        </w:rPr>
        <w:t xml:space="preserve"> </w:t>
      </w:r>
      <w:r w:rsidRPr="00011C4A">
        <w:rPr>
          <w:rFonts w:asciiTheme="minorHAnsi" w:hAnsiTheme="minorHAnsi" w:cstheme="minorHAnsi"/>
        </w:rPr>
        <w:t>405</w:t>
      </w:r>
      <w:r w:rsidRPr="00011C4A">
        <w:rPr>
          <w:rFonts w:asciiTheme="minorHAnsi" w:hAnsiTheme="minorHAnsi" w:cstheme="minorHAnsi"/>
          <w:spacing w:val="-4"/>
        </w:rPr>
        <w:t xml:space="preserve"> </w:t>
      </w:r>
      <w:r w:rsidRPr="00011C4A">
        <w:rPr>
          <w:rFonts w:asciiTheme="minorHAnsi" w:hAnsiTheme="minorHAnsi" w:cstheme="minorHAnsi"/>
        </w:rPr>
        <w:t>e 406 do IN</w:t>
      </w:r>
      <w:r w:rsidRPr="00011C4A">
        <w:rPr>
          <w:rFonts w:asciiTheme="minorHAnsi" w:hAnsiTheme="minorHAnsi" w:cstheme="minorHAnsi"/>
          <w:spacing w:val="40"/>
        </w:rPr>
        <w:t xml:space="preserve"> </w:t>
      </w:r>
      <w:r w:rsidRPr="00011C4A">
        <w:rPr>
          <w:rFonts w:asciiTheme="minorHAnsi" w:hAnsiTheme="minorHAnsi" w:cstheme="minorHAnsi"/>
        </w:rPr>
        <w:t>nº 971/09 da Receita Federal do Brasil.</w:t>
      </w:r>
    </w:p>
    <w:p w14:paraId="460DE703" w14:textId="77777777" w:rsidR="00993D10" w:rsidRPr="00011C4A" w:rsidRDefault="00993D10" w:rsidP="008C5925">
      <w:pPr>
        <w:pStyle w:val="PargrafodaLista"/>
        <w:widowControl w:val="0"/>
        <w:numPr>
          <w:ilvl w:val="1"/>
          <w:numId w:val="34"/>
        </w:numPr>
        <w:tabs>
          <w:tab w:val="left" w:pos="284"/>
          <w:tab w:val="left" w:pos="857"/>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 xml:space="preserve">Sendo constatada qualquer irregularidade em relação à situação cadastral da Contratada, esta será formalmente comunicada de sua situação irregular, para que apresente justificativa e comprovação de </w:t>
      </w:r>
      <w:r w:rsidRPr="00011C4A">
        <w:rPr>
          <w:rFonts w:asciiTheme="minorHAnsi" w:hAnsiTheme="minorHAnsi" w:cstheme="minorHAnsi"/>
          <w:spacing w:val="-2"/>
        </w:rPr>
        <w:t>regularidade.</w:t>
      </w:r>
    </w:p>
    <w:p w14:paraId="1E64389B" w14:textId="77777777" w:rsidR="00993D10" w:rsidRPr="00011C4A" w:rsidRDefault="00993D10" w:rsidP="008C5925">
      <w:pPr>
        <w:pStyle w:val="PargrafodaLista"/>
        <w:widowControl w:val="0"/>
        <w:numPr>
          <w:ilvl w:val="1"/>
          <w:numId w:val="34"/>
        </w:numPr>
        <w:tabs>
          <w:tab w:val="left" w:pos="284"/>
          <w:tab w:val="left" w:pos="86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Ao ser liberada para pagamento a </w:t>
      </w:r>
      <w:r w:rsidRPr="00011C4A">
        <w:rPr>
          <w:rFonts w:asciiTheme="minorHAnsi" w:hAnsiTheme="minorHAnsi" w:cstheme="minorHAnsi"/>
          <w:b/>
        </w:rPr>
        <w:t xml:space="preserve">última parcela </w:t>
      </w:r>
      <w:r w:rsidRPr="00011C4A">
        <w:rPr>
          <w:rFonts w:asciiTheme="minorHAnsi" w:hAnsiTheme="minorHAnsi" w:cstheme="minorHAnsi"/>
        </w:rPr>
        <w:t>prevista no cronograma físico-financeiro, o (s) fiscal (</w:t>
      </w:r>
      <w:proofErr w:type="spellStart"/>
      <w:r w:rsidRPr="00011C4A">
        <w:rPr>
          <w:rFonts w:asciiTheme="minorHAnsi" w:hAnsiTheme="minorHAnsi" w:cstheme="minorHAnsi"/>
        </w:rPr>
        <w:t>is</w:t>
      </w:r>
      <w:proofErr w:type="spellEnd"/>
      <w:r w:rsidRPr="00011C4A">
        <w:rPr>
          <w:rFonts w:asciiTheme="minorHAnsi" w:hAnsiTheme="minorHAnsi" w:cstheme="minorHAnsi"/>
        </w:rPr>
        <w:t>) da obra ou serviços de engenharia, encaminhará ao Gestor do Contrato, o Termo de Recebimento Provisório.</w:t>
      </w:r>
    </w:p>
    <w:p w14:paraId="05DC55F9" w14:textId="77777777" w:rsidR="00993D10" w:rsidRPr="00011C4A" w:rsidRDefault="00993D10" w:rsidP="008C5925">
      <w:pPr>
        <w:pStyle w:val="PargrafodaLista"/>
        <w:widowControl w:val="0"/>
        <w:numPr>
          <w:ilvl w:val="1"/>
          <w:numId w:val="34"/>
        </w:numPr>
        <w:tabs>
          <w:tab w:val="left" w:pos="284"/>
          <w:tab w:val="left" w:pos="849"/>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pagamento da última parcela da obra ou serviço ficará condicionada à juntada de cópia do </w:t>
      </w:r>
      <w:r w:rsidRPr="00011C4A">
        <w:rPr>
          <w:rFonts w:asciiTheme="minorHAnsi" w:hAnsiTheme="minorHAnsi" w:cstheme="minorHAnsi"/>
          <w:b/>
        </w:rPr>
        <w:t xml:space="preserve">Termo de Recebimento Provisório </w:t>
      </w:r>
      <w:r w:rsidRPr="00011C4A">
        <w:rPr>
          <w:rFonts w:asciiTheme="minorHAnsi" w:hAnsiTheme="minorHAnsi" w:cstheme="minorHAnsi"/>
        </w:rPr>
        <w:t>aos respectivos autos do contrato.</w:t>
      </w:r>
    </w:p>
    <w:p w14:paraId="70DAE5C1" w14:textId="4132998A" w:rsidR="00993D10" w:rsidRPr="00011C4A" w:rsidRDefault="00993D10" w:rsidP="008C5925">
      <w:pPr>
        <w:pStyle w:val="PargrafodaLista"/>
        <w:widowControl w:val="0"/>
        <w:numPr>
          <w:ilvl w:val="1"/>
          <w:numId w:val="34"/>
        </w:numPr>
        <w:tabs>
          <w:tab w:val="left" w:pos="284"/>
          <w:tab w:val="left" w:pos="857"/>
        </w:tabs>
        <w:autoSpaceDE w:val="0"/>
        <w:autoSpaceDN w:val="0"/>
        <w:spacing w:before="72" w:line="235" w:lineRule="auto"/>
        <w:ind w:left="0" w:firstLine="0"/>
        <w:jc w:val="both"/>
        <w:rPr>
          <w:rFonts w:asciiTheme="minorHAnsi" w:hAnsiTheme="minorHAnsi" w:cstheme="minorHAnsi"/>
        </w:rPr>
      </w:pPr>
      <w:proofErr w:type="gramStart"/>
      <w:r w:rsidRPr="00011C4A">
        <w:rPr>
          <w:rFonts w:asciiTheme="minorHAnsi" w:hAnsiTheme="minorHAnsi" w:cstheme="minorHAnsi"/>
        </w:rPr>
        <w:t>Quaisquer alteração</w:t>
      </w:r>
      <w:proofErr w:type="gramEnd"/>
      <w:r w:rsidRPr="00011C4A">
        <w:rPr>
          <w:rFonts w:asciiTheme="minorHAnsi" w:hAnsiTheme="minorHAnsi" w:cstheme="minorHAnsi"/>
        </w:rPr>
        <w:t xml:space="preserve"> nos dados bancários deverá ser comunicado ao Município de Querência do Norte, por</w:t>
      </w:r>
      <w:r w:rsidRPr="00011C4A">
        <w:rPr>
          <w:rFonts w:asciiTheme="minorHAnsi" w:hAnsiTheme="minorHAnsi" w:cstheme="minorHAnsi"/>
          <w:spacing w:val="75"/>
        </w:rPr>
        <w:t xml:space="preserve"> </w:t>
      </w:r>
      <w:r w:rsidRPr="00011C4A">
        <w:rPr>
          <w:rFonts w:asciiTheme="minorHAnsi" w:hAnsiTheme="minorHAnsi" w:cstheme="minorHAnsi"/>
        </w:rPr>
        <w:t>meio</w:t>
      </w:r>
      <w:r w:rsidRPr="00011C4A">
        <w:rPr>
          <w:rFonts w:asciiTheme="minorHAnsi" w:hAnsiTheme="minorHAnsi" w:cstheme="minorHAnsi"/>
          <w:spacing w:val="75"/>
        </w:rPr>
        <w:t xml:space="preserve"> </w:t>
      </w:r>
      <w:r w:rsidRPr="00011C4A">
        <w:rPr>
          <w:rFonts w:asciiTheme="minorHAnsi" w:hAnsiTheme="minorHAnsi" w:cstheme="minorHAnsi"/>
        </w:rPr>
        <w:t>de</w:t>
      </w:r>
      <w:r w:rsidRPr="00011C4A">
        <w:rPr>
          <w:rFonts w:asciiTheme="minorHAnsi" w:hAnsiTheme="minorHAnsi" w:cstheme="minorHAnsi"/>
          <w:spacing w:val="75"/>
        </w:rPr>
        <w:t xml:space="preserve"> </w:t>
      </w:r>
      <w:r w:rsidR="00926E53">
        <w:rPr>
          <w:rFonts w:asciiTheme="minorHAnsi" w:hAnsiTheme="minorHAnsi" w:cstheme="minorHAnsi"/>
        </w:rPr>
        <w:t xml:space="preserve">oficio ou </w:t>
      </w:r>
      <w:r w:rsidRPr="00011C4A">
        <w:rPr>
          <w:rFonts w:asciiTheme="minorHAnsi" w:hAnsiTheme="minorHAnsi" w:cstheme="minorHAnsi"/>
        </w:rPr>
        <w:t>e</w:t>
      </w:r>
      <w:r w:rsidR="00926E53">
        <w:rPr>
          <w:rFonts w:asciiTheme="minorHAnsi" w:hAnsiTheme="minorHAnsi" w:cstheme="minorHAnsi"/>
        </w:rPr>
        <w:t>-</w:t>
      </w:r>
      <w:r w:rsidRPr="00011C4A">
        <w:rPr>
          <w:rFonts w:asciiTheme="minorHAnsi" w:hAnsiTheme="minorHAnsi" w:cstheme="minorHAnsi"/>
        </w:rPr>
        <w:t>mail,</w:t>
      </w:r>
      <w:r w:rsidRPr="00011C4A">
        <w:rPr>
          <w:rFonts w:asciiTheme="minorHAnsi" w:hAnsiTheme="minorHAnsi" w:cstheme="minorHAnsi"/>
          <w:spacing w:val="75"/>
        </w:rPr>
        <w:t xml:space="preserve"> </w:t>
      </w:r>
      <w:r w:rsidRPr="00011C4A">
        <w:rPr>
          <w:rFonts w:asciiTheme="minorHAnsi" w:hAnsiTheme="minorHAnsi" w:cstheme="minorHAnsi"/>
        </w:rPr>
        <w:t>ficando</w:t>
      </w:r>
      <w:r w:rsidRPr="00011C4A">
        <w:rPr>
          <w:rFonts w:asciiTheme="minorHAnsi" w:hAnsiTheme="minorHAnsi" w:cstheme="minorHAnsi"/>
          <w:spacing w:val="75"/>
        </w:rPr>
        <w:t xml:space="preserve"> </w:t>
      </w:r>
      <w:r w:rsidRPr="00011C4A">
        <w:rPr>
          <w:rFonts w:asciiTheme="minorHAnsi" w:hAnsiTheme="minorHAnsi" w:cstheme="minorHAnsi"/>
        </w:rPr>
        <w:t>sob</w:t>
      </w:r>
      <w:r w:rsidRPr="00011C4A">
        <w:rPr>
          <w:rFonts w:asciiTheme="minorHAnsi" w:hAnsiTheme="minorHAnsi" w:cstheme="minorHAnsi"/>
          <w:spacing w:val="75"/>
        </w:rPr>
        <w:t xml:space="preserve"> </w:t>
      </w:r>
      <w:r w:rsidRPr="00011C4A">
        <w:rPr>
          <w:rFonts w:asciiTheme="minorHAnsi" w:hAnsiTheme="minorHAnsi" w:cstheme="minorHAnsi"/>
        </w:rPr>
        <w:t>inteira</w:t>
      </w:r>
      <w:r w:rsidRPr="00011C4A">
        <w:rPr>
          <w:rFonts w:asciiTheme="minorHAnsi" w:hAnsiTheme="minorHAnsi" w:cstheme="minorHAnsi"/>
          <w:spacing w:val="75"/>
        </w:rPr>
        <w:t xml:space="preserve"> </w:t>
      </w:r>
      <w:r w:rsidRPr="00011C4A">
        <w:rPr>
          <w:rFonts w:asciiTheme="minorHAnsi" w:hAnsiTheme="minorHAnsi" w:cstheme="minorHAnsi"/>
        </w:rPr>
        <w:t>responsabilidade</w:t>
      </w:r>
      <w:r w:rsidRPr="00011C4A">
        <w:rPr>
          <w:rFonts w:asciiTheme="minorHAnsi" w:hAnsiTheme="minorHAnsi" w:cstheme="minorHAnsi"/>
          <w:spacing w:val="75"/>
        </w:rPr>
        <w:t xml:space="preserve"> </w:t>
      </w:r>
      <w:r w:rsidRPr="00011C4A">
        <w:rPr>
          <w:rFonts w:asciiTheme="minorHAnsi" w:hAnsiTheme="minorHAnsi" w:cstheme="minorHAnsi"/>
        </w:rPr>
        <w:t>do</w:t>
      </w:r>
      <w:r w:rsidRPr="00011C4A">
        <w:rPr>
          <w:rFonts w:asciiTheme="minorHAnsi" w:hAnsiTheme="minorHAnsi" w:cstheme="minorHAnsi"/>
          <w:spacing w:val="75"/>
        </w:rPr>
        <w:t xml:space="preserve"> </w:t>
      </w:r>
      <w:r w:rsidRPr="00011C4A">
        <w:rPr>
          <w:rFonts w:asciiTheme="minorHAnsi" w:hAnsiTheme="minorHAnsi" w:cstheme="minorHAnsi"/>
        </w:rPr>
        <w:t>contratado</w:t>
      </w:r>
      <w:r w:rsidRPr="00011C4A">
        <w:rPr>
          <w:rFonts w:asciiTheme="minorHAnsi" w:hAnsiTheme="minorHAnsi" w:cstheme="minorHAnsi"/>
          <w:spacing w:val="75"/>
        </w:rPr>
        <w:t xml:space="preserve"> </w:t>
      </w:r>
      <w:r w:rsidRPr="00011C4A">
        <w:rPr>
          <w:rFonts w:asciiTheme="minorHAnsi" w:hAnsiTheme="minorHAnsi" w:cstheme="minorHAnsi"/>
        </w:rPr>
        <w:t>os</w:t>
      </w:r>
      <w:r w:rsidRPr="00011C4A">
        <w:rPr>
          <w:rFonts w:asciiTheme="minorHAnsi" w:hAnsiTheme="minorHAnsi" w:cstheme="minorHAnsi"/>
          <w:spacing w:val="75"/>
        </w:rPr>
        <w:t xml:space="preserve"> </w:t>
      </w:r>
      <w:r w:rsidRPr="00011C4A">
        <w:rPr>
          <w:rFonts w:asciiTheme="minorHAnsi" w:hAnsiTheme="minorHAnsi" w:cstheme="minorHAnsi"/>
        </w:rPr>
        <w:t>prejuízos</w:t>
      </w:r>
      <w:r w:rsidRPr="00011C4A">
        <w:rPr>
          <w:rFonts w:asciiTheme="minorHAnsi" w:hAnsiTheme="minorHAnsi" w:cstheme="minorHAnsi"/>
          <w:spacing w:val="75"/>
        </w:rPr>
        <w:t xml:space="preserve"> </w:t>
      </w:r>
      <w:r w:rsidRPr="00011C4A">
        <w:rPr>
          <w:rFonts w:asciiTheme="minorHAnsi" w:hAnsiTheme="minorHAnsi" w:cstheme="minorHAnsi"/>
        </w:rPr>
        <w:t>decorrentes</w:t>
      </w:r>
      <w:r w:rsidRPr="00011C4A">
        <w:rPr>
          <w:rFonts w:asciiTheme="minorHAnsi" w:hAnsiTheme="minorHAnsi" w:cstheme="minorHAnsi"/>
          <w:spacing w:val="75"/>
        </w:rPr>
        <w:t xml:space="preserve"> </w:t>
      </w:r>
      <w:r w:rsidRPr="00011C4A">
        <w:rPr>
          <w:rFonts w:asciiTheme="minorHAnsi" w:hAnsiTheme="minorHAnsi" w:cstheme="minorHAnsi"/>
        </w:rPr>
        <w:t xml:space="preserve">de pagamentos incorretos devido à falta de </w:t>
      </w:r>
      <w:r w:rsidRPr="00011C4A">
        <w:rPr>
          <w:rFonts w:asciiTheme="minorHAnsi" w:hAnsiTheme="minorHAnsi" w:cstheme="minorHAnsi"/>
          <w:spacing w:val="-2"/>
        </w:rPr>
        <w:t>informação.</w:t>
      </w:r>
    </w:p>
    <w:p w14:paraId="18AD1514" w14:textId="77777777" w:rsidR="00993D10" w:rsidRPr="00011C4A" w:rsidRDefault="00993D10" w:rsidP="008C5925">
      <w:pPr>
        <w:pStyle w:val="PargrafodaLista"/>
        <w:widowControl w:val="0"/>
        <w:numPr>
          <w:ilvl w:val="1"/>
          <w:numId w:val="34"/>
        </w:numPr>
        <w:tabs>
          <w:tab w:val="left" w:pos="284"/>
          <w:tab w:val="left" w:pos="854"/>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Caso </w:t>
      </w:r>
      <w:r w:rsidRPr="00011C4A">
        <w:rPr>
          <w:rFonts w:asciiTheme="minorHAnsi" w:hAnsiTheme="minorHAnsi" w:cstheme="minorHAnsi"/>
          <w:b/>
        </w:rPr>
        <w:t xml:space="preserve">haja aplicação de multa, o valor será descontado de qualquer fatura ou crédito existente </w:t>
      </w:r>
      <w:r w:rsidRPr="00011C4A">
        <w:rPr>
          <w:rFonts w:asciiTheme="minorHAnsi" w:hAnsiTheme="minorHAnsi" w:cstheme="minorHAnsi"/>
        </w:rPr>
        <w:t xml:space="preserve">em favor da Contratada; </w:t>
      </w:r>
      <w:proofErr w:type="gramStart"/>
      <w:r w:rsidRPr="00011C4A">
        <w:rPr>
          <w:rFonts w:asciiTheme="minorHAnsi" w:hAnsiTheme="minorHAnsi" w:cstheme="minorHAnsi"/>
        </w:rPr>
        <w:t>Caso</w:t>
      </w:r>
      <w:proofErr w:type="gramEnd"/>
      <w:r w:rsidRPr="00011C4A">
        <w:rPr>
          <w:rFonts w:asciiTheme="minorHAnsi" w:hAnsiTheme="minorHAnsi" w:cstheme="minorHAnsi"/>
        </w:rPr>
        <w:t xml:space="preserve"> o mesmo seja superior ao crédito eventualmente existente, a diferença será cobrada administrativamente ou judicialmente, se necessário.</w:t>
      </w:r>
    </w:p>
    <w:p w14:paraId="430E4C66" w14:textId="77777777" w:rsidR="00993D10" w:rsidRPr="00011C4A" w:rsidRDefault="00993D10" w:rsidP="008C5925">
      <w:pPr>
        <w:pStyle w:val="PargrafodaLista"/>
        <w:widowControl w:val="0"/>
        <w:numPr>
          <w:ilvl w:val="1"/>
          <w:numId w:val="34"/>
        </w:numPr>
        <w:tabs>
          <w:tab w:val="left" w:pos="284"/>
          <w:tab w:val="left" w:pos="90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O pagamento efetuado pelo Município de Querência do Norte não isenta o contratado de suas obrigações e responsabilidades assumidas.</w:t>
      </w:r>
    </w:p>
    <w:p w14:paraId="1695BE5F" w14:textId="77777777" w:rsidR="00993D10" w:rsidRPr="00011C4A" w:rsidRDefault="00993D10" w:rsidP="008C5925">
      <w:pPr>
        <w:pStyle w:val="PargrafodaLista"/>
        <w:widowControl w:val="0"/>
        <w:numPr>
          <w:ilvl w:val="1"/>
          <w:numId w:val="34"/>
        </w:numPr>
        <w:tabs>
          <w:tab w:val="left" w:pos="284"/>
          <w:tab w:val="left" w:pos="84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b/>
        </w:rPr>
        <w:t>efetuada</w:t>
      </w:r>
      <w:r w:rsidRPr="00011C4A">
        <w:rPr>
          <w:rFonts w:asciiTheme="minorHAnsi" w:hAnsiTheme="minorHAnsi" w:cstheme="minorHAnsi"/>
          <w:b/>
          <w:spacing w:val="-1"/>
        </w:rPr>
        <w:t xml:space="preserve"> </w:t>
      </w:r>
      <w:r w:rsidRPr="00011C4A">
        <w:rPr>
          <w:rFonts w:asciiTheme="minorHAnsi" w:hAnsiTheme="minorHAnsi" w:cstheme="minorHAnsi"/>
          <w:b/>
        </w:rPr>
        <w:t>a</w:t>
      </w:r>
      <w:r w:rsidRPr="00011C4A">
        <w:rPr>
          <w:rFonts w:asciiTheme="minorHAnsi" w:hAnsiTheme="minorHAnsi" w:cstheme="minorHAnsi"/>
          <w:b/>
          <w:spacing w:val="-1"/>
        </w:rPr>
        <w:t xml:space="preserve"> </w:t>
      </w:r>
      <w:r w:rsidRPr="00011C4A">
        <w:rPr>
          <w:rFonts w:asciiTheme="minorHAnsi" w:hAnsiTheme="minorHAnsi" w:cstheme="minorHAnsi"/>
          <w:b/>
        </w:rPr>
        <w:t>retenção</w:t>
      </w:r>
      <w:r w:rsidRPr="00011C4A">
        <w:rPr>
          <w:rFonts w:asciiTheme="minorHAnsi" w:hAnsiTheme="minorHAnsi" w:cstheme="minorHAnsi"/>
          <w:b/>
          <w:spacing w:val="-1"/>
        </w:rPr>
        <w:t xml:space="preserve"> </w:t>
      </w:r>
      <w:r w:rsidRPr="00011C4A">
        <w:rPr>
          <w:rFonts w:asciiTheme="minorHAnsi" w:hAnsiTheme="minorHAnsi" w:cstheme="minorHAnsi"/>
          <w:b/>
        </w:rPr>
        <w:t>ou</w:t>
      </w:r>
      <w:r w:rsidRPr="00011C4A">
        <w:rPr>
          <w:rFonts w:asciiTheme="minorHAnsi" w:hAnsiTheme="minorHAnsi" w:cstheme="minorHAnsi"/>
          <w:b/>
          <w:spacing w:val="-1"/>
        </w:rPr>
        <w:t xml:space="preserve"> </w:t>
      </w:r>
      <w:r w:rsidRPr="00011C4A">
        <w:rPr>
          <w:rFonts w:asciiTheme="minorHAnsi" w:hAnsiTheme="minorHAnsi" w:cstheme="minorHAnsi"/>
          <w:b/>
        </w:rPr>
        <w:t>glosa</w:t>
      </w:r>
      <w:r w:rsidRPr="00011C4A">
        <w:rPr>
          <w:rFonts w:asciiTheme="minorHAnsi" w:hAnsiTheme="minorHAnsi" w:cstheme="minorHAnsi"/>
          <w:b/>
          <w:spacing w:val="-1"/>
        </w:rPr>
        <w:t xml:space="preserve"> </w:t>
      </w:r>
      <w:r w:rsidRPr="00011C4A">
        <w:rPr>
          <w:rFonts w:asciiTheme="minorHAnsi" w:hAnsiTheme="minorHAnsi" w:cstheme="minorHAnsi"/>
          <w:b/>
        </w:rPr>
        <w:t>no</w:t>
      </w:r>
      <w:r w:rsidRPr="00011C4A">
        <w:rPr>
          <w:rFonts w:asciiTheme="minorHAnsi" w:hAnsiTheme="minorHAnsi" w:cstheme="minorHAnsi"/>
          <w:b/>
          <w:spacing w:val="-1"/>
        </w:rPr>
        <w:t xml:space="preserve"> </w:t>
      </w:r>
      <w:r w:rsidRPr="00011C4A">
        <w:rPr>
          <w:rFonts w:asciiTheme="minorHAnsi" w:hAnsiTheme="minorHAnsi" w:cstheme="minorHAnsi"/>
          <w:b/>
        </w:rPr>
        <w:t>pagamento,</w:t>
      </w:r>
      <w:r w:rsidRPr="00011C4A">
        <w:rPr>
          <w:rFonts w:asciiTheme="minorHAnsi" w:hAnsiTheme="minorHAnsi" w:cstheme="minorHAnsi"/>
          <w:b/>
          <w:spacing w:val="-1"/>
        </w:rPr>
        <w:t xml:space="preserve"> </w:t>
      </w:r>
      <w:r w:rsidRPr="00011C4A">
        <w:rPr>
          <w:rFonts w:asciiTheme="minorHAnsi" w:hAnsiTheme="minorHAnsi" w:cstheme="minorHAnsi"/>
          <w:b/>
        </w:rPr>
        <w:t>proporcional</w:t>
      </w:r>
      <w:r w:rsidRPr="00011C4A">
        <w:rPr>
          <w:rFonts w:asciiTheme="minorHAnsi" w:hAnsiTheme="minorHAnsi" w:cstheme="minorHAnsi"/>
          <w:b/>
          <w:spacing w:val="-1"/>
        </w:rPr>
        <w:t xml:space="preserve"> </w:t>
      </w:r>
      <w:r w:rsidRPr="00011C4A">
        <w:rPr>
          <w:rFonts w:asciiTheme="minorHAnsi" w:hAnsiTheme="minorHAnsi" w:cstheme="minorHAnsi"/>
          <w:b/>
        </w:rPr>
        <w:t>à</w:t>
      </w:r>
      <w:r w:rsidRPr="00011C4A">
        <w:rPr>
          <w:rFonts w:asciiTheme="minorHAnsi" w:hAnsiTheme="minorHAnsi" w:cstheme="minorHAnsi"/>
          <w:b/>
          <w:spacing w:val="-1"/>
        </w:rPr>
        <w:t xml:space="preserve"> </w:t>
      </w:r>
      <w:r w:rsidRPr="00011C4A">
        <w:rPr>
          <w:rFonts w:asciiTheme="minorHAnsi" w:hAnsiTheme="minorHAnsi" w:cstheme="minorHAnsi"/>
          <w:b/>
        </w:rPr>
        <w:t>irregularidade</w:t>
      </w:r>
      <w:r w:rsidRPr="00011C4A">
        <w:rPr>
          <w:rFonts w:asciiTheme="minorHAnsi" w:hAnsiTheme="minorHAnsi" w:cstheme="minorHAnsi"/>
          <w:b/>
          <w:spacing w:val="-1"/>
        </w:rPr>
        <w:t xml:space="preserve"> </w:t>
      </w:r>
      <w:r w:rsidRPr="00011C4A">
        <w:rPr>
          <w:rFonts w:asciiTheme="minorHAnsi" w:hAnsiTheme="minorHAnsi" w:cstheme="minorHAnsi"/>
          <w:b/>
        </w:rPr>
        <w:t>verificada</w:t>
      </w:r>
      <w:r w:rsidRPr="00011C4A">
        <w:rPr>
          <w:rFonts w:asciiTheme="minorHAnsi" w:hAnsiTheme="minorHAnsi" w:cstheme="minorHAnsi"/>
        </w:rPr>
        <w:t>,</w:t>
      </w:r>
      <w:r w:rsidRPr="00011C4A">
        <w:rPr>
          <w:rFonts w:asciiTheme="minorHAnsi" w:hAnsiTheme="minorHAnsi" w:cstheme="minorHAnsi"/>
          <w:spacing w:val="-1"/>
        </w:rPr>
        <w:t xml:space="preserve"> </w:t>
      </w:r>
      <w:r w:rsidRPr="00011C4A">
        <w:rPr>
          <w:rFonts w:asciiTheme="minorHAnsi" w:hAnsiTheme="minorHAnsi" w:cstheme="minorHAnsi"/>
        </w:rPr>
        <w:t>sem prejuízo das sanções cabíveis, caso se constate que a Contratada:</w:t>
      </w:r>
    </w:p>
    <w:p w14:paraId="09B509C6" w14:textId="77777777" w:rsidR="00993D10" w:rsidRPr="00011C4A" w:rsidRDefault="00993D10" w:rsidP="008C5925">
      <w:pPr>
        <w:pStyle w:val="PargrafodaLista"/>
        <w:widowControl w:val="0"/>
        <w:numPr>
          <w:ilvl w:val="0"/>
          <w:numId w:val="24"/>
        </w:numPr>
        <w:tabs>
          <w:tab w:val="left" w:pos="284"/>
          <w:tab w:val="left" w:pos="567"/>
          <w:tab w:val="left" w:pos="982"/>
        </w:tabs>
        <w:autoSpaceDE w:val="0"/>
        <w:autoSpaceDN w:val="0"/>
        <w:spacing w:before="115"/>
        <w:ind w:left="284" w:firstLine="0"/>
        <w:jc w:val="both"/>
        <w:rPr>
          <w:rFonts w:asciiTheme="minorHAnsi" w:hAnsiTheme="minorHAnsi" w:cstheme="minorHAnsi"/>
        </w:rPr>
      </w:pPr>
      <w:proofErr w:type="gramStart"/>
      <w:r w:rsidRPr="00011C4A">
        <w:rPr>
          <w:rFonts w:asciiTheme="minorHAnsi" w:hAnsiTheme="minorHAnsi" w:cstheme="minorHAnsi"/>
        </w:rPr>
        <w:t>não</w:t>
      </w:r>
      <w:proofErr w:type="gramEnd"/>
      <w:r w:rsidRPr="00011C4A">
        <w:rPr>
          <w:rFonts w:asciiTheme="minorHAnsi" w:hAnsiTheme="minorHAnsi" w:cstheme="minorHAnsi"/>
        </w:rPr>
        <w:t xml:space="preserve"> produziu os resultados </w:t>
      </w:r>
      <w:r w:rsidRPr="00011C4A">
        <w:rPr>
          <w:rFonts w:asciiTheme="minorHAnsi" w:hAnsiTheme="minorHAnsi" w:cstheme="minorHAnsi"/>
          <w:spacing w:val="-2"/>
        </w:rPr>
        <w:t>acordados;</w:t>
      </w:r>
    </w:p>
    <w:p w14:paraId="01449A72" w14:textId="77777777" w:rsidR="00993D10" w:rsidRPr="00011C4A" w:rsidRDefault="00993D10" w:rsidP="008C5925">
      <w:pPr>
        <w:pStyle w:val="PargrafodaLista"/>
        <w:widowControl w:val="0"/>
        <w:numPr>
          <w:ilvl w:val="0"/>
          <w:numId w:val="24"/>
        </w:numPr>
        <w:tabs>
          <w:tab w:val="left" w:pos="284"/>
          <w:tab w:val="left" w:pos="567"/>
          <w:tab w:val="left" w:pos="996"/>
        </w:tabs>
        <w:autoSpaceDE w:val="0"/>
        <w:autoSpaceDN w:val="0"/>
        <w:spacing w:before="114"/>
        <w:ind w:left="284" w:firstLine="0"/>
        <w:jc w:val="both"/>
        <w:rPr>
          <w:rFonts w:asciiTheme="minorHAnsi" w:hAnsiTheme="minorHAnsi" w:cstheme="minorHAnsi"/>
        </w:rPr>
      </w:pPr>
      <w:proofErr w:type="gramStart"/>
      <w:r w:rsidRPr="00011C4A">
        <w:rPr>
          <w:rFonts w:asciiTheme="minorHAnsi" w:hAnsiTheme="minorHAnsi" w:cstheme="minorHAnsi"/>
        </w:rPr>
        <w:t>deixou</w:t>
      </w:r>
      <w:proofErr w:type="gramEnd"/>
      <w:r w:rsidRPr="00011C4A">
        <w:rPr>
          <w:rFonts w:asciiTheme="minorHAnsi" w:hAnsiTheme="minorHAnsi" w:cstheme="minorHAnsi"/>
        </w:rPr>
        <w:t xml:space="preserve"> de executar as atividades contratadas, ou não as executou com a qualidade mínima </w:t>
      </w:r>
      <w:r w:rsidRPr="00011C4A">
        <w:rPr>
          <w:rFonts w:asciiTheme="minorHAnsi" w:hAnsiTheme="minorHAnsi" w:cstheme="minorHAnsi"/>
          <w:spacing w:val="-2"/>
        </w:rPr>
        <w:t>exigida;</w:t>
      </w:r>
    </w:p>
    <w:p w14:paraId="3FE5ACA7" w14:textId="77777777" w:rsidR="00993D10" w:rsidRPr="00011C4A" w:rsidRDefault="00993D10" w:rsidP="008C5925">
      <w:pPr>
        <w:pStyle w:val="PargrafodaLista"/>
        <w:widowControl w:val="0"/>
        <w:numPr>
          <w:ilvl w:val="0"/>
          <w:numId w:val="24"/>
        </w:numPr>
        <w:tabs>
          <w:tab w:val="left" w:pos="284"/>
          <w:tab w:val="left" w:pos="567"/>
          <w:tab w:val="left" w:pos="1026"/>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deixou</w:t>
      </w:r>
      <w:proofErr w:type="gramEnd"/>
      <w:r w:rsidRPr="00011C4A">
        <w:rPr>
          <w:rFonts w:asciiTheme="minorHAnsi" w:hAnsiTheme="minorHAnsi" w:cstheme="minorHAnsi"/>
          <w:spacing w:val="40"/>
        </w:rPr>
        <w:t xml:space="preserve"> </w:t>
      </w:r>
      <w:r w:rsidRPr="00011C4A">
        <w:rPr>
          <w:rFonts w:asciiTheme="minorHAnsi" w:hAnsiTheme="minorHAnsi" w:cstheme="minorHAnsi"/>
        </w:rPr>
        <w:t>de</w:t>
      </w:r>
      <w:r w:rsidRPr="00011C4A">
        <w:rPr>
          <w:rFonts w:asciiTheme="minorHAnsi" w:hAnsiTheme="minorHAnsi" w:cstheme="minorHAnsi"/>
          <w:spacing w:val="40"/>
        </w:rPr>
        <w:t xml:space="preserve"> </w:t>
      </w:r>
      <w:r w:rsidRPr="00011C4A">
        <w:rPr>
          <w:rFonts w:asciiTheme="minorHAnsi" w:hAnsiTheme="minorHAnsi" w:cstheme="minorHAnsi"/>
        </w:rPr>
        <w:t>utilizar</w:t>
      </w:r>
      <w:r w:rsidRPr="00011C4A">
        <w:rPr>
          <w:rFonts w:asciiTheme="minorHAnsi" w:hAnsiTheme="minorHAnsi" w:cstheme="minorHAnsi"/>
          <w:spacing w:val="40"/>
        </w:rPr>
        <w:t xml:space="preserve"> </w:t>
      </w:r>
      <w:r w:rsidRPr="00011C4A">
        <w:rPr>
          <w:rFonts w:asciiTheme="minorHAnsi" w:hAnsiTheme="minorHAnsi" w:cstheme="minorHAnsi"/>
        </w:rPr>
        <w:t>os</w:t>
      </w:r>
      <w:r w:rsidRPr="00011C4A">
        <w:rPr>
          <w:rFonts w:asciiTheme="minorHAnsi" w:hAnsiTheme="minorHAnsi" w:cstheme="minorHAnsi"/>
          <w:spacing w:val="40"/>
        </w:rPr>
        <w:t xml:space="preserve"> </w:t>
      </w:r>
      <w:r w:rsidRPr="00011C4A">
        <w:rPr>
          <w:rFonts w:asciiTheme="minorHAnsi" w:hAnsiTheme="minorHAnsi" w:cstheme="minorHAnsi"/>
        </w:rPr>
        <w:t>materiais</w:t>
      </w:r>
      <w:r w:rsidRPr="00011C4A">
        <w:rPr>
          <w:rFonts w:asciiTheme="minorHAnsi" w:hAnsiTheme="minorHAnsi" w:cstheme="minorHAnsi"/>
          <w:spacing w:val="40"/>
        </w:rPr>
        <w:t xml:space="preserve"> </w:t>
      </w:r>
      <w:r w:rsidRPr="00011C4A">
        <w:rPr>
          <w:rFonts w:asciiTheme="minorHAnsi" w:hAnsiTheme="minorHAnsi" w:cstheme="minorHAnsi"/>
        </w:rPr>
        <w:t>e</w:t>
      </w:r>
      <w:r w:rsidRPr="00011C4A">
        <w:rPr>
          <w:rFonts w:asciiTheme="minorHAnsi" w:hAnsiTheme="minorHAnsi" w:cstheme="minorHAnsi"/>
          <w:spacing w:val="40"/>
        </w:rPr>
        <w:t xml:space="preserve"> </w:t>
      </w:r>
      <w:r w:rsidRPr="00011C4A">
        <w:rPr>
          <w:rFonts w:asciiTheme="minorHAnsi" w:hAnsiTheme="minorHAnsi" w:cstheme="minorHAnsi"/>
        </w:rPr>
        <w:t>recursos</w:t>
      </w:r>
      <w:r w:rsidRPr="00011C4A">
        <w:rPr>
          <w:rFonts w:asciiTheme="minorHAnsi" w:hAnsiTheme="minorHAnsi" w:cstheme="minorHAnsi"/>
          <w:spacing w:val="40"/>
        </w:rPr>
        <w:t xml:space="preserve"> </w:t>
      </w:r>
      <w:r w:rsidRPr="00011C4A">
        <w:rPr>
          <w:rFonts w:asciiTheme="minorHAnsi" w:hAnsiTheme="minorHAnsi" w:cstheme="minorHAnsi"/>
        </w:rPr>
        <w:t>humanos</w:t>
      </w:r>
      <w:r w:rsidRPr="00011C4A">
        <w:rPr>
          <w:rFonts w:asciiTheme="minorHAnsi" w:hAnsiTheme="minorHAnsi" w:cstheme="minorHAnsi"/>
          <w:spacing w:val="40"/>
        </w:rPr>
        <w:t xml:space="preserve"> </w:t>
      </w:r>
      <w:r w:rsidRPr="00011C4A">
        <w:rPr>
          <w:rFonts w:asciiTheme="minorHAnsi" w:hAnsiTheme="minorHAnsi" w:cstheme="minorHAnsi"/>
        </w:rPr>
        <w:t>exigidos</w:t>
      </w:r>
      <w:r w:rsidRPr="00011C4A">
        <w:rPr>
          <w:rFonts w:asciiTheme="minorHAnsi" w:hAnsiTheme="minorHAnsi" w:cstheme="minorHAnsi"/>
          <w:spacing w:val="40"/>
        </w:rPr>
        <w:t xml:space="preserve"> </w:t>
      </w:r>
      <w:r w:rsidRPr="00011C4A">
        <w:rPr>
          <w:rFonts w:asciiTheme="minorHAnsi" w:hAnsiTheme="minorHAnsi" w:cstheme="minorHAnsi"/>
        </w:rPr>
        <w:t>para</w:t>
      </w:r>
      <w:r w:rsidRPr="00011C4A">
        <w:rPr>
          <w:rFonts w:asciiTheme="minorHAnsi" w:hAnsiTheme="minorHAnsi" w:cstheme="minorHAnsi"/>
          <w:spacing w:val="40"/>
        </w:rPr>
        <w:t xml:space="preserve"> </w:t>
      </w:r>
      <w:r w:rsidRPr="00011C4A">
        <w:rPr>
          <w:rFonts w:asciiTheme="minorHAnsi" w:hAnsiTheme="minorHAnsi" w:cstheme="minorHAnsi"/>
        </w:rPr>
        <w:t>a</w:t>
      </w:r>
      <w:r w:rsidRPr="00011C4A">
        <w:rPr>
          <w:rFonts w:asciiTheme="minorHAnsi" w:hAnsiTheme="minorHAnsi" w:cstheme="minorHAnsi"/>
          <w:spacing w:val="40"/>
        </w:rPr>
        <w:t xml:space="preserve"> </w:t>
      </w:r>
      <w:r w:rsidRPr="00011C4A">
        <w:rPr>
          <w:rFonts w:asciiTheme="minorHAnsi" w:hAnsiTheme="minorHAnsi" w:cstheme="minorHAnsi"/>
        </w:rPr>
        <w:t>execução</w:t>
      </w:r>
      <w:r w:rsidRPr="00011C4A">
        <w:rPr>
          <w:rFonts w:asciiTheme="minorHAnsi" w:hAnsiTheme="minorHAnsi" w:cstheme="minorHAnsi"/>
          <w:spacing w:val="40"/>
        </w:rPr>
        <w:t xml:space="preserve"> </w:t>
      </w:r>
      <w:r w:rsidRPr="00011C4A">
        <w:rPr>
          <w:rFonts w:asciiTheme="minorHAnsi" w:hAnsiTheme="minorHAnsi" w:cstheme="minorHAnsi"/>
        </w:rPr>
        <w:t>do</w:t>
      </w:r>
      <w:r w:rsidRPr="00011C4A">
        <w:rPr>
          <w:rFonts w:asciiTheme="minorHAnsi" w:hAnsiTheme="minorHAnsi" w:cstheme="minorHAnsi"/>
          <w:spacing w:val="40"/>
        </w:rPr>
        <w:t xml:space="preserve"> </w:t>
      </w:r>
      <w:r w:rsidRPr="00011C4A">
        <w:rPr>
          <w:rFonts w:asciiTheme="minorHAnsi" w:hAnsiTheme="minorHAnsi" w:cstheme="minorHAnsi"/>
        </w:rPr>
        <w:t>serviço,</w:t>
      </w:r>
      <w:r w:rsidRPr="00011C4A">
        <w:rPr>
          <w:rFonts w:asciiTheme="minorHAnsi" w:hAnsiTheme="minorHAnsi" w:cstheme="minorHAnsi"/>
          <w:spacing w:val="40"/>
        </w:rPr>
        <w:t xml:space="preserve"> </w:t>
      </w:r>
      <w:r w:rsidRPr="00011C4A">
        <w:rPr>
          <w:rFonts w:asciiTheme="minorHAnsi" w:hAnsiTheme="minorHAnsi" w:cstheme="minorHAnsi"/>
        </w:rPr>
        <w:t>ou</w:t>
      </w:r>
      <w:r w:rsidRPr="00011C4A">
        <w:rPr>
          <w:rFonts w:asciiTheme="minorHAnsi" w:hAnsiTheme="minorHAnsi" w:cstheme="minorHAnsi"/>
          <w:spacing w:val="40"/>
        </w:rPr>
        <w:t xml:space="preserve"> </w:t>
      </w:r>
      <w:r w:rsidRPr="00011C4A">
        <w:rPr>
          <w:rFonts w:asciiTheme="minorHAnsi" w:hAnsiTheme="minorHAnsi" w:cstheme="minorHAnsi"/>
        </w:rPr>
        <w:t>utilizou-os com qualidade ou quantidade inferior à demandada.</w:t>
      </w:r>
    </w:p>
    <w:p w14:paraId="691D6712" w14:textId="77777777" w:rsidR="00993D10" w:rsidRPr="00011C4A" w:rsidRDefault="00993D10" w:rsidP="008C5925">
      <w:pPr>
        <w:pStyle w:val="PargrafodaLista"/>
        <w:widowControl w:val="0"/>
        <w:numPr>
          <w:ilvl w:val="1"/>
          <w:numId w:val="34"/>
        </w:numPr>
        <w:tabs>
          <w:tab w:val="left" w:pos="284"/>
          <w:tab w:val="left" w:pos="88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Será considerada data do pagamento o dia em que constar como emitida a ordem bancária para </w:t>
      </w:r>
      <w:r w:rsidRPr="00011C4A">
        <w:rPr>
          <w:rFonts w:asciiTheme="minorHAnsi" w:hAnsiTheme="minorHAnsi" w:cstheme="minorHAnsi"/>
          <w:spacing w:val="-2"/>
        </w:rPr>
        <w:t>pagamento.</w:t>
      </w:r>
    </w:p>
    <w:p w14:paraId="28081221" w14:textId="77777777" w:rsidR="00993D10" w:rsidRPr="00011C4A" w:rsidRDefault="00993D10" w:rsidP="008C5925">
      <w:pPr>
        <w:pStyle w:val="PargrafodaLista"/>
        <w:widowControl w:val="0"/>
        <w:numPr>
          <w:ilvl w:val="1"/>
          <w:numId w:val="34"/>
        </w:numPr>
        <w:tabs>
          <w:tab w:val="left" w:pos="284"/>
          <w:tab w:val="left" w:pos="86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Constatando-se, a situação de irregularidade da Contratada e verificada a ausência da manutenção das condições de habilitação exigidas no edital, será providenciada sua notificação, por escrito, para que, no prazo de </w:t>
      </w:r>
      <w:r w:rsidRPr="00011C4A">
        <w:rPr>
          <w:rFonts w:asciiTheme="minorHAnsi" w:hAnsiTheme="minorHAnsi" w:cstheme="minorHAnsi"/>
          <w:b/>
        </w:rPr>
        <w:t xml:space="preserve">5 (cinco) dias </w:t>
      </w:r>
      <w:r w:rsidRPr="00011C4A">
        <w:rPr>
          <w:rFonts w:asciiTheme="minorHAnsi" w:hAnsiTheme="minorHAnsi" w:cstheme="minorHAnsi"/>
        </w:rPr>
        <w:t>úteis, regularize sua situação ou, no mesmo prazo, apresente sua defesa. O</w:t>
      </w:r>
      <w:r w:rsidRPr="00011C4A">
        <w:rPr>
          <w:rFonts w:asciiTheme="minorHAnsi" w:hAnsiTheme="minorHAnsi" w:cstheme="minorHAnsi"/>
          <w:spacing w:val="40"/>
        </w:rPr>
        <w:t xml:space="preserve"> </w:t>
      </w:r>
      <w:r w:rsidRPr="00011C4A">
        <w:rPr>
          <w:rFonts w:asciiTheme="minorHAnsi" w:hAnsiTheme="minorHAnsi" w:cstheme="minorHAnsi"/>
        </w:rPr>
        <w:t>prazo poderá ser prorrogado uma vez, por igual período, a critério da Contratante.</w:t>
      </w:r>
    </w:p>
    <w:p w14:paraId="58AC47BD" w14:textId="77777777" w:rsidR="00993D10" w:rsidRPr="00011C4A" w:rsidRDefault="00993D10" w:rsidP="008C5925">
      <w:pPr>
        <w:pStyle w:val="PargrafodaLista"/>
        <w:widowControl w:val="0"/>
        <w:numPr>
          <w:ilvl w:val="1"/>
          <w:numId w:val="34"/>
        </w:numPr>
        <w:tabs>
          <w:tab w:val="left" w:pos="284"/>
          <w:tab w:val="left" w:pos="87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Previamente à emissão de nota de empenho e a cada pagamento, a Administração deverá realizar consulta para identificar possível suspensão temporária de participação em licitação, no âmbito do órgão</w:t>
      </w:r>
      <w:r w:rsidRPr="00011C4A">
        <w:rPr>
          <w:rFonts w:asciiTheme="minorHAnsi" w:hAnsiTheme="minorHAnsi" w:cstheme="minorHAnsi"/>
          <w:spacing w:val="40"/>
        </w:rPr>
        <w:t xml:space="preserve"> </w:t>
      </w:r>
      <w:r w:rsidRPr="00011C4A">
        <w:rPr>
          <w:rFonts w:asciiTheme="minorHAnsi" w:hAnsiTheme="minorHAnsi" w:cstheme="minorHAnsi"/>
        </w:rPr>
        <w:t>ou entidade, proibição de contratar com o Poder Público, bem como ocorrências impeditivas indiretas.</w:t>
      </w:r>
    </w:p>
    <w:p w14:paraId="64491000" w14:textId="77777777" w:rsidR="00993D10" w:rsidRPr="00011C4A" w:rsidRDefault="00993D10" w:rsidP="008C5925">
      <w:pPr>
        <w:pStyle w:val="PargrafodaLista"/>
        <w:widowControl w:val="0"/>
        <w:numPr>
          <w:ilvl w:val="1"/>
          <w:numId w:val="34"/>
        </w:numPr>
        <w:tabs>
          <w:tab w:val="left" w:pos="284"/>
          <w:tab w:val="left" w:pos="89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61F7B0E1" w14:textId="77777777" w:rsidR="00993D10" w:rsidRPr="00011C4A" w:rsidRDefault="00993D10" w:rsidP="008C5925">
      <w:pPr>
        <w:pStyle w:val="PargrafodaLista"/>
        <w:widowControl w:val="0"/>
        <w:numPr>
          <w:ilvl w:val="1"/>
          <w:numId w:val="34"/>
        </w:numPr>
        <w:tabs>
          <w:tab w:val="left" w:pos="284"/>
          <w:tab w:val="left" w:pos="844"/>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Persistindo</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irregularidade,</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Contratante</w:t>
      </w:r>
      <w:r w:rsidRPr="00011C4A">
        <w:rPr>
          <w:rFonts w:asciiTheme="minorHAnsi" w:hAnsiTheme="minorHAnsi" w:cstheme="minorHAnsi"/>
          <w:spacing w:val="-2"/>
        </w:rPr>
        <w:t xml:space="preserve"> </w:t>
      </w:r>
      <w:r w:rsidRPr="00011C4A">
        <w:rPr>
          <w:rFonts w:asciiTheme="minorHAnsi" w:hAnsiTheme="minorHAnsi" w:cstheme="minorHAnsi"/>
        </w:rPr>
        <w:t>deverá</w:t>
      </w:r>
      <w:r w:rsidRPr="00011C4A">
        <w:rPr>
          <w:rFonts w:asciiTheme="minorHAnsi" w:hAnsiTheme="minorHAnsi" w:cstheme="minorHAnsi"/>
          <w:spacing w:val="-2"/>
        </w:rPr>
        <w:t xml:space="preserve"> </w:t>
      </w:r>
      <w:r w:rsidRPr="00011C4A">
        <w:rPr>
          <w:rFonts w:asciiTheme="minorHAnsi" w:hAnsiTheme="minorHAnsi" w:cstheme="minorHAnsi"/>
        </w:rPr>
        <w:t>adotar</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medidas</w:t>
      </w:r>
      <w:r w:rsidRPr="00011C4A">
        <w:rPr>
          <w:rFonts w:asciiTheme="minorHAnsi" w:hAnsiTheme="minorHAnsi" w:cstheme="minorHAnsi"/>
          <w:spacing w:val="-2"/>
        </w:rPr>
        <w:t xml:space="preserve"> </w:t>
      </w:r>
      <w:r w:rsidRPr="00011C4A">
        <w:rPr>
          <w:rFonts w:asciiTheme="minorHAnsi" w:hAnsiTheme="minorHAnsi" w:cstheme="minorHAnsi"/>
        </w:rPr>
        <w:t>necessárias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2"/>
        </w:rPr>
        <w:t xml:space="preserve"> </w:t>
      </w:r>
      <w:r w:rsidRPr="00011C4A">
        <w:rPr>
          <w:rFonts w:asciiTheme="minorHAnsi" w:hAnsiTheme="minorHAnsi" w:cstheme="minorHAnsi"/>
        </w:rPr>
        <w:t>rescisão</w:t>
      </w:r>
      <w:r w:rsidRPr="00011C4A">
        <w:rPr>
          <w:rFonts w:asciiTheme="minorHAnsi" w:hAnsiTheme="minorHAnsi" w:cstheme="minorHAnsi"/>
          <w:spacing w:val="-2"/>
        </w:rPr>
        <w:t xml:space="preserve"> </w:t>
      </w:r>
      <w:r w:rsidRPr="00011C4A">
        <w:rPr>
          <w:rFonts w:asciiTheme="minorHAnsi" w:hAnsiTheme="minorHAnsi" w:cstheme="minorHAnsi"/>
        </w:rPr>
        <w:t>contratual nos autos do processo administrativo correspondente, assegurada à Contratada a ampla defesa. Havendo a efetiva execução do objeto, os pagamentos serão realizados normalmente, até que se decida pela rescisão do contrato, caso a Contratada não regularize sua situação fiscal.</w:t>
      </w:r>
    </w:p>
    <w:p w14:paraId="7649A29E" w14:textId="77777777" w:rsidR="00993D10" w:rsidRPr="00011C4A" w:rsidRDefault="00993D10" w:rsidP="008C5925">
      <w:pPr>
        <w:pStyle w:val="PargrafodaLista"/>
        <w:widowControl w:val="0"/>
        <w:numPr>
          <w:ilvl w:val="1"/>
          <w:numId w:val="34"/>
        </w:numPr>
        <w:tabs>
          <w:tab w:val="left" w:pos="284"/>
          <w:tab w:val="left" w:pos="843"/>
        </w:tabs>
        <w:autoSpaceDE w:val="0"/>
        <w:autoSpaceDN w:val="0"/>
        <w:spacing w:before="114"/>
        <w:ind w:left="0" w:firstLine="0"/>
        <w:jc w:val="both"/>
        <w:rPr>
          <w:rFonts w:asciiTheme="minorHAnsi" w:hAnsiTheme="minorHAnsi" w:cstheme="minorHAnsi"/>
        </w:rPr>
      </w:pPr>
      <w:r w:rsidRPr="00011C4A">
        <w:rPr>
          <w:rFonts w:asciiTheme="minorHAnsi" w:hAnsiTheme="minorHAnsi" w:cstheme="minorHAnsi"/>
        </w:rPr>
        <w:t xml:space="preserve">Quando do pagamento será efetuada a retenção tributária prevista na legislação </w:t>
      </w:r>
      <w:r w:rsidRPr="00011C4A">
        <w:rPr>
          <w:rFonts w:asciiTheme="minorHAnsi" w:hAnsiTheme="minorHAnsi" w:cstheme="minorHAnsi"/>
          <w:spacing w:val="-2"/>
        </w:rPr>
        <w:t>aplicável.</w:t>
      </w:r>
    </w:p>
    <w:p w14:paraId="01F08369" w14:textId="3E8CF591" w:rsidR="00993D10" w:rsidRPr="00011C4A" w:rsidRDefault="0020042E" w:rsidP="008C5925">
      <w:pPr>
        <w:pStyle w:val="PargrafodaLista"/>
        <w:widowControl w:val="0"/>
        <w:numPr>
          <w:ilvl w:val="1"/>
          <w:numId w:val="34"/>
        </w:numPr>
        <w:tabs>
          <w:tab w:val="left" w:pos="284"/>
          <w:tab w:val="left" w:pos="87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Se</w:t>
      </w:r>
      <w:r w:rsidR="00373B36" w:rsidRPr="00011C4A">
        <w:rPr>
          <w:rFonts w:asciiTheme="minorHAnsi" w:hAnsiTheme="minorHAnsi" w:cstheme="minorHAnsi"/>
        </w:rPr>
        <w:t xml:space="preserve"> comprovado que a contratada durante a execução contratual, </w:t>
      </w:r>
      <w:r w:rsidRPr="00011C4A">
        <w:rPr>
          <w:rFonts w:asciiTheme="minorHAnsi" w:hAnsiTheme="minorHAnsi" w:cstheme="minorHAnsi"/>
        </w:rPr>
        <w:t xml:space="preserve">a </w:t>
      </w:r>
      <w:r w:rsidR="00373B36" w:rsidRPr="00011C4A">
        <w:rPr>
          <w:rFonts w:asciiTheme="minorHAnsi" w:hAnsiTheme="minorHAnsi" w:cstheme="minorHAnsi"/>
        </w:rPr>
        <w:t xml:space="preserve">ausência do cumprimento de Acordo, Dissídio, Convenção Coletiva ou equivalente, relativo à categoria profissional abrangida no contrato bem como da legislação em vigor, </w:t>
      </w:r>
      <w:r w:rsidR="00993D10" w:rsidRPr="00011C4A">
        <w:rPr>
          <w:rFonts w:asciiTheme="minorHAnsi" w:hAnsiTheme="minorHAnsi" w:cstheme="minorHAnsi"/>
        </w:rPr>
        <w:t xml:space="preserve">a Contratante comunicará o fato à Contratada e reterá o pagamento da fatura mensal, em valor proporcional ao inadimplemento, até que a situação seja </w:t>
      </w:r>
      <w:r w:rsidR="00993D10" w:rsidRPr="00011C4A">
        <w:rPr>
          <w:rFonts w:asciiTheme="minorHAnsi" w:hAnsiTheme="minorHAnsi" w:cstheme="minorHAnsi"/>
          <w:spacing w:val="-2"/>
        </w:rPr>
        <w:t>regularizada.</w:t>
      </w:r>
    </w:p>
    <w:p w14:paraId="02EDF7F0" w14:textId="77777777" w:rsidR="00993D10" w:rsidRPr="00011C4A" w:rsidRDefault="00993D10" w:rsidP="008C5925">
      <w:pPr>
        <w:pStyle w:val="PargrafodaLista"/>
        <w:widowControl w:val="0"/>
        <w:numPr>
          <w:ilvl w:val="1"/>
          <w:numId w:val="34"/>
        </w:numPr>
        <w:tabs>
          <w:tab w:val="left" w:pos="284"/>
          <w:tab w:val="left" w:pos="909"/>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Na hipótese prevista no subitem anterior, não havendo quitação das obrigações por parte da Contratada no prazo de quinze dias, a Contratante poderá efetuar o pagamento das obrigações diretamente aos empregados da Contratada que tenham participado da execução dos serviços objeto do contrato.</w:t>
      </w:r>
    </w:p>
    <w:p w14:paraId="7E4D6CC8" w14:textId="77777777" w:rsidR="00993D10" w:rsidRPr="00011C4A" w:rsidRDefault="00993D10" w:rsidP="008C5925">
      <w:pPr>
        <w:pStyle w:val="PargrafodaLista"/>
        <w:widowControl w:val="0"/>
        <w:numPr>
          <w:ilvl w:val="1"/>
          <w:numId w:val="34"/>
        </w:numPr>
        <w:tabs>
          <w:tab w:val="left" w:pos="284"/>
          <w:tab w:val="left" w:pos="845"/>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rPr>
        <w:t>permitido</w:t>
      </w:r>
      <w:r w:rsidRPr="00011C4A">
        <w:rPr>
          <w:rFonts w:asciiTheme="minorHAnsi" w:hAnsiTheme="minorHAnsi" w:cstheme="minorHAnsi"/>
          <w:spacing w:val="-1"/>
        </w:rPr>
        <w:t xml:space="preserve"> </w:t>
      </w:r>
      <w:r w:rsidRPr="00011C4A">
        <w:rPr>
          <w:rFonts w:asciiTheme="minorHAnsi" w:hAnsiTheme="minorHAnsi" w:cstheme="minorHAnsi"/>
        </w:rPr>
        <w:t>pagamento</w:t>
      </w:r>
      <w:r w:rsidRPr="00011C4A">
        <w:rPr>
          <w:rFonts w:asciiTheme="minorHAnsi" w:hAnsiTheme="minorHAnsi" w:cstheme="minorHAnsi"/>
          <w:spacing w:val="-1"/>
        </w:rPr>
        <w:t xml:space="preserve"> </w:t>
      </w:r>
      <w:r w:rsidRPr="00011C4A">
        <w:rPr>
          <w:rFonts w:asciiTheme="minorHAnsi" w:hAnsiTheme="minorHAnsi" w:cstheme="minorHAnsi"/>
        </w:rPr>
        <w:t>antecipado,</w:t>
      </w:r>
      <w:r w:rsidRPr="00011C4A">
        <w:rPr>
          <w:rFonts w:asciiTheme="minorHAnsi" w:hAnsiTheme="minorHAnsi" w:cstheme="minorHAnsi"/>
          <w:spacing w:val="-1"/>
        </w:rPr>
        <w:t xml:space="preserve"> </w:t>
      </w:r>
      <w:r w:rsidRPr="00011C4A">
        <w:rPr>
          <w:rFonts w:asciiTheme="minorHAnsi" w:hAnsiTheme="minorHAnsi" w:cstheme="minorHAnsi"/>
        </w:rPr>
        <w:t>parcial</w:t>
      </w:r>
      <w:r w:rsidRPr="00011C4A">
        <w:rPr>
          <w:rFonts w:asciiTheme="minorHAnsi" w:hAnsiTheme="minorHAnsi" w:cstheme="minorHAnsi"/>
          <w:spacing w:val="-1"/>
        </w:rPr>
        <w:t xml:space="preserve"> </w:t>
      </w:r>
      <w:r w:rsidRPr="00011C4A">
        <w:rPr>
          <w:rFonts w:asciiTheme="minorHAnsi" w:hAnsiTheme="minorHAnsi" w:cstheme="minorHAnsi"/>
        </w:rPr>
        <w:t>ou</w:t>
      </w:r>
      <w:r w:rsidRPr="00011C4A">
        <w:rPr>
          <w:rFonts w:asciiTheme="minorHAnsi" w:hAnsiTheme="minorHAnsi" w:cstheme="minorHAnsi"/>
          <w:spacing w:val="-1"/>
        </w:rPr>
        <w:t xml:space="preserve"> </w:t>
      </w:r>
      <w:r w:rsidRPr="00011C4A">
        <w:rPr>
          <w:rFonts w:asciiTheme="minorHAnsi" w:hAnsiTheme="minorHAnsi" w:cstheme="minorHAnsi"/>
        </w:rPr>
        <w:t>total,</w:t>
      </w:r>
      <w:r w:rsidRPr="00011C4A">
        <w:rPr>
          <w:rFonts w:asciiTheme="minorHAnsi" w:hAnsiTheme="minorHAnsi" w:cstheme="minorHAnsi"/>
          <w:spacing w:val="-1"/>
        </w:rPr>
        <w:t xml:space="preserve"> </w:t>
      </w:r>
      <w:r w:rsidRPr="00011C4A">
        <w:rPr>
          <w:rFonts w:asciiTheme="minorHAnsi" w:hAnsiTheme="minorHAnsi" w:cstheme="minorHAnsi"/>
        </w:rPr>
        <w:t>relativo</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parcelas</w:t>
      </w:r>
      <w:r w:rsidRPr="00011C4A">
        <w:rPr>
          <w:rFonts w:asciiTheme="minorHAnsi" w:hAnsiTheme="minorHAnsi" w:cstheme="minorHAnsi"/>
          <w:spacing w:val="-1"/>
        </w:rPr>
        <w:t xml:space="preserve"> </w:t>
      </w:r>
      <w:r w:rsidRPr="00011C4A">
        <w:rPr>
          <w:rFonts w:asciiTheme="minorHAnsi" w:hAnsiTheme="minorHAnsi" w:cstheme="minorHAnsi"/>
        </w:rPr>
        <w:t>contratuais</w:t>
      </w:r>
      <w:r w:rsidRPr="00011C4A">
        <w:rPr>
          <w:rFonts w:asciiTheme="minorHAnsi" w:hAnsiTheme="minorHAnsi" w:cstheme="minorHAnsi"/>
          <w:spacing w:val="-1"/>
        </w:rPr>
        <w:t xml:space="preserve"> </w:t>
      </w:r>
      <w:r w:rsidRPr="00011C4A">
        <w:rPr>
          <w:rFonts w:asciiTheme="minorHAnsi" w:hAnsiTheme="minorHAnsi" w:cstheme="minorHAnsi"/>
        </w:rPr>
        <w:t xml:space="preserve">vinculadas ao fornecimento de bens, à execução de obras ou à prestação de serviços, conforme art. 145, da Lei Nº </w:t>
      </w:r>
      <w:r w:rsidRPr="00011C4A">
        <w:rPr>
          <w:rFonts w:asciiTheme="minorHAnsi" w:hAnsiTheme="minorHAnsi" w:cstheme="minorHAnsi"/>
          <w:spacing w:val="-2"/>
        </w:rPr>
        <w:t>14.133/2021.</w:t>
      </w:r>
    </w:p>
    <w:p w14:paraId="7B532724" w14:textId="77777777" w:rsidR="00993D10" w:rsidRPr="00011C4A" w:rsidRDefault="00993D10" w:rsidP="00011C4A">
      <w:pPr>
        <w:pStyle w:val="Corpodetexto"/>
        <w:tabs>
          <w:tab w:val="left" w:pos="284"/>
        </w:tabs>
        <w:spacing w:before="228"/>
        <w:ind w:left="0"/>
        <w:jc w:val="left"/>
        <w:rPr>
          <w:rFonts w:asciiTheme="minorHAnsi" w:hAnsiTheme="minorHAnsi" w:cstheme="minorHAnsi"/>
          <w:szCs w:val="24"/>
        </w:rPr>
      </w:pPr>
    </w:p>
    <w:p w14:paraId="40117768" w14:textId="77777777" w:rsidR="00993D10" w:rsidRPr="00011C4A" w:rsidRDefault="00993D10" w:rsidP="008C5925">
      <w:pPr>
        <w:pStyle w:val="Ttulo1"/>
        <w:keepNext w:val="0"/>
        <w:widowControl w:val="0"/>
        <w:numPr>
          <w:ilvl w:val="0"/>
          <w:numId w:val="34"/>
        </w:numPr>
        <w:tabs>
          <w:tab w:val="left" w:pos="284"/>
          <w:tab w:val="left" w:pos="567"/>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DO</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RECEBIMENTO</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1"/>
          <w:sz w:val="24"/>
          <w:szCs w:val="24"/>
        </w:rPr>
        <w:t xml:space="preserve"> </w:t>
      </w:r>
      <w:r w:rsidRPr="00011C4A">
        <w:rPr>
          <w:rFonts w:asciiTheme="minorHAnsi" w:hAnsiTheme="minorHAnsi" w:cstheme="minorHAnsi"/>
          <w:spacing w:val="-2"/>
          <w:sz w:val="24"/>
          <w:szCs w:val="24"/>
        </w:rPr>
        <w:t>OBJETO</w:t>
      </w:r>
    </w:p>
    <w:p w14:paraId="791E96D6" w14:textId="77777777" w:rsidR="00993D10" w:rsidRPr="00011C4A" w:rsidRDefault="00993D10" w:rsidP="008C5925">
      <w:pPr>
        <w:pStyle w:val="PargrafodaLista"/>
        <w:widowControl w:val="0"/>
        <w:numPr>
          <w:ilvl w:val="1"/>
          <w:numId w:val="34"/>
        </w:numPr>
        <w:tabs>
          <w:tab w:val="left" w:pos="284"/>
          <w:tab w:val="left" w:pos="751"/>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Após concluídos os serviços, serão </w:t>
      </w:r>
      <w:r w:rsidRPr="00011C4A">
        <w:rPr>
          <w:rFonts w:asciiTheme="minorHAnsi" w:hAnsiTheme="minorHAnsi" w:cstheme="minorHAnsi"/>
          <w:b/>
        </w:rPr>
        <w:t>recebidos provisoriamente</w:t>
      </w:r>
      <w:r w:rsidRPr="00011C4A">
        <w:rPr>
          <w:rFonts w:asciiTheme="minorHAnsi" w:hAnsiTheme="minorHAnsi" w:cstheme="minorHAnsi"/>
        </w:rPr>
        <w:t>, pela Fiscalização do Município de Querência do Norte, em estreita conformidade com as condições estabelecidas neste Projeto básico, mediante termo detalhado, quando verificado o cumprimento das exigências de caráter técnico, conforme alínea "a", I, do art. 140, da Lei nº 14.133/2021.</w:t>
      </w:r>
    </w:p>
    <w:p w14:paraId="258D8994" w14:textId="77777777" w:rsidR="00993D10" w:rsidRPr="00011C4A" w:rsidRDefault="00993D10" w:rsidP="008C5925">
      <w:pPr>
        <w:pStyle w:val="PargrafodaLista"/>
        <w:widowControl w:val="0"/>
        <w:numPr>
          <w:ilvl w:val="0"/>
          <w:numId w:val="23"/>
        </w:numPr>
        <w:tabs>
          <w:tab w:val="left" w:pos="284"/>
          <w:tab w:val="left" w:pos="567"/>
          <w:tab w:val="left" w:pos="1062"/>
        </w:tabs>
        <w:autoSpaceDE w:val="0"/>
        <w:autoSpaceDN w:val="0"/>
        <w:spacing w:before="76"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assinado</w:t>
      </w:r>
      <w:proofErr w:type="gramEnd"/>
      <w:r w:rsidRPr="00011C4A">
        <w:rPr>
          <w:rFonts w:asciiTheme="minorHAnsi" w:hAnsiTheme="minorHAnsi" w:cstheme="minorHAnsi"/>
        </w:rPr>
        <w:t xml:space="preserve"> o </w:t>
      </w:r>
      <w:r w:rsidRPr="00011C4A">
        <w:rPr>
          <w:rFonts w:asciiTheme="minorHAnsi" w:hAnsiTheme="minorHAnsi" w:cstheme="minorHAnsi"/>
          <w:b/>
        </w:rPr>
        <w:t>Termo de Recebimento Provisório</w:t>
      </w:r>
      <w:r w:rsidRPr="00011C4A">
        <w:rPr>
          <w:rFonts w:asciiTheme="minorHAnsi" w:hAnsiTheme="minorHAnsi" w:cstheme="minorHAnsi"/>
        </w:rPr>
        <w:t>, o departamento demandante Município de Querência do Norte, providenciará, no prazo de até 30 (trinta) dias, a constituição de Comissão de servidores designados para efetuar o recebimento definitivo, após o decurso do prazo de observação, mediante Termo circunstanciado que ateste a adequação do objeto aos termos deste Projeto e Contratual;</w:t>
      </w:r>
    </w:p>
    <w:p w14:paraId="41E3B3BB" w14:textId="77777777" w:rsidR="00993D10" w:rsidRPr="00011C4A" w:rsidRDefault="00993D10" w:rsidP="008C5925">
      <w:pPr>
        <w:pStyle w:val="PargrafodaLista"/>
        <w:widowControl w:val="0"/>
        <w:numPr>
          <w:ilvl w:val="0"/>
          <w:numId w:val="23"/>
        </w:numPr>
        <w:tabs>
          <w:tab w:val="left" w:pos="284"/>
          <w:tab w:val="left" w:pos="567"/>
          <w:tab w:val="left" w:pos="996"/>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prazo para observação a que se refere a alínea anterior </w:t>
      </w:r>
      <w:r w:rsidRPr="00011C4A">
        <w:rPr>
          <w:rFonts w:asciiTheme="minorHAnsi" w:hAnsiTheme="minorHAnsi" w:cstheme="minorHAnsi"/>
          <w:b/>
        </w:rPr>
        <w:t xml:space="preserve">não poderá ser inferior a 30 (trinta) dias, nem superior a 60 (sessenta) dias, </w:t>
      </w:r>
      <w:r w:rsidRPr="00011C4A">
        <w:rPr>
          <w:rFonts w:asciiTheme="minorHAnsi" w:hAnsiTheme="minorHAnsi" w:cstheme="minorHAnsi"/>
        </w:rPr>
        <w:t>salvo em caso excepcionais, devidamente justificado e previsto no Edital;</w:t>
      </w:r>
    </w:p>
    <w:p w14:paraId="5772D2EA" w14:textId="77777777" w:rsidR="00993D10" w:rsidRPr="00011C4A" w:rsidRDefault="00993D10" w:rsidP="008C5925">
      <w:pPr>
        <w:pStyle w:val="PargrafodaLista"/>
        <w:widowControl w:val="0"/>
        <w:numPr>
          <w:ilvl w:val="0"/>
          <w:numId w:val="23"/>
        </w:numPr>
        <w:tabs>
          <w:tab w:val="left" w:pos="284"/>
          <w:tab w:val="left" w:pos="567"/>
          <w:tab w:val="left" w:pos="1048"/>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quando</w:t>
      </w:r>
      <w:proofErr w:type="gramEnd"/>
      <w:r w:rsidRPr="00011C4A">
        <w:rPr>
          <w:rFonts w:asciiTheme="minorHAnsi" w:hAnsiTheme="minorHAnsi" w:cstheme="minorHAnsi"/>
        </w:rPr>
        <w:t xml:space="preserve"> a fiscalização técnica for exercida por um único servidor, o relatório circunstanciado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6B124DDF" w14:textId="77777777" w:rsidR="00993D10" w:rsidRPr="00011C4A" w:rsidRDefault="00993D10" w:rsidP="008C5925">
      <w:pPr>
        <w:pStyle w:val="PargrafodaLista"/>
        <w:widowControl w:val="0"/>
        <w:numPr>
          <w:ilvl w:val="0"/>
          <w:numId w:val="23"/>
        </w:numPr>
        <w:tabs>
          <w:tab w:val="left" w:pos="284"/>
          <w:tab w:val="left" w:pos="567"/>
          <w:tab w:val="left" w:pos="1087"/>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Será considerado como ocorrido o recebimento provisório com a entrega do relatório circunstanciado ou, em havendo mais de um a ser feito, com a entrega do último.</w:t>
      </w:r>
    </w:p>
    <w:p w14:paraId="38424F4F" w14:textId="77777777" w:rsidR="00993D10" w:rsidRPr="00011C4A" w:rsidRDefault="00993D10" w:rsidP="008C5925">
      <w:pPr>
        <w:pStyle w:val="PargrafodaLista"/>
        <w:widowControl w:val="0"/>
        <w:numPr>
          <w:ilvl w:val="1"/>
          <w:numId w:val="34"/>
        </w:numPr>
        <w:tabs>
          <w:tab w:val="left" w:pos="284"/>
          <w:tab w:val="left" w:pos="778"/>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O objeto do contrato, será </w:t>
      </w:r>
      <w:r w:rsidRPr="00011C4A">
        <w:rPr>
          <w:rFonts w:asciiTheme="minorHAnsi" w:hAnsiTheme="minorHAnsi" w:cstheme="minorHAnsi"/>
          <w:b/>
        </w:rPr>
        <w:t>recebido definitivamente</w:t>
      </w:r>
      <w:r w:rsidRPr="00011C4A">
        <w:rPr>
          <w:rFonts w:asciiTheme="minorHAnsi" w:hAnsiTheme="minorHAnsi" w:cstheme="minorHAnsi"/>
        </w:rPr>
        <w:t>, por servidor ou comissão designada pela autoridade</w:t>
      </w:r>
      <w:r w:rsidRPr="00011C4A">
        <w:rPr>
          <w:rFonts w:asciiTheme="minorHAnsi" w:hAnsiTheme="minorHAnsi" w:cstheme="minorHAnsi"/>
          <w:spacing w:val="-1"/>
        </w:rPr>
        <w:t xml:space="preserve"> </w:t>
      </w:r>
      <w:r w:rsidRPr="00011C4A">
        <w:rPr>
          <w:rFonts w:asciiTheme="minorHAnsi" w:hAnsiTheme="minorHAnsi" w:cstheme="minorHAnsi"/>
        </w:rPr>
        <w:t>competente,</w:t>
      </w:r>
      <w:r w:rsidRPr="00011C4A">
        <w:rPr>
          <w:rFonts w:asciiTheme="minorHAnsi" w:hAnsiTheme="minorHAnsi" w:cstheme="minorHAnsi"/>
          <w:spacing w:val="-1"/>
        </w:rPr>
        <w:t xml:space="preserve"> </w:t>
      </w:r>
      <w:r w:rsidRPr="00011C4A">
        <w:rPr>
          <w:rFonts w:asciiTheme="minorHAnsi" w:hAnsiTheme="minorHAnsi" w:cstheme="minorHAnsi"/>
        </w:rPr>
        <w:t>mediante</w:t>
      </w:r>
      <w:r w:rsidRPr="00011C4A">
        <w:rPr>
          <w:rFonts w:asciiTheme="minorHAnsi" w:hAnsiTheme="minorHAnsi" w:cstheme="minorHAnsi"/>
          <w:spacing w:val="-1"/>
        </w:rPr>
        <w:t xml:space="preserve"> </w:t>
      </w:r>
      <w:r w:rsidRPr="00011C4A">
        <w:rPr>
          <w:rFonts w:asciiTheme="minorHAnsi" w:hAnsiTheme="minorHAnsi" w:cstheme="minorHAnsi"/>
        </w:rPr>
        <w:t>termo</w:t>
      </w:r>
      <w:r w:rsidRPr="00011C4A">
        <w:rPr>
          <w:rFonts w:asciiTheme="minorHAnsi" w:hAnsiTheme="minorHAnsi" w:cstheme="minorHAnsi"/>
          <w:spacing w:val="-1"/>
        </w:rPr>
        <w:t xml:space="preserve"> </w:t>
      </w:r>
      <w:r w:rsidRPr="00011C4A">
        <w:rPr>
          <w:rFonts w:asciiTheme="minorHAnsi" w:hAnsiTheme="minorHAnsi" w:cstheme="minorHAnsi"/>
        </w:rPr>
        <w:t>detalhado</w:t>
      </w:r>
      <w:r w:rsidRPr="00011C4A">
        <w:rPr>
          <w:rFonts w:asciiTheme="minorHAnsi" w:hAnsiTheme="minorHAnsi" w:cstheme="minorHAnsi"/>
          <w:spacing w:val="-1"/>
        </w:rPr>
        <w:t xml:space="preserve"> </w:t>
      </w:r>
      <w:r w:rsidRPr="00011C4A">
        <w:rPr>
          <w:rFonts w:asciiTheme="minorHAnsi" w:hAnsiTheme="minorHAnsi" w:cstheme="minorHAnsi"/>
        </w:rPr>
        <w:t>que</w:t>
      </w:r>
      <w:r w:rsidRPr="00011C4A">
        <w:rPr>
          <w:rFonts w:asciiTheme="minorHAnsi" w:hAnsiTheme="minorHAnsi" w:cstheme="minorHAnsi"/>
          <w:spacing w:val="-1"/>
        </w:rPr>
        <w:t xml:space="preserve"> </w:t>
      </w:r>
      <w:r w:rsidRPr="00011C4A">
        <w:rPr>
          <w:rFonts w:asciiTheme="minorHAnsi" w:hAnsiTheme="minorHAnsi" w:cstheme="minorHAnsi"/>
        </w:rPr>
        <w:t>comprove</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Pr="00011C4A">
        <w:rPr>
          <w:rFonts w:asciiTheme="minorHAnsi" w:hAnsiTheme="minorHAnsi" w:cstheme="minorHAnsi"/>
        </w:rPr>
        <w:t>atendimento</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exigências</w:t>
      </w:r>
      <w:r w:rsidRPr="00011C4A">
        <w:rPr>
          <w:rFonts w:asciiTheme="minorHAnsi" w:hAnsiTheme="minorHAnsi" w:cstheme="minorHAnsi"/>
          <w:spacing w:val="-1"/>
        </w:rPr>
        <w:t xml:space="preserve"> </w:t>
      </w:r>
      <w:r w:rsidRPr="00011C4A">
        <w:rPr>
          <w:rFonts w:asciiTheme="minorHAnsi" w:hAnsiTheme="minorHAnsi" w:cstheme="minorHAnsi"/>
        </w:rPr>
        <w:t>contratuais, conforme art. 140, I, alínea "b", do art. 140, da Lei nº 14.133/2021.</w:t>
      </w:r>
    </w:p>
    <w:p w14:paraId="62E967BB" w14:textId="77777777" w:rsidR="00993D10" w:rsidRPr="00011C4A" w:rsidRDefault="00993D10" w:rsidP="008C5925">
      <w:pPr>
        <w:pStyle w:val="PargrafodaLista"/>
        <w:widowControl w:val="0"/>
        <w:numPr>
          <w:ilvl w:val="0"/>
          <w:numId w:val="22"/>
        </w:numPr>
        <w:tabs>
          <w:tab w:val="left" w:pos="284"/>
          <w:tab w:val="left" w:pos="567"/>
          <w:tab w:val="left" w:pos="982"/>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spacing w:val="-3"/>
        </w:rPr>
        <w:t xml:space="preserve"> </w:t>
      </w:r>
      <w:r w:rsidRPr="00011C4A">
        <w:rPr>
          <w:rFonts w:asciiTheme="minorHAnsi" w:hAnsiTheme="minorHAnsi" w:cstheme="minorHAnsi"/>
        </w:rPr>
        <w:t>recebimento</w:t>
      </w:r>
      <w:r w:rsidRPr="00011C4A">
        <w:rPr>
          <w:rFonts w:asciiTheme="minorHAnsi" w:hAnsiTheme="minorHAnsi" w:cstheme="minorHAnsi"/>
          <w:spacing w:val="-3"/>
        </w:rPr>
        <w:t xml:space="preserve"> </w:t>
      </w:r>
      <w:r w:rsidRPr="00011C4A">
        <w:rPr>
          <w:rFonts w:asciiTheme="minorHAnsi" w:hAnsiTheme="minorHAnsi" w:cstheme="minorHAnsi"/>
        </w:rPr>
        <w:t>dos</w:t>
      </w:r>
      <w:r w:rsidRPr="00011C4A">
        <w:rPr>
          <w:rFonts w:asciiTheme="minorHAnsi" w:hAnsiTheme="minorHAnsi" w:cstheme="minorHAnsi"/>
          <w:spacing w:val="-3"/>
        </w:rPr>
        <w:t xml:space="preserve"> </w:t>
      </w:r>
      <w:r w:rsidRPr="00011C4A">
        <w:rPr>
          <w:rFonts w:asciiTheme="minorHAnsi" w:hAnsiTheme="minorHAnsi" w:cstheme="minorHAnsi"/>
        </w:rPr>
        <w:t>serviços</w:t>
      </w:r>
      <w:r w:rsidRPr="00011C4A">
        <w:rPr>
          <w:rFonts w:asciiTheme="minorHAnsi" w:hAnsiTheme="minorHAnsi" w:cstheme="minorHAnsi"/>
          <w:spacing w:val="-3"/>
        </w:rPr>
        <w:t xml:space="preserve"> </w:t>
      </w:r>
      <w:r w:rsidRPr="00011C4A">
        <w:rPr>
          <w:rFonts w:asciiTheme="minorHAnsi" w:hAnsiTheme="minorHAnsi" w:cstheme="minorHAnsi"/>
        </w:rPr>
        <w:t>será</w:t>
      </w:r>
      <w:r w:rsidRPr="00011C4A">
        <w:rPr>
          <w:rFonts w:asciiTheme="minorHAnsi" w:hAnsiTheme="minorHAnsi" w:cstheme="minorHAnsi"/>
          <w:spacing w:val="-3"/>
        </w:rPr>
        <w:t xml:space="preserve"> </w:t>
      </w:r>
      <w:r w:rsidRPr="00011C4A">
        <w:rPr>
          <w:rFonts w:asciiTheme="minorHAnsi" w:hAnsiTheme="minorHAnsi" w:cstheme="minorHAnsi"/>
        </w:rPr>
        <w:t>efetuado</w:t>
      </w:r>
      <w:r w:rsidRPr="00011C4A">
        <w:rPr>
          <w:rFonts w:asciiTheme="minorHAnsi" w:hAnsiTheme="minorHAnsi" w:cstheme="minorHAnsi"/>
          <w:spacing w:val="-3"/>
        </w:rPr>
        <w:t xml:space="preserve"> </w:t>
      </w:r>
      <w:r w:rsidRPr="00011C4A">
        <w:rPr>
          <w:rFonts w:asciiTheme="minorHAnsi" w:hAnsiTheme="minorHAnsi" w:cstheme="minorHAnsi"/>
        </w:rPr>
        <w:t>ao</w:t>
      </w:r>
      <w:r w:rsidRPr="00011C4A">
        <w:rPr>
          <w:rFonts w:asciiTheme="minorHAnsi" w:hAnsiTheme="minorHAnsi" w:cstheme="minorHAnsi"/>
          <w:spacing w:val="-3"/>
        </w:rPr>
        <w:t xml:space="preserve"> </w:t>
      </w:r>
      <w:r w:rsidRPr="00011C4A">
        <w:rPr>
          <w:rFonts w:asciiTheme="minorHAnsi" w:hAnsiTheme="minorHAnsi" w:cstheme="minorHAnsi"/>
        </w:rPr>
        <w:t>longo</w:t>
      </w:r>
      <w:r w:rsidRPr="00011C4A">
        <w:rPr>
          <w:rFonts w:asciiTheme="minorHAnsi" w:hAnsiTheme="minorHAnsi" w:cstheme="minorHAnsi"/>
          <w:spacing w:val="-3"/>
        </w:rPr>
        <w:t xml:space="preserve"> </w:t>
      </w:r>
      <w:r w:rsidRPr="00011C4A">
        <w:rPr>
          <w:rFonts w:asciiTheme="minorHAnsi" w:hAnsiTheme="minorHAnsi" w:cstheme="minorHAnsi"/>
        </w:rPr>
        <w:t>das</w:t>
      </w:r>
      <w:r w:rsidRPr="00011C4A">
        <w:rPr>
          <w:rFonts w:asciiTheme="minorHAnsi" w:hAnsiTheme="minorHAnsi" w:cstheme="minorHAnsi"/>
          <w:spacing w:val="-3"/>
        </w:rPr>
        <w:t xml:space="preserve"> </w:t>
      </w:r>
      <w:r w:rsidRPr="00011C4A">
        <w:rPr>
          <w:rFonts w:asciiTheme="minorHAnsi" w:hAnsiTheme="minorHAnsi" w:cstheme="minorHAnsi"/>
        </w:rPr>
        <w:t>etapas</w:t>
      </w:r>
      <w:r w:rsidRPr="00011C4A">
        <w:rPr>
          <w:rFonts w:asciiTheme="minorHAnsi" w:hAnsiTheme="minorHAnsi" w:cstheme="minorHAnsi"/>
          <w:spacing w:val="-3"/>
        </w:rPr>
        <w:t xml:space="preserve"> </w:t>
      </w:r>
      <w:r w:rsidRPr="00011C4A">
        <w:rPr>
          <w:rFonts w:asciiTheme="minorHAnsi" w:hAnsiTheme="minorHAnsi" w:cstheme="minorHAnsi"/>
        </w:rPr>
        <w:t>da</w:t>
      </w:r>
      <w:r w:rsidRPr="00011C4A">
        <w:rPr>
          <w:rFonts w:asciiTheme="minorHAnsi" w:hAnsiTheme="minorHAnsi" w:cstheme="minorHAnsi"/>
          <w:spacing w:val="-3"/>
        </w:rPr>
        <w:t xml:space="preserve"> </w:t>
      </w:r>
      <w:r w:rsidRPr="00011C4A">
        <w:rPr>
          <w:rFonts w:asciiTheme="minorHAnsi" w:hAnsiTheme="minorHAnsi" w:cstheme="minorHAnsi"/>
        </w:rPr>
        <w:t>execução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objeto,</w:t>
      </w:r>
      <w:r w:rsidRPr="00011C4A">
        <w:rPr>
          <w:rFonts w:asciiTheme="minorHAnsi" w:hAnsiTheme="minorHAnsi" w:cstheme="minorHAnsi"/>
          <w:spacing w:val="-3"/>
        </w:rPr>
        <w:t xml:space="preserve"> </w:t>
      </w:r>
      <w:r w:rsidRPr="00011C4A">
        <w:rPr>
          <w:rFonts w:asciiTheme="minorHAnsi" w:hAnsiTheme="minorHAnsi" w:cstheme="minorHAnsi"/>
        </w:rPr>
        <w:t>verificando-se a obediência a todos os requisitos nas especificações de projeto. Todas as peças que durante a inspeção final apresentarem-se insatisfatórias deverão ser substituídas, de modo a serem evitadas deformações não previstas ou mudança do esquema estrutural;</w:t>
      </w:r>
    </w:p>
    <w:p w14:paraId="2F3D6F90" w14:textId="4607DA91" w:rsidR="00993D10" w:rsidRPr="00011C4A" w:rsidRDefault="00993D10" w:rsidP="008C5925">
      <w:pPr>
        <w:pStyle w:val="PargrafodaLista"/>
        <w:widowControl w:val="0"/>
        <w:numPr>
          <w:ilvl w:val="0"/>
          <w:numId w:val="22"/>
        </w:numPr>
        <w:tabs>
          <w:tab w:val="left" w:pos="284"/>
          <w:tab w:val="left" w:pos="567"/>
          <w:tab w:val="left" w:pos="1075"/>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na</w:t>
      </w:r>
      <w:proofErr w:type="gramEnd"/>
      <w:r w:rsidRPr="00011C4A">
        <w:rPr>
          <w:rFonts w:asciiTheme="minorHAnsi" w:hAnsiTheme="minorHAnsi" w:cstheme="minorHAnsi"/>
        </w:rPr>
        <w:t xml:space="preserve"> hipótese de a verificação a que se refere as alíneas do </w:t>
      </w:r>
      <w:r w:rsidRPr="00011C4A">
        <w:rPr>
          <w:rFonts w:asciiTheme="minorHAnsi" w:hAnsiTheme="minorHAnsi" w:cstheme="minorHAnsi"/>
          <w:b/>
        </w:rPr>
        <w:t>item 1</w:t>
      </w:r>
      <w:r w:rsidR="008C7DE5" w:rsidRPr="00011C4A">
        <w:rPr>
          <w:rFonts w:asciiTheme="minorHAnsi" w:hAnsiTheme="minorHAnsi" w:cstheme="minorHAnsi"/>
          <w:b/>
        </w:rPr>
        <w:t>8</w:t>
      </w:r>
      <w:r w:rsidRPr="00011C4A">
        <w:rPr>
          <w:rFonts w:asciiTheme="minorHAnsi" w:hAnsiTheme="minorHAnsi" w:cstheme="minorHAnsi"/>
          <w:b/>
        </w:rPr>
        <w:t>.1</w:t>
      </w:r>
      <w:r w:rsidRPr="00011C4A">
        <w:rPr>
          <w:rFonts w:asciiTheme="minorHAnsi" w:hAnsiTheme="minorHAnsi" w:cstheme="minorHAnsi"/>
        </w:rPr>
        <w:t>, não ser procedida tempestivamente, reputar-se-á como realizada, consumando-se o recebimento provisório no dia do esgotamento do prazo;</w:t>
      </w:r>
    </w:p>
    <w:p w14:paraId="62EDC01A" w14:textId="77777777" w:rsidR="00993D10" w:rsidRPr="00011C4A" w:rsidRDefault="00993D10" w:rsidP="008C5925">
      <w:pPr>
        <w:pStyle w:val="PargrafodaLista"/>
        <w:widowControl w:val="0"/>
        <w:numPr>
          <w:ilvl w:val="0"/>
          <w:numId w:val="22"/>
        </w:numPr>
        <w:tabs>
          <w:tab w:val="left" w:pos="284"/>
          <w:tab w:val="left" w:pos="567"/>
          <w:tab w:val="left" w:pos="994"/>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superior imediato realizará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55EF88A6" w14:textId="77777777" w:rsidR="00993D10" w:rsidRPr="00011C4A" w:rsidRDefault="00993D10" w:rsidP="008C5925">
      <w:pPr>
        <w:pStyle w:val="PargrafodaLista"/>
        <w:widowControl w:val="0"/>
        <w:numPr>
          <w:ilvl w:val="0"/>
          <w:numId w:val="22"/>
        </w:numPr>
        <w:tabs>
          <w:tab w:val="left" w:pos="284"/>
          <w:tab w:val="left" w:pos="567"/>
          <w:tab w:val="left" w:pos="101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w:t>
      </w:r>
      <w:r w:rsidRPr="00011C4A">
        <w:rPr>
          <w:rFonts w:asciiTheme="minorHAnsi" w:hAnsiTheme="minorHAnsi" w:cstheme="minorHAnsi"/>
          <w:b/>
        </w:rPr>
        <w:t>Termo de Recebimento Definitivo</w:t>
      </w:r>
      <w:r w:rsidRPr="00011C4A">
        <w:rPr>
          <w:rFonts w:asciiTheme="minorHAnsi" w:hAnsiTheme="minorHAnsi" w:cstheme="minorHAnsi"/>
        </w:rPr>
        <w:t xml:space="preserve">, será emitido pelo Fiscal Técnico do munícipio, mediante manifestação em relatório final expedido pelo </w:t>
      </w:r>
      <w:r w:rsidRPr="00011C4A">
        <w:rPr>
          <w:rFonts w:asciiTheme="minorHAnsi" w:hAnsiTheme="minorHAnsi" w:cstheme="minorHAnsi"/>
          <w:b/>
        </w:rPr>
        <w:t xml:space="preserve">fiscal administrativo,  </w:t>
      </w:r>
      <w:r w:rsidRPr="00011C4A">
        <w:rPr>
          <w:rFonts w:asciiTheme="minorHAnsi" w:hAnsiTheme="minorHAnsi" w:cstheme="minorHAnsi"/>
        </w:rPr>
        <w:t>assinado pelo representante da Contratada.</w:t>
      </w:r>
    </w:p>
    <w:p w14:paraId="615A3506" w14:textId="77777777" w:rsidR="00993D10" w:rsidRPr="00011C4A" w:rsidRDefault="00993D10" w:rsidP="008C5925">
      <w:pPr>
        <w:pStyle w:val="PargrafodaLista"/>
        <w:widowControl w:val="0"/>
        <w:numPr>
          <w:ilvl w:val="0"/>
          <w:numId w:val="22"/>
        </w:numPr>
        <w:tabs>
          <w:tab w:val="left" w:pos="284"/>
          <w:tab w:val="left" w:pos="567"/>
          <w:tab w:val="left" w:pos="1054"/>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em</w:t>
      </w:r>
      <w:proofErr w:type="gramEnd"/>
      <w:r w:rsidRPr="00011C4A">
        <w:rPr>
          <w:rFonts w:asciiTheme="minorHAnsi" w:hAnsiTheme="minorHAnsi" w:cstheme="minorHAnsi"/>
        </w:rPr>
        <w:t xml:space="preserve"> ato contínuo ao recebimento definitivo da obra ou serviços de engenharia, o fiscal técnico, comunicará ao gestor de contrato a liberação da garantia contratual de que trata o art. 100, da Lei 14.133/2021.</w:t>
      </w:r>
    </w:p>
    <w:p w14:paraId="5CB11686" w14:textId="68AD78FD" w:rsidR="00993D10" w:rsidRPr="00011C4A" w:rsidRDefault="00993D10" w:rsidP="008C5925">
      <w:pPr>
        <w:pStyle w:val="PargrafodaLista"/>
        <w:widowControl w:val="0"/>
        <w:numPr>
          <w:ilvl w:val="1"/>
          <w:numId w:val="34"/>
        </w:numPr>
        <w:tabs>
          <w:tab w:val="left" w:pos="284"/>
          <w:tab w:val="left" w:pos="74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não cumprimento das disposições constantes nos </w:t>
      </w:r>
      <w:r w:rsidRPr="00011C4A">
        <w:rPr>
          <w:rFonts w:asciiTheme="minorHAnsi" w:hAnsiTheme="minorHAnsi" w:cstheme="minorHAnsi"/>
          <w:b/>
        </w:rPr>
        <w:t>Itens 1</w:t>
      </w:r>
      <w:r w:rsidR="008C7DE5" w:rsidRPr="00011C4A">
        <w:rPr>
          <w:rFonts w:asciiTheme="minorHAnsi" w:hAnsiTheme="minorHAnsi" w:cstheme="minorHAnsi"/>
          <w:b/>
        </w:rPr>
        <w:t>8</w:t>
      </w:r>
      <w:r w:rsidRPr="00011C4A">
        <w:rPr>
          <w:rFonts w:asciiTheme="minorHAnsi" w:hAnsiTheme="minorHAnsi" w:cstheme="minorHAnsi"/>
          <w:b/>
        </w:rPr>
        <w:t>.1 e 1</w:t>
      </w:r>
      <w:r w:rsidR="008C7DE5" w:rsidRPr="00011C4A">
        <w:rPr>
          <w:rFonts w:asciiTheme="minorHAnsi" w:hAnsiTheme="minorHAnsi" w:cstheme="minorHAnsi"/>
          <w:b/>
        </w:rPr>
        <w:t>8</w:t>
      </w:r>
      <w:r w:rsidRPr="00011C4A">
        <w:rPr>
          <w:rFonts w:asciiTheme="minorHAnsi" w:hAnsiTheme="minorHAnsi" w:cstheme="minorHAnsi"/>
          <w:b/>
        </w:rPr>
        <w:t xml:space="preserve">.2, </w:t>
      </w:r>
      <w:r w:rsidRPr="00011C4A">
        <w:rPr>
          <w:rFonts w:asciiTheme="minorHAnsi" w:hAnsiTheme="minorHAnsi" w:cstheme="minorHAnsi"/>
        </w:rPr>
        <w:t>poderá ensejar a abertura de processo administrativo para apurar a responsabilidade dos servidores designados e aplicação das penalidades pertinentes.</w:t>
      </w:r>
    </w:p>
    <w:p w14:paraId="10B9E960" w14:textId="77777777" w:rsidR="00993D10" w:rsidRPr="00011C4A" w:rsidRDefault="00993D10" w:rsidP="008C5925">
      <w:pPr>
        <w:pStyle w:val="PargrafodaLista"/>
        <w:widowControl w:val="0"/>
        <w:numPr>
          <w:ilvl w:val="1"/>
          <w:numId w:val="34"/>
        </w:numPr>
        <w:tabs>
          <w:tab w:val="left" w:pos="284"/>
          <w:tab w:val="left" w:pos="73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Os serviços poderão ser rejeitados, no todo ou em parte, quando em desacordo com as especificações constantes neste Projeto Básico e na proposta, devendo ser corrigidos/refeitos/substituídos no prazo fixado pelo fiscal do contrato, às custas da Contratada, sem prejuízo da aplicação de penalidades, nos termos do § 1º, art. 140, da Lei nº 14.133/2021.</w:t>
      </w:r>
    </w:p>
    <w:p w14:paraId="473AC16B" w14:textId="77777777" w:rsidR="00993D10" w:rsidRPr="00011C4A" w:rsidRDefault="00993D10" w:rsidP="008C5925">
      <w:pPr>
        <w:pStyle w:val="PargrafodaLista"/>
        <w:widowControl w:val="0"/>
        <w:numPr>
          <w:ilvl w:val="1"/>
          <w:numId w:val="34"/>
        </w:numPr>
        <w:tabs>
          <w:tab w:val="left" w:pos="284"/>
          <w:tab w:val="left" w:pos="771"/>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recebimento provisório ou definitivo não excluirá a responsabilidade civil pela solidez e pela segurança da obra ou serviço nem a responsabilidade ético-profissional pela perfeita execução do contrato, nos limites estabelecidos pela lei ou pelo contrato, conforme disposto no § 2º, art. 140, da Lei nº </w:t>
      </w:r>
      <w:r w:rsidRPr="00011C4A">
        <w:rPr>
          <w:rFonts w:asciiTheme="minorHAnsi" w:hAnsiTheme="minorHAnsi" w:cstheme="minorHAnsi"/>
          <w:spacing w:val="-2"/>
        </w:rPr>
        <w:t>14.133/2021.</w:t>
      </w:r>
    </w:p>
    <w:p w14:paraId="341B12E5" w14:textId="77777777" w:rsidR="00993D10" w:rsidRPr="00011C4A" w:rsidRDefault="00993D10" w:rsidP="008C5925">
      <w:pPr>
        <w:pStyle w:val="PargrafodaLista"/>
        <w:widowControl w:val="0"/>
        <w:numPr>
          <w:ilvl w:val="1"/>
          <w:numId w:val="34"/>
        </w:numPr>
        <w:tabs>
          <w:tab w:val="left" w:pos="284"/>
          <w:tab w:val="left" w:pos="738"/>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Em se tratando de obra, o recebimento definitivo pela</w:t>
      </w:r>
      <w:r w:rsidRPr="00011C4A">
        <w:rPr>
          <w:rFonts w:asciiTheme="minorHAnsi" w:hAnsiTheme="minorHAnsi" w:cstheme="minorHAnsi"/>
          <w:spacing w:val="-1"/>
        </w:rPr>
        <w:t xml:space="preserve"> </w:t>
      </w:r>
      <w:r w:rsidRPr="00011C4A">
        <w:rPr>
          <w:rFonts w:asciiTheme="minorHAnsi" w:hAnsiTheme="minorHAnsi" w:cstheme="minorHAnsi"/>
        </w:rPr>
        <w:t>Administração não eximirá o contratado, pelo prazo</w:t>
      </w:r>
      <w:r w:rsidRPr="00011C4A">
        <w:rPr>
          <w:rFonts w:asciiTheme="minorHAnsi" w:hAnsiTheme="minorHAnsi" w:cstheme="minorHAnsi"/>
          <w:spacing w:val="-3"/>
        </w:rPr>
        <w:t xml:space="preserve"> </w:t>
      </w:r>
      <w:r w:rsidRPr="00011C4A">
        <w:rPr>
          <w:rFonts w:asciiTheme="minorHAnsi" w:hAnsiTheme="minorHAnsi" w:cstheme="minorHAnsi"/>
        </w:rPr>
        <w:t>mínimo</w:t>
      </w:r>
      <w:r w:rsidRPr="00011C4A">
        <w:rPr>
          <w:rFonts w:asciiTheme="minorHAnsi" w:hAnsiTheme="minorHAnsi" w:cstheme="minorHAnsi"/>
          <w:spacing w:val="-3"/>
        </w:rPr>
        <w:t xml:space="preserve"> </w:t>
      </w:r>
      <w:r w:rsidRPr="00011C4A">
        <w:rPr>
          <w:rFonts w:asciiTheme="minorHAnsi" w:hAnsiTheme="minorHAnsi" w:cstheme="minorHAnsi"/>
        </w:rPr>
        <w:t>de</w:t>
      </w:r>
      <w:r w:rsidRPr="00011C4A">
        <w:rPr>
          <w:rFonts w:asciiTheme="minorHAnsi" w:hAnsiTheme="minorHAnsi" w:cstheme="minorHAnsi"/>
          <w:spacing w:val="-3"/>
        </w:rPr>
        <w:t xml:space="preserve"> </w:t>
      </w:r>
      <w:r w:rsidRPr="00011C4A">
        <w:rPr>
          <w:rFonts w:asciiTheme="minorHAnsi" w:hAnsiTheme="minorHAnsi" w:cstheme="minorHAnsi"/>
        </w:rPr>
        <w:t>5</w:t>
      </w:r>
      <w:r w:rsidRPr="00011C4A">
        <w:rPr>
          <w:rFonts w:asciiTheme="minorHAnsi" w:hAnsiTheme="minorHAnsi" w:cstheme="minorHAnsi"/>
          <w:spacing w:val="-3"/>
        </w:rPr>
        <w:t xml:space="preserve"> </w:t>
      </w:r>
      <w:r w:rsidRPr="00011C4A">
        <w:rPr>
          <w:rFonts w:asciiTheme="minorHAnsi" w:hAnsiTheme="minorHAnsi" w:cstheme="minorHAnsi"/>
        </w:rPr>
        <w:t>(cinco)</w:t>
      </w:r>
      <w:r w:rsidRPr="00011C4A">
        <w:rPr>
          <w:rFonts w:asciiTheme="minorHAnsi" w:hAnsiTheme="minorHAnsi" w:cstheme="minorHAnsi"/>
          <w:spacing w:val="-3"/>
        </w:rPr>
        <w:t xml:space="preserve"> </w:t>
      </w:r>
      <w:r w:rsidRPr="00011C4A">
        <w:rPr>
          <w:rFonts w:asciiTheme="minorHAnsi" w:hAnsiTheme="minorHAnsi" w:cstheme="minorHAnsi"/>
        </w:rPr>
        <w:t>anos,</w:t>
      </w:r>
      <w:r w:rsidRPr="00011C4A">
        <w:rPr>
          <w:rFonts w:asciiTheme="minorHAnsi" w:hAnsiTheme="minorHAnsi" w:cstheme="minorHAnsi"/>
          <w:spacing w:val="-3"/>
        </w:rPr>
        <w:t xml:space="preserve"> </w:t>
      </w:r>
      <w:r w:rsidRPr="00011C4A">
        <w:rPr>
          <w:rFonts w:asciiTheme="minorHAnsi" w:hAnsiTheme="minorHAnsi" w:cstheme="minorHAnsi"/>
        </w:rPr>
        <w:t>no</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tange</w:t>
      </w:r>
      <w:r w:rsidRPr="00011C4A">
        <w:rPr>
          <w:rFonts w:asciiTheme="minorHAnsi" w:hAnsiTheme="minorHAnsi" w:cstheme="minorHAnsi"/>
          <w:spacing w:val="-3"/>
        </w:rPr>
        <w:t xml:space="preserve"> </w:t>
      </w: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responsabilidade</w:t>
      </w:r>
      <w:r w:rsidRPr="00011C4A">
        <w:rPr>
          <w:rFonts w:asciiTheme="minorHAnsi" w:hAnsiTheme="minorHAnsi" w:cstheme="minorHAnsi"/>
          <w:spacing w:val="-3"/>
        </w:rPr>
        <w:t xml:space="preserve"> </w:t>
      </w:r>
      <w:r w:rsidRPr="00011C4A">
        <w:rPr>
          <w:rFonts w:asciiTheme="minorHAnsi" w:hAnsiTheme="minorHAnsi" w:cstheme="minorHAnsi"/>
        </w:rPr>
        <w:t>objetiva</w:t>
      </w:r>
      <w:r w:rsidRPr="00011C4A">
        <w:rPr>
          <w:rFonts w:asciiTheme="minorHAnsi" w:hAnsiTheme="minorHAnsi" w:cstheme="minorHAnsi"/>
          <w:spacing w:val="-3"/>
        </w:rPr>
        <w:t xml:space="preserve"> </w:t>
      </w:r>
      <w:r w:rsidRPr="00011C4A">
        <w:rPr>
          <w:rFonts w:asciiTheme="minorHAnsi" w:hAnsiTheme="minorHAnsi" w:cstheme="minorHAnsi"/>
        </w:rPr>
        <w:t>pela</w:t>
      </w:r>
      <w:r w:rsidRPr="00011C4A">
        <w:rPr>
          <w:rFonts w:asciiTheme="minorHAnsi" w:hAnsiTheme="minorHAnsi" w:cstheme="minorHAnsi"/>
          <w:spacing w:val="-3"/>
        </w:rPr>
        <w:t xml:space="preserve"> </w:t>
      </w:r>
      <w:r w:rsidRPr="00011C4A">
        <w:rPr>
          <w:rFonts w:asciiTheme="minorHAnsi" w:hAnsiTheme="minorHAnsi" w:cstheme="minorHAnsi"/>
        </w:rPr>
        <w:t>solidez</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pela</w:t>
      </w:r>
      <w:r w:rsidRPr="00011C4A">
        <w:rPr>
          <w:rFonts w:asciiTheme="minorHAnsi" w:hAnsiTheme="minorHAnsi" w:cstheme="minorHAnsi"/>
          <w:spacing w:val="-3"/>
        </w:rPr>
        <w:t xml:space="preserve"> </w:t>
      </w:r>
      <w:r w:rsidRPr="00011C4A">
        <w:rPr>
          <w:rFonts w:asciiTheme="minorHAnsi" w:hAnsiTheme="minorHAnsi" w:cstheme="minorHAnsi"/>
        </w:rPr>
        <w:t>segurança</w:t>
      </w:r>
      <w:r w:rsidRPr="00011C4A">
        <w:rPr>
          <w:rFonts w:asciiTheme="minorHAnsi" w:hAnsiTheme="minorHAnsi" w:cstheme="minorHAnsi"/>
          <w:spacing w:val="-3"/>
        </w:rPr>
        <w:t xml:space="preserve"> </w:t>
      </w:r>
      <w:r w:rsidRPr="00011C4A">
        <w:rPr>
          <w:rFonts w:asciiTheme="minorHAnsi" w:hAnsiTheme="minorHAnsi" w:cstheme="minorHAnsi"/>
        </w:rPr>
        <w:t>dos materiais e dos serviços executados e pela funcionalidade da obra, em caso de incorreções identificadas, o contratado ficará responsável pela reparação, correção, e, reconstrução necessárias, de acordo com o art. 140, § 6º, da Lei nº 14.133/2021.</w:t>
      </w:r>
    </w:p>
    <w:p w14:paraId="0DB099AF" w14:textId="77777777" w:rsidR="00993D10" w:rsidRPr="00011C4A" w:rsidRDefault="00993D10" w:rsidP="008C5925">
      <w:pPr>
        <w:pStyle w:val="PargrafodaLista"/>
        <w:widowControl w:val="0"/>
        <w:numPr>
          <w:ilvl w:val="1"/>
          <w:numId w:val="34"/>
        </w:numPr>
        <w:tabs>
          <w:tab w:val="left" w:pos="284"/>
          <w:tab w:val="left" w:pos="729"/>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Nas hipóteses de contratações de projetos ou de serviços técnicos especializados, a Contratada cederá os direitos patrimoniais, inclusive os direitos autorais, decorrentes da realização do objeto do futuro Edital, para fins de utilização pela</w:t>
      </w:r>
      <w:r w:rsidRPr="00011C4A">
        <w:rPr>
          <w:rFonts w:asciiTheme="minorHAnsi" w:hAnsiTheme="minorHAnsi" w:cstheme="minorHAnsi"/>
          <w:spacing w:val="-6"/>
        </w:rPr>
        <w:t xml:space="preserve"> </w:t>
      </w:r>
      <w:r w:rsidRPr="00011C4A">
        <w:rPr>
          <w:rFonts w:asciiTheme="minorHAnsi" w:hAnsiTheme="minorHAnsi" w:cstheme="minorHAnsi"/>
        </w:rPr>
        <w:t>Administração, a seu critério, nos termos do disposto no art. 93 da Lei Federal 14.133/2021, sem que lhe assista qualquer direito a indenização referente à esta cessão.</w:t>
      </w:r>
    </w:p>
    <w:p w14:paraId="4B0494C8" w14:textId="77777777" w:rsidR="00993D10" w:rsidRPr="00011C4A" w:rsidRDefault="00993D10" w:rsidP="008C5925">
      <w:pPr>
        <w:pStyle w:val="PargrafodaLista"/>
        <w:widowControl w:val="0"/>
        <w:numPr>
          <w:ilvl w:val="1"/>
          <w:numId w:val="34"/>
        </w:numPr>
        <w:tabs>
          <w:tab w:val="left" w:pos="284"/>
          <w:tab w:val="left" w:pos="76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Atestado de Capacidade Técnica deverá ser emitido juntamente com o Termo de Recebimento </w:t>
      </w:r>
      <w:r w:rsidRPr="00011C4A">
        <w:rPr>
          <w:rFonts w:asciiTheme="minorHAnsi" w:hAnsiTheme="minorHAnsi" w:cstheme="minorHAnsi"/>
          <w:spacing w:val="-2"/>
        </w:rPr>
        <w:t>definitivo.</w:t>
      </w:r>
    </w:p>
    <w:p w14:paraId="09CC9E11" w14:textId="77777777" w:rsidR="00993D10" w:rsidRPr="00011C4A" w:rsidRDefault="00993D10" w:rsidP="00011C4A">
      <w:pPr>
        <w:pStyle w:val="Corpodetexto"/>
        <w:tabs>
          <w:tab w:val="left" w:pos="284"/>
        </w:tabs>
        <w:spacing w:before="229"/>
        <w:ind w:left="0"/>
        <w:jc w:val="left"/>
        <w:rPr>
          <w:rFonts w:asciiTheme="minorHAnsi" w:hAnsiTheme="minorHAnsi" w:cstheme="minorHAnsi"/>
          <w:szCs w:val="24"/>
        </w:rPr>
      </w:pPr>
    </w:p>
    <w:p w14:paraId="09D8AAC0" w14:textId="77777777" w:rsidR="00993D10" w:rsidRPr="00011C4A" w:rsidRDefault="00993D10" w:rsidP="008C5925">
      <w:pPr>
        <w:pStyle w:val="Ttulo1"/>
        <w:keepNext w:val="0"/>
        <w:widowControl w:val="0"/>
        <w:numPr>
          <w:ilvl w:val="0"/>
          <w:numId w:val="34"/>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DAS</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 xml:space="preserve">HIPÓTESES DE EXTINÇÃO / RESCISÃO DO </w:t>
      </w:r>
      <w:r w:rsidRPr="00011C4A">
        <w:rPr>
          <w:rFonts w:asciiTheme="minorHAnsi" w:hAnsiTheme="minorHAnsi" w:cstheme="minorHAnsi"/>
          <w:spacing w:val="-2"/>
          <w:sz w:val="24"/>
          <w:szCs w:val="24"/>
        </w:rPr>
        <w:t>CONTRATO</w:t>
      </w:r>
    </w:p>
    <w:p w14:paraId="581B408B" w14:textId="77777777" w:rsidR="00993D10" w:rsidRPr="00011C4A" w:rsidRDefault="00993D10" w:rsidP="008C5925">
      <w:pPr>
        <w:pStyle w:val="PargrafodaLista"/>
        <w:widowControl w:val="0"/>
        <w:numPr>
          <w:ilvl w:val="1"/>
          <w:numId w:val="34"/>
        </w:numPr>
        <w:tabs>
          <w:tab w:val="left" w:pos="284"/>
          <w:tab w:val="left" w:pos="735"/>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 inexecução, total ou parcial, do contrato constitui motivos para sua rescisão unilateral, conforme inciso I do art. 138 da Lei nº 14.133/2021, e com as consequências indicadas no art. 139 da mesma Lei, sem prejuízo da aplicação das sanções previstas no Edital.</w:t>
      </w:r>
    </w:p>
    <w:p w14:paraId="28880890" w14:textId="77777777" w:rsidR="00993D10" w:rsidRPr="00011C4A" w:rsidRDefault="00993D10" w:rsidP="008C5925">
      <w:pPr>
        <w:pStyle w:val="PargrafodaLista"/>
        <w:widowControl w:val="0"/>
        <w:numPr>
          <w:ilvl w:val="1"/>
          <w:numId w:val="34"/>
        </w:numPr>
        <w:tabs>
          <w:tab w:val="left" w:pos="284"/>
          <w:tab w:val="left" w:pos="73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Constituirão motivos para extinção/rescisão do contrato, a qual deverá ser formalmente motivada nos autos do processo, assegurado à Contratada o direito à prévia e ampla defesa, verificada a ocorrência de</w:t>
      </w:r>
      <w:r w:rsidRPr="00011C4A">
        <w:rPr>
          <w:rFonts w:asciiTheme="minorHAnsi" w:hAnsiTheme="minorHAnsi" w:cstheme="minorHAnsi"/>
          <w:spacing w:val="40"/>
        </w:rPr>
        <w:t xml:space="preserve"> </w:t>
      </w:r>
      <w:r w:rsidRPr="00011C4A">
        <w:rPr>
          <w:rFonts w:asciiTheme="minorHAnsi" w:hAnsiTheme="minorHAnsi" w:cstheme="minorHAnsi"/>
        </w:rPr>
        <w:t>um dos motivos descritos no art. 137, da Lei nº 14.133/2021, nas seguintes situações:</w:t>
      </w:r>
    </w:p>
    <w:p w14:paraId="05BD3DA7" w14:textId="77777777" w:rsidR="00993D10" w:rsidRPr="00011C4A" w:rsidRDefault="00993D10" w:rsidP="008C5925">
      <w:pPr>
        <w:pStyle w:val="PargrafodaLista"/>
        <w:widowControl w:val="0"/>
        <w:numPr>
          <w:ilvl w:val="0"/>
          <w:numId w:val="21"/>
        </w:numPr>
        <w:tabs>
          <w:tab w:val="left" w:pos="284"/>
          <w:tab w:val="left" w:pos="567"/>
          <w:tab w:val="left" w:pos="989"/>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não cumprimento ou cumprimento irregular de normas </w:t>
      </w:r>
      <w:proofErr w:type="spellStart"/>
      <w:r w:rsidRPr="00011C4A">
        <w:rPr>
          <w:rFonts w:asciiTheme="minorHAnsi" w:hAnsiTheme="minorHAnsi" w:cstheme="minorHAnsi"/>
        </w:rPr>
        <w:t>editalícias</w:t>
      </w:r>
      <w:proofErr w:type="spellEnd"/>
      <w:r w:rsidRPr="00011C4A">
        <w:rPr>
          <w:rFonts w:asciiTheme="minorHAnsi" w:hAnsiTheme="minorHAnsi" w:cstheme="minorHAnsi"/>
        </w:rPr>
        <w:t xml:space="preserve"> ou de cláusulas contratuais, de especificações, de projetos ou de prazos;</w:t>
      </w:r>
    </w:p>
    <w:p w14:paraId="47F2F221" w14:textId="77777777" w:rsidR="00993D10" w:rsidRPr="00011C4A" w:rsidRDefault="00993D10" w:rsidP="008C5925">
      <w:pPr>
        <w:pStyle w:val="PargrafodaLista"/>
        <w:widowControl w:val="0"/>
        <w:numPr>
          <w:ilvl w:val="0"/>
          <w:numId w:val="21"/>
        </w:numPr>
        <w:tabs>
          <w:tab w:val="left" w:pos="284"/>
          <w:tab w:val="left" w:pos="567"/>
          <w:tab w:val="left" w:pos="105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desatendimento das determinações regulares emitidas pela autoridade (Fiscal Técnico) para acompanhar e fiscalizar sua execução ou por autoridade superior;</w:t>
      </w:r>
    </w:p>
    <w:p w14:paraId="4E3FBA3F" w14:textId="77777777" w:rsidR="00993D10" w:rsidRPr="00011C4A" w:rsidRDefault="00993D10" w:rsidP="008C5925">
      <w:pPr>
        <w:pStyle w:val="PargrafodaLista"/>
        <w:widowControl w:val="0"/>
        <w:numPr>
          <w:ilvl w:val="0"/>
          <w:numId w:val="21"/>
        </w:numPr>
        <w:tabs>
          <w:tab w:val="left" w:pos="284"/>
          <w:tab w:val="left" w:pos="567"/>
          <w:tab w:val="left" w:pos="1023"/>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alteração social ou modificação da finalidade ou da estrutura da empresa que restrinja sua capacidade de concluir o contrato;</w:t>
      </w:r>
    </w:p>
    <w:p w14:paraId="7DD8F00E" w14:textId="77777777" w:rsidR="00993D10" w:rsidRPr="00011C4A" w:rsidRDefault="00993D10" w:rsidP="008C5925">
      <w:pPr>
        <w:pStyle w:val="PargrafodaLista"/>
        <w:widowControl w:val="0"/>
        <w:numPr>
          <w:ilvl w:val="0"/>
          <w:numId w:val="21"/>
        </w:numPr>
        <w:tabs>
          <w:tab w:val="left" w:pos="284"/>
          <w:tab w:val="left" w:pos="567"/>
          <w:tab w:val="left" w:pos="1053"/>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decretação de falência ou de insolvência civil, dissolução da sociedade ou falecimento do </w:t>
      </w:r>
      <w:r w:rsidRPr="00011C4A">
        <w:rPr>
          <w:rFonts w:asciiTheme="minorHAnsi" w:hAnsiTheme="minorHAnsi" w:cstheme="minorHAnsi"/>
          <w:spacing w:val="-2"/>
        </w:rPr>
        <w:t>contratado;</w:t>
      </w:r>
    </w:p>
    <w:p w14:paraId="067E3BE1" w14:textId="77777777" w:rsidR="00993D10" w:rsidRPr="00011C4A" w:rsidRDefault="00993D10" w:rsidP="008C5925">
      <w:pPr>
        <w:pStyle w:val="PargrafodaLista"/>
        <w:widowControl w:val="0"/>
        <w:numPr>
          <w:ilvl w:val="0"/>
          <w:numId w:val="21"/>
        </w:numPr>
        <w:tabs>
          <w:tab w:val="left" w:pos="284"/>
          <w:tab w:val="left" w:pos="567"/>
          <w:tab w:val="left" w:pos="9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em</w:t>
      </w:r>
      <w:proofErr w:type="gramEnd"/>
      <w:r w:rsidRPr="00011C4A">
        <w:rPr>
          <w:rFonts w:asciiTheme="minorHAnsi" w:hAnsiTheme="minorHAnsi" w:cstheme="minorHAnsi"/>
        </w:rPr>
        <w:t xml:space="preserve"> razão de caso fortuito ou força maior, regularmente comprovados, impeditivos da execução do </w:t>
      </w:r>
      <w:r w:rsidRPr="00011C4A">
        <w:rPr>
          <w:rFonts w:asciiTheme="minorHAnsi" w:hAnsiTheme="minorHAnsi" w:cstheme="minorHAnsi"/>
          <w:spacing w:val="-2"/>
        </w:rPr>
        <w:t>contrato;</w:t>
      </w:r>
    </w:p>
    <w:p w14:paraId="33CBE4B4" w14:textId="77777777" w:rsidR="00993D10" w:rsidRPr="00011C4A" w:rsidRDefault="00993D10" w:rsidP="008C5925">
      <w:pPr>
        <w:pStyle w:val="PargrafodaLista"/>
        <w:widowControl w:val="0"/>
        <w:numPr>
          <w:ilvl w:val="0"/>
          <w:numId w:val="21"/>
        </w:numPr>
        <w:tabs>
          <w:tab w:val="left" w:pos="284"/>
          <w:tab w:val="left" w:pos="567"/>
          <w:tab w:val="left" w:pos="959"/>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atraso na obtenção da licença ambiental, ou impossibilidade de obtê-la, ou alteração substancial do anteprojeto que dela resultar, ainda que obtida no prazo previsto;</w:t>
      </w:r>
    </w:p>
    <w:p w14:paraId="3011AF8C" w14:textId="77777777" w:rsidR="00993D10" w:rsidRPr="00011C4A" w:rsidRDefault="00993D10" w:rsidP="008C5925">
      <w:pPr>
        <w:pStyle w:val="PargrafodaLista"/>
        <w:widowControl w:val="0"/>
        <w:numPr>
          <w:ilvl w:val="0"/>
          <w:numId w:val="21"/>
        </w:numPr>
        <w:tabs>
          <w:tab w:val="left" w:pos="284"/>
          <w:tab w:val="left" w:pos="567"/>
          <w:tab w:val="left" w:pos="1062"/>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razões</w:t>
      </w:r>
      <w:proofErr w:type="gramEnd"/>
      <w:r w:rsidRPr="00011C4A">
        <w:rPr>
          <w:rFonts w:asciiTheme="minorHAnsi" w:hAnsiTheme="minorHAnsi" w:cstheme="minorHAnsi"/>
        </w:rPr>
        <w:t xml:space="preserve"> de interesse público, justificadas pela autoridade máxima do órgão ou da entidade </w:t>
      </w:r>
      <w:r w:rsidRPr="00011C4A">
        <w:rPr>
          <w:rFonts w:asciiTheme="minorHAnsi" w:hAnsiTheme="minorHAnsi" w:cstheme="minorHAnsi"/>
          <w:spacing w:val="-2"/>
        </w:rPr>
        <w:t>contratante;</w:t>
      </w:r>
    </w:p>
    <w:p w14:paraId="318865C0" w14:textId="77777777" w:rsidR="00993D10" w:rsidRPr="00011C4A" w:rsidRDefault="00993D10" w:rsidP="008C5925">
      <w:pPr>
        <w:pStyle w:val="PargrafodaLista"/>
        <w:widowControl w:val="0"/>
        <w:numPr>
          <w:ilvl w:val="0"/>
          <w:numId w:val="21"/>
        </w:numPr>
        <w:tabs>
          <w:tab w:val="left" w:pos="284"/>
          <w:tab w:val="left" w:pos="567"/>
          <w:tab w:val="left" w:pos="1026"/>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não cumprimento das obrigações relativas à reserva de cargos prevista em lei, bem como em outras</w:t>
      </w:r>
      <w:r w:rsidRPr="00011C4A">
        <w:rPr>
          <w:rFonts w:asciiTheme="minorHAnsi" w:hAnsiTheme="minorHAnsi" w:cstheme="minorHAnsi"/>
          <w:spacing w:val="-3"/>
        </w:rPr>
        <w:t xml:space="preserve"> </w:t>
      </w:r>
      <w:r w:rsidRPr="00011C4A">
        <w:rPr>
          <w:rFonts w:asciiTheme="minorHAnsi" w:hAnsiTheme="minorHAnsi" w:cstheme="minorHAnsi"/>
        </w:rPr>
        <w:t>normas</w:t>
      </w:r>
      <w:r w:rsidRPr="00011C4A">
        <w:rPr>
          <w:rFonts w:asciiTheme="minorHAnsi" w:hAnsiTheme="minorHAnsi" w:cstheme="minorHAnsi"/>
          <w:spacing w:val="-3"/>
        </w:rPr>
        <w:t xml:space="preserve"> </w:t>
      </w:r>
      <w:r w:rsidRPr="00011C4A">
        <w:rPr>
          <w:rFonts w:asciiTheme="minorHAnsi" w:hAnsiTheme="minorHAnsi" w:cstheme="minorHAnsi"/>
        </w:rPr>
        <w:t>específicas,</w:t>
      </w:r>
      <w:r w:rsidRPr="00011C4A">
        <w:rPr>
          <w:rFonts w:asciiTheme="minorHAnsi" w:hAnsiTheme="minorHAnsi" w:cstheme="minorHAnsi"/>
          <w:spacing w:val="-3"/>
        </w:rPr>
        <w:t xml:space="preserve"> </w:t>
      </w:r>
      <w:r w:rsidRPr="00011C4A">
        <w:rPr>
          <w:rFonts w:asciiTheme="minorHAnsi" w:hAnsiTheme="minorHAnsi" w:cstheme="minorHAnsi"/>
        </w:rPr>
        <w:t>para</w:t>
      </w:r>
      <w:r w:rsidRPr="00011C4A">
        <w:rPr>
          <w:rFonts w:asciiTheme="minorHAnsi" w:hAnsiTheme="minorHAnsi" w:cstheme="minorHAnsi"/>
          <w:spacing w:val="-3"/>
        </w:rPr>
        <w:t xml:space="preserve"> </w:t>
      </w:r>
      <w:r w:rsidRPr="00011C4A">
        <w:rPr>
          <w:rFonts w:asciiTheme="minorHAnsi" w:hAnsiTheme="minorHAnsi" w:cstheme="minorHAnsi"/>
        </w:rPr>
        <w:t>pessoa</w:t>
      </w:r>
      <w:r w:rsidRPr="00011C4A">
        <w:rPr>
          <w:rFonts w:asciiTheme="minorHAnsi" w:hAnsiTheme="minorHAnsi" w:cstheme="minorHAnsi"/>
          <w:spacing w:val="-3"/>
        </w:rPr>
        <w:t xml:space="preserve"> </w:t>
      </w:r>
      <w:r w:rsidRPr="00011C4A">
        <w:rPr>
          <w:rFonts w:asciiTheme="minorHAnsi" w:hAnsiTheme="minorHAnsi" w:cstheme="minorHAnsi"/>
        </w:rPr>
        <w:t>com</w:t>
      </w:r>
      <w:r w:rsidRPr="00011C4A">
        <w:rPr>
          <w:rFonts w:asciiTheme="minorHAnsi" w:hAnsiTheme="minorHAnsi" w:cstheme="minorHAnsi"/>
          <w:spacing w:val="-3"/>
        </w:rPr>
        <w:t xml:space="preserve"> </w:t>
      </w:r>
      <w:r w:rsidRPr="00011C4A">
        <w:rPr>
          <w:rFonts w:asciiTheme="minorHAnsi" w:hAnsiTheme="minorHAnsi" w:cstheme="minorHAnsi"/>
        </w:rPr>
        <w:t>deficiência,</w:t>
      </w:r>
      <w:r w:rsidRPr="00011C4A">
        <w:rPr>
          <w:rFonts w:asciiTheme="minorHAnsi" w:hAnsiTheme="minorHAnsi" w:cstheme="minorHAnsi"/>
          <w:spacing w:val="-3"/>
        </w:rPr>
        <w:t xml:space="preserve"> </w:t>
      </w:r>
      <w:r w:rsidRPr="00011C4A">
        <w:rPr>
          <w:rFonts w:asciiTheme="minorHAnsi" w:hAnsiTheme="minorHAnsi" w:cstheme="minorHAnsi"/>
        </w:rPr>
        <w:t>para</w:t>
      </w:r>
      <w:r w:rsidRPr="00011C4A">
        <w:rPr>
          <w:rFonts w:asciiTheme="minorHAnsi" w:hAnsiTheme="minorHAnsi" w:cstheme="minorHAnsi"/>
          <w:spacing w:val="-3"/>
        </w:rPr>
        <w:t xml:space="preserve"> </w:t>
      </w:r>
      <w:r w:rsidRPr="00011C4A">
        <w:rPr>
          <w:rFonts w:asciiTheme="minorHAnsi" w:hAnsiTheme="minorHAnsi" w:cstheme="minorHAnsi"/>
        </w:rPr>
        <w:t>reabilitado</w:t>
      </w:r>
      <w:r w:rsidRPr="00011C4A">
        <w:rPr>
          <w:rFonts w:asciiTheme="minorHAnsi" w:hAnsiTheme="minorHAnsi" w:cstheme="minorHAnsi"/>
          <w:spacing w:val="-3"/>
        </w:rPr>
        <w:t xml:space="preserve"> </w:t>
      </w:r>
      <w:r w:rsidRPr="00011C4A">
        <w:rPr>
          <w:rFonts w:asciiTheme="minorHAnsi" w:hAnsiTheme="minorHAnsi" w:cstheme="minorHAnsi"/>
        </w:rPr>
        <w:t>da</w:t>
      </w:r>
      <w:r w:rsidRPr="00011C4A">
        <w:rPr>
          <w:rFonts w:asciiTheme="minorHAnsi" w:hAnsiTheme="minorHAnsi" w:cstheme="minorHAnsi"/>
          <w:spacing w:val="-3"/>
        </w:rPr>
        <w:t xml:space="preserve"> </w:t>
      </w:r>
      <w:r w:rsidRPr="00011C4A">
        <w:rPr>
          <w:rFonts w:asciiTheme="minorHAnsi" w:hAnsiTheme="minorHAnsi" w:cstheme="minorHAnsi"/>
        </w:rPr>
        <w:t>Previdência</w:t>
      </w:r>
      <w:r w:rsidRPr="00011C4A">
        <w:rPr>
          <w:rFonts w:asciiTheme="minorHAnsi" w:hAnsiTheme="minorHAnsi" w:cstheme="minorHAnsi"/>
          <w:spacing w:val="-3"/>
        </w:rPr>
        <w:t xml:space="preserve"> </w:t>
      </w:r>
      <w:r w:rsidRPr="00011C4A">
        <w:rPr>
          <w:rFonts w:asciiTheme="minorHAnsi" w:hAnsiTheme="minorHAnsi" w:cstheme="minorHAnsi"/>
        </w:rPr>
        <w:t>Social</w:t>
      </w:r>
      <w:r w:rsidRPr="00011C4A">
        <w:rPr>
          <w:rFonts w:asciiTheme="minorHAnsi" w:hAnsiTheme="minorHAnsi" w:cstheme="minorHAnsi"/>
          <w:spacing w:val="-3"/>
        </w:rPr>
        <w:t xml:space="preserve"> </w:t>
      </w:r>
      <w:r w:rsidRPr="00011C4A">
        <w:rPr>
          <w:rFonts w:asciiTheme="minorHAnsi" w:hAnsiTheme="minorHAnsi" w:cstheme="minorHAnsi"/>
        </w:rPr>
        <w:t>ou</w:t>
      </w:r>
      <w:r w:rsidRPr="00011C4A">
        <w:rPr>
          <w:rFonts w:asciiTheme="minorHAnsi" w:hAnsiTheme="minorHAnsi" w:cstheme="minorHAnsi"/>
          <w:spacing w:val="-3"/>
        </w:rPr>
        <w:t xml:space="preserve"> </w:t>
      </w:r>
      <w:r w:rsidRPr="00011C4A">
        <w:rPr>
          <w:rFonts w:asciiTheme="minorHAnsi" w:hAnsiTheme="minorHAnsi" w:cstheme="minorHAnsi"/>
        </w:rPr>
        <w:t xml:space="preserve">para </w:t>
      </w:r>
      <w:r w:rsidRPr="00011C4A">
        <w:rPr>
          <w:rFonts w:asciiTheme="minorHAnsi" w:hAnsiTheme="minorHAnsi" w:cstheme="minorHAnsi"/>
          <w:spacing w:val="-2"/>
        </w:rPr>
        <w:t>aprendiz.</w:t>
      </w:r>
    </w:p>
    <w:p w14:paraId="58B4530F" w14:textId="77777777" w:rsidR="00993D10" w:rsidRPr="00011C4A" w:rsidRDefault="00993D10" w:rsidP="008C5925">
      <w:pPr>
        <w:pStyle w:val="PargrafodaLista"/>
        <w:widowControl w:val="0"/>
        <w:numPr>
          <w:ilvl w:val="1"/>
          <w:numId w:val="34"/>
        </w:numPr>
        <w:tabs>
          <w:tab w:val="left" w:pos="284"/>
          <w:tab w:val="left" w:pos="761"/>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 Contratada terá direito à extinção/rescisão do contrato, nos termos do art. 137, § 2º, da Lei nº </w:t>
      </w:r>
      <w:r w:rsidRPr="00011C4A">
        <w:rPr>
          <w:rFonts w:asciiTheme="minorHAnsi" w:hAnsiTheme="minorHAnsi" w:cstheme="minorHAnsi"/>
          <w:spacing w:val="-2"/>
        </w:rPr>
        <w:t>14.133/2021.</w:t>
      </w:r>
    </w:p>
    <w:p w14:paraId="18E35E43" w14:textId="77777777" w:rsidR="00993D10" w:rsidRPr="00011C4A" w:rsidRDefault="00993D10" w:rsidP="008C5925">
      <w:pPr>
        <w:pStyle w:val="PargrafodaLista"/>
        <w:widowControl w:val="0"/>
        <w:numPr>
          <w:ilvl w:val="1"/>
          <w:numId w:val="34"/>
        </w:numPr>
        <w:tabs>
          <w:tab w:val="left" w:pos="284"/>
          <w:tab w:val="left" w:pos="72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 hipóteses de extinção/rescisão a que se referem os incisos II, III e IV</w:t>
      </w:r>
      <w:r w:rsidRPr="00011C4A">
        <w:rPr>
          <w:rFonts w:asciiTheme="minorHAnsi" w:hAnsiTheme="minorHAnsi" w:cstheme="minorHAnsi"/>
          <w:spacing w:val="-2"/>
        </w:rPr>
        <w:t xml:space="preserve"> </w:t>
      </w:r>
      <w:r w:rsidRPr="00011C4A">
        <w:rPr>
          <w:rFonts w:asciiTheme="minorHAnsi" w:hAnsiTheme="minorHAnsi" w:cstheme="minorHAnsi"/>
        </w:rPr>
        <w:t>do § 2º do art. 137, da Lei nº 14.133/2021, observarão as seguintes disposições:</w:t>
      </w:r>
    </w:p>
    <w:p w14:paraId="65A3F4D3" w14:textId="77777777" w:rsidR="00993D10" w:rsidRPr="00011C4A" w:rsidRDefault="00993D10" w:rsidP="008C5925">
      <w:pPr>
        <w:pStyle w:val="PargrafodaLista"/>
        <w:widowControl w:val="0"/>
        <w:numPr>
          <w:ilvl w:val="0"/>
          <w:numId w:val="20"/>
        </w:numPr>
        <w:tabs>
          <w:tab w:val="left" w:pos="284"/>
          <w:tab w:val="left" w:pos="567"/>
          <w:tab w:val="left" w:pos="7797"/>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não</w:t>
      </w:r>
      <w:proofErr w:type="gramEnd"/>
      <w:r w:rsidRPr="00011C4A">
        <w:rPr>
          <w:rFonts w:asciiTheme="minorHAnsi" w:hAnsiTheme="minorHAnsi" w:cstheme="minorHAnsi"/>
        </w:rPr>
        <w:t xml:space="preserve"> serão admitidas em caso de calamidade pública, de grave perturbação da ordem interna ou de guerra, bem como quando decorrerem de ato ou fato que o contratado tenha praticado, do qual tenha participado ou para o qual tenha contribuído;</w:t>
      </w:r>
    </w:p>
    <w:p w14:paraId="5DF41D3D" w14:textId="77777777" w:rsidR="00993D10" w:rsidRPr="00011C4A" w:rsidRDefault="00993D10" w:rsidP="008C5925">
      <w:pPr>
        <w:pStyle w:val="PargrafodaLista"/>
        <w:widowControl w:val="0"/>
        <w:numPr>
          <w:ilvl w:val="0"/>
          <w:numId w:val="20"/>
        </w:numPr>
        <w:tabs>
          <w:tab w:val="left" w:pos="284"/>
          <w:tab w:val="left" w:pos="567"/>
          <w:tab w:val="left" w:pos="1053"/>
          <w:tab w:val="left" w:pos="7797"/>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assegurarão</w:t>
      </w:r>
      <w:proofErr w:type="gramEnd"/>
      <w:r w:rsidRPr="00011C4A">
        <w:rPr>
          <w:rFonts w:asciiTheme="minorHAnsi" w:hAnsiTheme="minorHAnsi" w:cstheme="minorHAnsi"/>
        </w:rPr>
        <w:t xml:space="preserve"> ao contratado o direito de optar pela suspensão do cumprimento das obrigações assumidas até a normalização da situação, admitido o restabelecimento </w:t>
      </w:r>
    </w:p>
    <w:p w14:paraId="79129E26" w14:textId="77777777" w:rsidR="00993D10" w:rsidRPr="00011C4A" w:rsidRDefault="00993D10" w:rsidP="008C5925">
      <w:pPr>
        <w:pStyle w:val="PargrafodaLista"/>
        <w:widowControl w:val="0"/>
        <w:numPr>
          <w:ilvl w:val="0"/>
          <w:numId w:val="20"/>
        </w:numPr>
        <w:tabs>
          <w:tab w:val="left" w:pos="284"/>
          <w:tab w:val="left" w:pos="567"/>
          <w:tab w:val="left" w:pos="1053"/>
          <w:tab w:val="left" w:pos="7797"/>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do</w:t>
      </w:r>
      <w:proofErr w:type="gramEnd"/>
      <w:r w:rsidRPr="00011C4A">
        <w:rPr>
          <w:rFonts w:asciiTheme="minorHAnsi" w:hAnsiTheme="minorHAnsi" w:cstheme="minorHAnsi"/>
        </w:rPr>
        <w:t xml:space="preserve"> equilíbrio econômico- financeiro do contrato, na forma da </w:t>
      </w:r>
      <w:hyperlink r:id="rId34" w:anchor="art124iid">
        <w:r w:rsidRPr="00011C4A">
          <w:rPr>
            <w:rFonts w:asciiTheme="minorHAnsi" w:hAnsiTheme="minorHAnsi" w:cstheme="minorHAnsi"/>
          </w:rPr>
          <w:t>alínea “d” do inciso II do</w:t>
        </w:r>
      </w:hyperlink>
      <w:r w:rsidRPr="00011C4A">
        <w:rPr>
          <w:rFonts w:asciiTheme="minorHAnsi" w:hAnsiTheme="minorHAnsi" w:cstheme="minorHAnsi"/>
        </w:rPr>
        <w:t xml:space="preserve"> </w:t>
      </w:r>
      <w:hyperlink r:id="rId35" w:anchor="art124iid">
        <w:r w:rsidRPr="00011C4A">
          <w:rPr>
            <w:rFonts w:asciiTheme="minorHAnsi" w:hAnsiTheme="minorHAnsi" w:cstheme="minorHAnsi"/>
            <w:b/>
          </w:rPr>
          <w:t>capu</w:t>
        </w:r>
      </w:hyperlink>
      <w:r w:rsidRPr="00011C4A">
        <w:rPr>
          <w:rFonts w:asciiTheme="minorHAnsi" w:hAnsiTheme="minorHAnsi" w:cstheme="minorHAnsi"/>
          <w:b/>
        </w:rPr>
        <w:t xml:space="preserve">t </w:t>
      </w:r>
      <w:hyperlink r:id="rId36" w:anchor="art124iid">
        <w:r w:rsidRPr="00011C4A">
          <w:rPr>
            <w:rFonts w:asciiTheme="minorHAnsi" w:hAnsiTheme="minorHAnsi" w:cstheme="minorHAnsi"/>
          </w:rPr>
          <w:t>do art. 124 da Le</w:t>
        </w:r>
      </w:hyperlink>
      <w:r w:rsidRPr="00011C4A">
        <w:rPr>
          <w:rFonts w:asciiTheme="minorHAnsi" w:hAnsiTheme="minorHAnsi" w:cstheme="minorHAnsi"/>
        </w:rPr>
        <w:t>i nº</w:t>
      </w:r>
      <w:r w:rsidRPr="00011C4A">
        <w:rPr>
          <w:rFonts w:asciiTheme="minorHAnsi" w:hAnsiTheme="minorHAnsi" w:cstheme="minorHAnsi"/>
          <w:spacing w:val="80"/>
        </w:rPr>
        <w:t xml:space="preserve"> </w:t>
      </w:r>
      <w:r w:rsidRPr="00011C4A">
        <w:rPr>
          <w:rFonts w:asciiTheme="minorHAnsi" w:hAnsiTheme="minorHAnsi" w:cstheme="minorHAnsi"/>
          <w:spacing w:val="-2"/>
        </w:rPr>
        <w:t>14.133/2021.</w:t>
      </w:r>
    </w:p>
    <w:p w14:paraId="5A4A14B5" w14:textId="77777777" w:rsidR="00993D10" w:rsidRPr="00011C4A" w:rsidRDefault="00993D10" w:rsidP="00011C4A">
      <w:pPr>
        <w:pStyle w:val="PargrafodaLista"/>
        <w:widowControl w:val="0"/>
        <w:tabs>
          <w:tab w:val="left" w:pos="284"/>
          <w:tab w:val="left" w:pos="567"/>
          <w:tab w:val="left" w:pos="1053"/>
          <w:tab w:val="left" w:pos="7797"/>
        </w:tabs>
        <w:autoSpaceDE w:val="0"/>
        <w:autoSpaceDN w:val="0"/>
        <w:spacing w:line="235" w:lineRule="auto"/>
        <w:ind w:left="284" w:right="-6"/>
        <w:jc w:val="both"/>
        <w:rPr>
          <w:rFonts w:asciiTheme="minorHAnsi" w:hAnsiTheme="minorHAnsi" w:cstheme="minorHAnsi"/>
        </w:rPr>
      </w:pPr>
    </w:p>
    <w:p w14:paraId="67095C29" w14:textId="77777777" w:rsidR="00993D10" w:rsidRPr="00011C4A" w:rsidRDefault="00993D10" w:rsidP="008C5925">
      <w:pPr>
        <w:pStyle w:val="PargrafodaLista"/>
        <w:widowControl w:val="0"/>
        <w:numPr>
          <w:ilvl w:val="1"/>
          <w:numId w:val="34"/>
        </w:numPr>
        <w:tabs>
          <w:tab w:val="left" w:pos="284"/>
          <w:tab w:val="left" w:pos="723"/>
        </w:tabs>
        <w:autoSpaceDE w:val="0"/>
        <w:autoSpaceDN w:val="0"/>
        <w:spacing w:before="72" w:line="235" w:lineRule="auto"/>
        <w:ind w:left="0" w:firstLine="0"/>
        <w:jc w:val="both"/>
        <w:rPr>
          <w:rFonts w:asciiTheme="minorHAnsi" w:hAnsiTheme="minorHAnsi" w:cstheme="minorHAnsi"/>
        </w:rPr>
      </w:pP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acordo</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w:t>
      </w:r>
      <w:r w:rsidRPr="00011C4A">
        <w:rPr>
          <w:rFonts w:asciiTheme="minorHAnsi" w:hAnsiTheme="minorHAnsi" w:cstheme="minorHAnsi"/>
          <w:spacing w:val="-1"/>
        </w:rPr>
        <w:t xml:space="preserve"> </w:t>
      </w:r>
      <w:r w:rsidRPr="00011C4A">
        <w:rPr>
          <w:rFonts w:asciiTheme="minorHAnsi" w:hAnsiTheme="minorHAnsi" w:cstheme="minorHAnsi"/>
        </w:rPr>
        <w:t>4º,</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art.</w:t>
      </w:r>
      <w:r w:rsidRPr="00011C4A">
        <w:rPr>
          <w:rFonts w:asciiTheme="minorHAnsi" w:hAnsiTheme="minorHAnsi" w:cstheme="minorHAnsi"/>
          <w:spacing w:val="-1"/>
        </w:rPr>
        <w:t xml:space="preserve"> </w:t>
      </w:r>
      <w:r w:rsidRPr="00011C4A">
        <w:rPr>
          <w:rFonts w:asciiTheme="minorHAnsi" w:hAnsiTheme="minorHAnsi" w:cstheme="minorHAnsi"/>
        </w:rPr>
        <w:t>137,</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Lei</w:t>
      </w:r>
      <w:r w:rsidRPr="00011C4A">
        <w:rPr>
          <w:rFonts w:asciiTheme="minorHAnsi" w:hAnsiTheme="minorHAnsi" w:cstheme="minorHAnsi"/>
          <w:spacing w:val="-1"/>
        </w:rPr>
        <w:t xml:space="preserve"> </w:t>
      </w:r>
      <w:r w:rsidRPr="00011C4A">
        <w:rPr>
          <w:rFonts w:asciiTheme="minorHAnsi" w:hAnsiTheme="minorHAnsi" w:cstheme="minorHAnsi"/>
        </w:rPr>
        <w:t>nº</w:t>
      </w:r>
      <w:r w:rsidRPr="00011C4A">
        <w:rPr>
          <w:rFonts w:asciiTheme="minorHAnsi" w:hAnsiTheme="minorHAnsi" w:cstheme="minorHAnsi"/>
          <w:spacing w:val="-1"/>
        </w:rPr>
        <w:t xml:space="preserve"> </w:t>
      </w:r>
      <w:r w:rsidRPr="00011C4A">
        <w:rPr>
          <w:rFonts w:asciiTheme="minorHAnsi" w:hAnsiTheme="minorHAnsi" w:cstheme="minorHAnsi"/>
        </w:rPr>
        <w:t>14.133/2021,</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emitentes</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garantias</w:t>
      </w:r>
      <w:r w:rsidRPr="00011C4A">
        <w:rPr>
          <w:rFonts w:asciiTheme="minorHAnsi" w:hAnsiTheme="minorHAnsi" w:cstheme="minorHAnsi"/>
          <w:spacing w:val="-1"/>
        </w:rPr>
        <w:t xml:space="preserve"> </w:t>
      </w:r>
      <w:r w:rsidRPr="00011C4A">
        <w:rPr>
          <w:rFonts w:asciiTheme="minorHAnsi" w:hAnsiTheme="minorHAnsi" w:cstheme="minorHAnsi"/>
        </w:rPr>
        <w:t>previstas</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hyperlink r:id="rId37" w:anchor="art96">
        <w:r w:rsidRPr="00011C4A">
          <w:rPr>
            <w:rFonts w:asciiTheme="minorHAnsi" w:hAnsiTheme="minorHAnsi" w:cstheme="minorHAnsi"/>
          </w:rPr>
          <w:t>art.</w:t>
        </w:r>
        <w:r w:rsidRPr="00011C4A">
          <w:rPr>
            <w:rFonts w:asciiTheme="minorHAnsi" w:hAnsiTheme="minorHAnsi" w:cstheme="minorHAnsi"/>
            <w:spacing w:val="-1"/>
          </w:rPr>
          <w:t xml:space="preserve"> </w:t>
        </w:r>
        <w:r w:rsidRPr="00011C4A">
          <w:rPr>
            <w:rFonts w:asciiTheme="minorHAnsi" w:hAnsiTheme="minorHAnsi" w:cstheme="minorHAnsi"/>
          </w:rPr>
          <w:t>96</w:t>
        </w:r>
      </w:hyperlink>
      <w:r w:rsidRPr="00011C4A">
        <w:rPr>
          <w:rFonts w:asciiTheme="minorHAnsi" w:hAnsiTheme="minorHAnsi" w:cstheme="minorHAnsi"/>
        </w:rPr>
        <w:t xml:space="preserve"> </w:t>
      </w:r>
      <w:hyperlink r:id="rId38" w:anchor="art96">
        <w:r w:rsidRPr="00011C4A">
          <w:rPr>
            <w:rFonts w:asciiTheme="minorHAnsi" w:hAnsiTheme="minorHAnsi" w:cstheme="minorHAnsi"/>
          </w:rPr>
          <w:t>da Lei</w:t>
        </w:r>
      </w:hyperlink>
      <w:r w:rsidRPr="00011C4A">
        <w:rPr>
          <w:rFonts w:asciiTheme="minorHAnsi" w:hAnsiTheme="minorHAnsi" w:cstheme="minorHAnsi"/>
          <w:spacing w:val="73"/>
          <w:w w:val="150"/>
        </w:rPr>
        <w:t xml:space="preserve"> </w:t>
      </w:r>
      <w:r w:rsidRPr="00011C4A">
        <w:rPr>
          <w:rFonts w:asciiTheme="minorHAnsi" w:hAnsiTheme="minorHAnsi" w:cstheme="minorHAnsi"/>
        </w:rPr>
        <w:t>nº</w:t>
      </w:r>
      <w:r w:rsidRPr="00011C4A">
        <w:rPr>
          <w:rFonts w:asciiTheme="minorHAnsi" w:hAnsiTheme="minorHAnsi" w:cstheme="minorHAnsi"/>
          <w:spacing w:val="73"/>
          <w:w w:val="150"/>
        </w:rPr>
        <w:t xml:space="preserve"> </w:t>
      </w:r>
      <w:r w:rsidRPr="00011C4A">
        <w:rPr>
          <w:rFonts w:asciiTheme="minorHAnsi" w:hAnsiTheme="minorHAnsi" w:cstheme="minorHAnsi"/>
        </w:rPr>
        <w:t>14.133/2021,</w:t>
      </w:r>
      <w:r w:rsidRPr="00011C4A">
        <w:rPr>
          <w:rFonts w:asciiTheme="minorHAnsi" w:hAnsiTheme="minorHAnsi" w:cstheme="minorHAnsi"/>
          <w:spacing w:val="73"/>
          <w:w w:val="150"/>
        </w:rPr>
        <w:t xml:space="preserve"> </w:t>
      </w:r>
      <w:r w:rsidRPr="00011C4A">
        <w:rPr>
          <w:rFonts w:asciiTheme="minorHAnsi" w:hAnsiTheme="minorHAnsi" w:cstheme="minorHAnsi"/>
        </w:rPr>
        <w:t>deverão</w:t>
      </w:r>
      <w:r w:rsidRPr="00011C4A">
        <w:rPr>
          <w:rFonts w:asciiTheme="minorHAnsi" w:hAnsiTheme="minorHAnsi" w:cstheme="minorHAnsi"/>
          <w:spacing w:val="73"/>
          <w:w w:val="150"/>
        </w:rPr>
        <w:t xml:space="preserve"> </w:t>
      </w:r>
      <w:r w:rsidRPr="00011C4A">
        <w:rPr>
          <w:rFonts w:asciiTheme="minorHAnsi" w:hAnsiTheme="minorHAnsi" w:cstheme="minorHAnsi"/>
        </w:rPr>
        <w:t>ser</w:t>
      </w:r>
      <w:r w:rsidRPr="00011C4A">
        <w:rPr>
          <w:rFonts w:asciiTheme="minorHAnsi" w:hAnsiTheme="minorHAnsi" w:cstheme="minorHAnsi"/>
          <w:spacing w:val="73"/>
          <w:w w:val="150"/>
        </w:rPr>
        <w:t xml:space="preserve"> </w:t>
      </w:r>
      <w:r w:rsidRPr="00011C4A">
        <w:rPr>
          <w:rFonts w:asciiTheme="minorHAnsi" w:hAnsiTheme="minorHAnsi" w:cstheme="minorHAnsi"/>
        </w:rPr>
        <w:t>notificados</w:t>
      </w:r>
      <w:r w:rsidRPr="00011C4A">
        <w:rPr>
          <w:rFonts w:asciiTheme="minorHAnsi" w:hAnsiTheme="minorHAnsi" w:cstheme="minorHAnsi"/>
          <w:spacing w:val="73"/>
          <w:w w:val="150"/>
        </w:rPr>
        <w:t xml:space="preserve"> </w:t>
      </w:r>
      <w:r w:rsidRPr="00011C4A">
        <w:rPr>
          <w:rFonts w:asciiTheme="minorHAnsi" w:hAnsiTheme="minorHAnsi" w:cstheme="minorHAnsi"/>
        </w:rPr>
        <w:t>pelo</w:t>
      </w:r>
      <w:r w:rsidRPr="00011C4A">
        <w:rPr>
          <w:rFonts w:asciiTheme="minorHAnsi" w:hAnsiTheme="minorHAnsi" w:cstheme="minorHAnsi"/>
          <w:spacing w:val="73"/>
          <w:w w:val="150"/>
        </w:rPr>
        <w:t xml:space="preserve"> </w:t>
      </w:r>
      <w:r w:rsidRPr="00011C4A">
        <w:rPr>
          <w:rFonts w:asciiTheme="minorHAnsi" w:hAnsiTheme="minorHAnsi" w:cstheme="minorHAnsi"/>
        </w:rPr>
        <w:t>Contratante</w:t>
      </w:r>
      <w:r w:rsidRPr="00011C4A">
        <w:rPr>
          <w:rFonts w:asciiTheme="minorHAnsi" w:hAnsiTheme="minorHAnsi" w:cstheme="minorHAnsi"/>
          <w:spacing w:val="73"/>
          <w:w w:val="150"/>
        </w:rPr>
        <w:t xml:space="preserve"> </w:t>
      </w:r>
      <w:r w:rsidRPr="00011C4A">
        <w:rPr>
          <w:rFonts w:asciiTheme="minorHAnsi" w:hAnsiTheme="minorHAnsi" w:cstheme="minorHAnsi"/>
        </w:rPr>
        <w:t>quanto</w:t>
      </w:r>
      <w:r w:rsidRPr="00011C4A">
        <w:rPr>
          <w:rFonts w:asciiTheme="minorHAnsi" w:hAnsiTheme="minorHAnsi" w:cstheme="minorHAnsi"/>
          <w:spacing w:val="73"/>
          <w:w w:val="150"/>
        </w:rPr>
        <w:t xml:space="preserve"> </w:t>
      </w:r>
      <w:r w:rsidRPr="00011C4A">
        <w:rPr>
          <w:rFonts w:asciiTheme="minorHAnsi" w:hAnsiTheme="minorHAnsi" w:cstheme="minorHAnsi"/>
        </w:rPr>
        <w:t>ao</w:t>
      </w:r>
      <w:r w:rsidRPr="00011C4A">
        <w:rPr>
          <w:rFonts w:asciiTheme="minorHAnsi" w:hAnsiTheme="minorHAnsi" w:cstheme="minorHAnsi"/>
          <w:spacing w:val="73"/>
          <w:w w:val="150"/>
        </w:rPr>
        <w:t xml:space="preserve"> </w:t>
      </w:r>
      <w:r w:rsidRPr="00011C4A">
        <w:rPr>
          <w:rFonts w:asciiTheme="minorHAnsi" w:hAnsiTheme="minorHAnsi" w:cstheme="minorHAnsi"/>
        </w:rPr>
        <w:t>início</w:t>
      </w:r>
      <w:r w:rsidRPr="00011C4A">
        <w:rPr>
          <w:rFonts w:asciiTheme="minorHAnsi" w:hAnsiTheme="minorHAnsi" w:cstheme="minorHAnsi"/>
          <w:spacing w:val="73"/>
          <w:w w:val="150"/>
        </w:rPr>
        <w:t xml:space="preserve"> </w:t>
      </w:r>
      <w:r w:rsidRPr="00011C4A">
        <w:rPr>
          <w:rFonts w:asciiTheme="minorHAnsi" w:hAnsiTheme="minorHAnsi" w:cstheme="minorHAnsi"/>
        </w:rPr>
        <w:t>de</w:t>
      </w:r>
      <w:r w:rsidRPr="00011C4A">
        <w:rPr>
          <w:rFonts w:asciiTheme="minorHAnsi" w:hAnsiTheme="minorHAnsi" w:cstheme="minorHAnsi"/>
          <w:spacing w:val="73"/>
          <w:w w:val="150"/>
        </w:rPr>
        <w:t xml:space="preserve"> </w:t>
      </w:r>
      <w:r w:rsidRPr="00011C4A">
        <w:rPr>
          <w:rFonts w:asciiTheme="minorHAnsi" w:hAnsiTheme="minorHAnsi" w:cstheme="minorHAnsi"/>
        </w:rPr>
        <w:t xml:space="preserve">processo administrativo para apuração de descumprimento de cláusulas </w:t>
      </w:r>
      <w:r w:rsidRPr="00011C4A">
        <w:rPr>
          <w:rFonts w:asciiTheme="minorHAnsi" w:hAnsiTheme="minorHAnsi" w:cstheme="minorHAnsi"/>
          <w:spacing w:val="-2"/>
        </w:rPr>
        <w:t>contratuais.</w:t>
      </w:r>
    </w:p>
    <w:p w14:paraId="6D218D20" w14:textId="77777777" w:rsidR="00993D10" w:rsidRPr="00011C4A" w:rsidRDefault="00993D10" w:rsidP="008C5925">
      <w:pPr>
        <w:pStyle w:val="PargrafodaLista"/>
        <w:widowControl w:val="0"/>
        <w:numPr>
          <w:ilvl w:val="1"/>
          <w:numId w:val="34"/>
        </w:numPr>
        <w:tabs>
          <w:tab w:val="left" w:pos="284"/>
          <w:tab w:val="left" w:pos="73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Conforme o</w:t>
      </w:r>
      <w:r w:rsidRPr="00011C4A">
        <w:rPr>
          <w:rFonts w:asciiTheme="minorHAnsi" w:hAnsiTheme="minorHAnsi" w:cstheme="minorHAnsi"/>
          <w:spacing w:val="-3"/>
        </w:rPr>
        <w:t xml:space="preserve"> </w:t>
      </w:r>
      <w:r w:rsidRPr="00011C4A">
        <w:rPr>
          <w:rFonts w:asciiTheme="minorHAnsi" w:hAnsiTheme="minorHAnsi" w:cstheme="minorHAnsi"/>
        </w:rPr>
        <w:t>Art. 138, da Lei nº 14.133/2021, a extinção/rescisão do contrato poderá ser determinada por ato unilateral e escrito da</w:t>
      </w:r>
      <w:r w:rsidRPr="00011C4A">
        <w:rPr>
          <w:rFonts w:asciiTheme="minorHAnsi" w:hAnsiTheme="minorHAnsi" w:cstheme="minorHAnsi"/>
          <w:spacing w:val="-10"/>
        </w:rPr>
        <w:t xml:space="preserve"> </w:t>
      </w:r>
      <w:r w:rsidRPr="00011C4A">
        <w:rPr>
          <w:rFonts w:asciiTheme="minorHAnsi" w:hAnsiTheme="minorHAnsi" w:cstheme="minorHAnsi"/>
        </w:rPr>
        <w:t xml:space="preserve">Administração, exceto no caso de descumprimento decorrente de sua própria conduta; ou consensual, por acordo entre as partes, por conciliação, por mediação ou por comitê de resolução de disputas, desde que haja interesse da Administração. Podendo ainda, ser determinada por decisão arbitral, em decorrência de cláusula compromissória ou compromisso arbitral, ou por decisão </w:t>
      </w:r>
      <w:r w:rsidRPr="00011C4A">
        <w:rPr>
          <w:rFonts w:asciiTheme="minorHAnsi" w:hAnsiTheme="minorHAnsi" w:cstheme="minorHAnsi"/>
          <w:spacing w:val="-2"/>
        </w:rPr>
        <w:t>judicial.</w:t>
      </w:r>
    </w:p>
    <w:p w14:paraId="3B2FE49C" w14:textId="77777777" w:rsidR="00993D10" w:rsidRPr="00011C4A" w:rsidRDefault="00993D10" w:rsidP="008C5925">
      <w:pPr>
        <w:pStyle w:val="PargrafodaLista"/>
        <w:widowControl w:val="0"/>
        <w:numPr>
          <w:ilvl w:val="1"/>
          <w:numId w:val="34"/>
        </w:numPr>
        <w:tabs>
          <w:tab w:val="left" w:pos="284"/>
          <w:tab w:val="left" w:pos="71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7"/>
        </w:rPr>
        <w:t xml:space="preserve"> </w:t>
      </w:r>
      <w:r w:rsidRPr="00011C4A">
        <w:rPr>
          <w:rFonts w:asciiTheme="minorHAnsi" w:hAnsiTheme="minorHAnsi" w:cstheme="minorHAnsi"/>
        </w:rPr>
        <w:t>extinção/rescisão determinada por ato unilateral da</w:t>
      </w:r>
      <w:r w:rsidRPr="00011C4A">
        <w:rPr>
          <w:rFonts w:asciiTheme="minorHAnsi" w:hAnsiTheme="minorHAnsi" w:cstheme="minorHAnsi"/>
          <w:spacing w:val="-7"/>
        </w:rPr>
        <w:t xml:space="preserve"> </w:t>
      </w:r>
      <w:r w:rsidRPr="00011C4A">
        <w:rPr>
          <w:rFonts w:asciiTheme="minorHAnsi" w:hAnsiTheme="minorHAnsi" w:cstheme="minorHAnsi"/>
        </w:rPr>
        <w:t>Administração e a extinção/rescisão consensual deverão ser precedidas de autorização escrita e fundamentada da autoridade competente e reduzidas a termo no respectivo processo, na forma do § 1º, do art. 138, da Lei nº 14.133/2021.</w:t>
      </w:r>
    </w:p>
    <w:p w14:paraId="37620260" w14:textId="77777777" w:rsidR="00993D10" w:rsidRPr="00011C4A" w:rsidRDefault="00993D10" w:rsidP="008C5925">
      <w:pPr>
        <w:pStyle w:val="PargrafodaLista"/>
        <w:widowControl w:val="0"/>
        <w:numPr>
          <w:ilvl w:val="1"/>
          <w:numId w:val="34"/>
        </w:numPr>
        <w:tabs>
          <w:tab w:val="left" w:pos="284"/>
          <w:tab w:val="left" w:pos="73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Nos termos do § 2º, do art. 138, da Lei nº 14.133/2021, quando a extinção/rescisão decorrer de culpa exclusiva da Administração, o contratado será ressarcido pelos prejuízos regularmente comprovados que houver sofrido e terá direito a devolução da garantia</w:t>
      </w:r>
      <w:r w:rsidRPr="00011C4A">
        <w:rPr>
          <w:rFonts w:asciiTheme="minorHAnsi" w:hAnsiTheme="minorHAnsi" w:cstheme="minorHAnsi"/>
          <w:b/>
        </w:rPr>
        <w:t xml:space="preserve">, </w:t>
      </w:r>
      <w:r w:rsidRPr="00011C4A">
        <w:rPr>
          <w:rFonts w:asciiTheme="minorHAnsi" w:hAnsiTheme="minorHAnsi" w:cstheme="minorHAnsi"/>
        </w:rPr>
        <w:t>pagamentos devidos pela execução do contrato até a data de extinção/rescisão, e pagamento do custo da desmobilização.</w:t>
      </w:r>
    </w:p>
    <w:p w14:paraId="4601DE36" w14:textId="77777777" w:rsidR="00993D10" w:rsidRPr="00011C4A" w:rsidRDefault="00993D10" w:rsidP="008C5925">
      <w:pPr>
        <w:pStyle w:val="PargrafodaLista"/>
        <w:widowControl w:val="0"/>
        <w:numPr>
          <w:ilvl w:val="1"/>
          <w:numId w:val="34"/>
        </w:numPr>
        <w:tabs>
          <w:tab w:val="left" w:pos="284"/>
          <w:tab w:val="left" w:pos="74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 extinção/rescisão determinada por ato unilateral da Administração poderá acarretar, sem prejuízo das sanções previstas na Lei de Licitações. As seguintes consequências:</w:t>
      </w:r>
    </w:p>
    <w:p w14:paraId="50B6A671" w14:textId="77777777" w:rsidR="00993D10" w:rsidRPr="00011C4A" w:rsidRDefault="00993D10" w:rsidP="008C5925">
      <w:pPr>
        <w:pStyle w:val="PargrafodaLista"/>
        <w:widowControl w:val="0"/>
        <w:numPr>
          <w:ilvl w:val="0"/>
          <w:numId w:val="19"/>
        </w:numPr>
        <w:tabs>
          <w:tab w:val="left" w:pos="284"/>
          <w:tab w:val="left" w:pos="567"/>
          <w:tab w:val="left" w:pos="990"/>
        </w:tabs>
        <w:autoSpaceDE w:val="0"/>
        <w:autoSpaceDN w:val="0"/>
        <w:spacing w:before="119" w:line="235" w:lineRule="auto"/>
        <w:ind w:left="284" w:right="216" w:firstLine="0"/>
        <w:jc w:val="both"/>
        <w:rPr>
          <w:rFonts w:asciiTheme="minorHAnsi" w:hAnsiTheme="minorHAnsi" w:cstheme="minorHAnsi"/>
        </w:rPr>
      </w:pPr>
      <w:proofErr w:type="gramStart"/>
      <w:r w:rsidRPr="00011C4A">
        <w:rPr>
          <w:rFonts w:asciiTheme="minorHAnsi" w:hAnsiTheme="minorHAnsi" w:cstheme="minorHAnsi"/>
        </w:rPr>
        <w:t>assunção</w:t>
      </w:r>
      <w:proofErr w:type="gramEnd"/>
      <w:r w:rsidRPr="00011C4A">
        <w:rPr>
          <w:rFonts w:asciiTheme="minorHAnsi" w:hAnsiTheme="minorHAnsi" w:cstheme="minorHAnsi"/>
        </w:rPr>
        <w:t xml:space="preserve"> imediata do objeto do contrato, no estado e local em que se encontrar, por ato próprio da </w:t>
      </w:r>
      <w:r w:rsidRPr="00011C4A">
        <w:rPr>
          <w:rFonts w:asciiTheme="minorHAnsi" w:hAnsiTheme="minorHAnsi" w:cstheme="minorHAnsi"/>
          <w:spacing w:val="-2"/>
        </w:rPr>
        <w:t>Administração;</w:t>
      </w:r>
    </w:p>
    <w:p w14:paraId="0A1C1B50" w14:textId="77777777" w:rsidR="00993D10" w:rsidRPr="00011C4A" w:rsidRDefault="00993D10" w:rsidP="008C5925">
      <w:pPr>
        <w:pStyle w:val="PargrafodaLista"/>
        <w:widowControl w:val="0"/>
        <w:numPr>
          <w:ilvl w:val="0"/>
          <w:numId w:val="19"/>
        </w:numPr>
        <w:tabs>
          <w:tab w:val="left" w:pos="284"/>
          <w:tab w:val="left" w:pos="567"/>
          <w:tab w:val="left" w:pos="1054"/>
        </w:tabs>
        <w:autoSpaceDE w:val="0"/>
        <w:autoSpaceDN w:val="0"/>
        <w:spacing w:before="119" w:line="235" w:lineRule="auto"/>
        <w:ind w:left="284" w:right="216" w:firstLine="0"/>
        <w:jc w:val="both"/>
        <w:rPr>
          <w:rFonts w:asciiTheme="minorHAnsi" w:hAnsiTheme="minorHAnsi" w:cstheme="minorHAnsi"/>
        </w:rPr>
      </w:pPr>
      <w:proofErr w:type="gramStart"/>
      <w:r w:rsidRPr="00011C4A">
        <w:rPr>
          <w:rFonts w:asciiTheme="minorHAnsi" w:hAnsiTheme="minorHAnsi" w:cstheme="minorHAnsi"/>
        </w:rPr>
        <w:t>ocupação</w:t>
      </w:r>
      <w:proofErr w:type="gramEnd"/>
      <w:r w:rsidRPr="00011C4A">
        <w:rPr>
          <w:rFonts w:asciiTheme="minorHAnsi" w:hAnsiTheme="minorHAnsi" w:cstheme="minorHAnsi"/>
        </w:rPr>
        <w:t xml:space="preserve"> e utilização do local, das instalações, dos equipamentos, do material e do pessoal empregados na execução do contrato e necessários à sua continuidade;</w:t>
      </w:r>
    </w:p>
    <w:p w14:paraId="735092DE" w14:textId="77777777" w:rsidR="00993D10" w:rsidRPr="00011C4A" w:rsidRDefault="00993D10" w:rsidP="008C5925">
      <w:pPr>
        <w:pStyle w:val="PargrafodaLista"/>
        <w:widowControl w:val="0"/>
        <w:numPr>
          <w:ilvl w:val="0"/>
          <w:numId w:val="19"/>
        </w:numPr>
        <w:tabs>
          <w:tab w:val="left" w:pos="284"/>
          <w:tab w:val="left" w:pos="567"/>
          <w:tab w:val="left" w:pos="1023"/>
        </w:tabs>
        <w:autoSpaceDE w:val="0"/>
        <w:autoSpaceDN w:val="0"/>
        <w:spacing w:before="120" w:line="235" w:lineRule="auto"/>
        <w:ind w:left="284" w:right="216" w:firstLine="0"/>
        <w:jc w:val="both"/>
        <w:rPr>
          <w:rFonts w:asciiTheme="minorHAnsi" w:hAnsiTheme="minorHAnsi" w:cstheme="minorHAnsi"/>
        </w:rPr>
      </w:pPr>
      <w:r w:rsidRPr="00011C4A">
        <w:rPr>
          <w:rFonts w:asciiTheme="minorHAnsi" w:hAnsiTheme="minorHAnsi" w:cstheme="minorHAnsi"/>
        </w:rPr>
        <w:t>execução da garantia contratual para o ressarcimento da Administração Pública por prejuízos decorrentes da não execução, pagamento de verbas trabalhistas, fundiárias e previdenciárias, quando cabível,</w:t>
      </w:r>
      <w:r w:rsidRPr="00011C4A">
        <w:rPr>
          <w:rFonts w:asciiTheme="minorHAnsi" w:hAnsiTheme="minorHAnsi" w:cstheme="minorHAnsi"/>
          <w:spacing w:val="-2"/>
        </w:rPr>
        <w:t xml:space="preserve"> </w:t>
      </w:r>
      <w:r w:rsidRPr="00011C4A">
        <w:rPr>
          <w:rFonts w:asciiTheme="minorHAnsi" w:hAnsiTheme="minorHAnsi" w:cstheme="minorHAnsi"/>
        </w:rPr>
        <w:t>pagamento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multas</w:t>
      </w:r>
      <w:r w:rsidRPr="00011C4A">
        <w:rPr>
          <w:rFonts w:asciiTheme="minorHAnsi" w:hAnsiTheme="minorHAnsi" w:cstheme="minorHAnsi"/>
          <w:spacing w:val="-2"/>
        </w:rPr>
        <w:t xml:space="preserve"> </w:t>
      </w:r>
      <w:r w:rsidRPr="00011C4A">
        <w:rPr>
          <w:rFonts w:asciiTheme="minorHAnsi" w:hAnsiTheme="minorHAnsi" w:cstheme="minorHAnsi"/>
        </w:rPr>
        <w:t>devidas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14"/>
        </w:rPr>
        <w:t xml:space="preserve"> </w:t>
      </w:r>
      <w:r w:rsidRPr="00011C4A">
        <w:rPr>
          <w:rFonts w:asciiTheme="minorHAnsi" w:hAnsiTheme="minorHAnsi" w:cstheme="minorHAnsi"/>
        </w:rPr>
        <w:t>Administração</w:t>
      </w:r>
      <w:r w:rsidRPr="00011C4A">
        <w:rPr>
          <w:rFonts w:asciiTheme="minorHAnsi" w:hAnsiTheme="minorHAnsi" w:cstheme="minorHAnsi"/>
          <w:spacing w:val="-2"/>
        </w:rPr>
        <w:t xml:space="preserve"> </w:t>
      </w:r>
      <w:r w:rsidRPr="00011C4A">
        <w:rPr>
          <w:rFonts w:asciiTheme="minorHAnsi" w:hAnsiTheme="minorHAnsi" w:cstheme="minorHAnsi"/>
        </w:rPr>
        <w:t>Pública,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exigência</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assunção</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execução e</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conclusão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objeto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pela</w:t>
      </w:r>
      <w:r w:rsidRPr="00011C4A">
        <w:rPr>
          <w:rFonts w:asciiTheme="minorHAnsi" w:hAnsiTheme="minorHAnsi" w:cstheme="minorHAnsi"/>
          <w:spacing w:val="-1"/>
        </w:rPr>
        <w:t xml:space="preserve"> </w:t>
      </w:r>
      <w:r w:rsidRPr="00011C4A">
        <w:rPr>
          <w:rFonts w:asciiTheme="minorHAnsi" w:hAnsiTheme="minorHAnsi" w:cstheme="minorHAnsi"/>
        </w:rPr>
        <w:t>seguradora,</w:t>
      </w:r>
      <w:r w:rsidRPr="00011C4A">
        <w:rPr>
          <w:rFonts w:asciiTheme="minorHAnsi" w:hAnsiTheme="minorHAnsi" w:cstheme="minorHAnsi"/>
          <w:spacing w:val="-1"/>
        </w:rPr>
        <w:t xml:space="preserve"> </w:t>
      </w:r>
      <w:r w:rsidRPr="00011C4A">
        <w:rPr>
          <w:rFonts w:asciiTheme="minorHAnsi" w:hAnsiTheme="minorHAnsi" w:cstheme="minorHAnsi"/>
        </w:rPr>
        <w:t>quando</w:t>
      </w:r>
      <w:r w:rsidRPr="00011C4A">
        <w:rPr>
          <w:rFonts w:asciiTheme="minorHAnsi" w:hAnsiTheme="minorHAnsi" w:cstheme="minorHAnsi"/>
          <w:spacing w:val="-1"/>
        </w:rPr>
        <w:t xml:space="preserve"> </w:t>
      </w:r>
      <w:r w:rsidRPr="00011C4A">
        <w:rPr>
          <w:rFonts w:asciiTheme="minorHAnsi" w:hAnsiTheme="minorHAnsi" w:cstheme="minorHAnsi"/>
        </w:rPr>
        <w:t>cabível,</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ainda,</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retenção</w:t>
      </w:r>
      <w:r w:rsidRPr="00011C4A">
        <w:rPr>
          <w:rFonts w:asciiTheme="minorHAnsi" w:hAnsiTheme="minorHAnsi" w:cstheme="minorHAnsi"/>
          <w:spacing w:val="-1"/>
        </w:rPr>
        <w:t xml:space="preserve"> </w:t>
      </w:r>
      <w:r w:rsidRPr="00011C4A">
        <w:rPr>
          <w:rFonts w:asciiTheme="minorHAnsi" w:hAnsiTheme="minorHAnsi" w:cstheme="minorHAnsi"/>
        </w:rPr>
        <w:t>dos</w:t>
      </w:r>
      <w:r w:rsidRPr="00011C4A">
        <w:rPr>
          <w:rFonts w:asciiTheme="minorHAnsi" w:hAnsiTheme="minorHAnsi" w:cstheme="minorHAnsi"/>
          <w:spacing w:val="-1"/>
        </w:rPr>
        <w:t xml:space="preserve"> </w:t>
      </w:r>
      <w:r w:rsidRPr="00011C4A">
        <w:rPr>
          <w:rFonts w:asciiTheme="minorHAnsi" w:hAnsiTheme="minorHAnsi" w:cstheme="minorHAnsi"/>
        </w:rPr>
        <w:t xml:space="preserve">créditos decorrentes do contrato até o limite dos prejuízos causados à Administração Pública e das multas </w:t>
      </w:r>
      <w:r w:rsidRPr="00011C4A">
        <w:rPr>
          <w:rFonts w:asciiTheme="minorHAnsi" w:hAnsiTheme="minorHAnsi" w:cstheme="minorHAnsi"/>
          <w:spacing w:val="-2"/>
        </w:rPr>
        <w:t>aplicadas.</w:t>
      </w:r>
    </w:p>
    <w:p w14:paraId="751F4170" w14:textId="77777777" w:rsidR="00993D10" w:rsidRPr="00011C4A" w:rsidRDefault="00993D10" w:rsidP="008C5925">
      <w:pPr>
        <w:pStyle w:val="PargrafodaLista"/>
        <w:widowControl w:val="0"/>
        <w:numPr>
          <w:ilvl w:val="1"/>
          <w:numId w:val="34"/>
        </w:numPr>
        <w:tabs>
          <w:tab w:val="left" w:pos="284"/>
          <w:tab w:val="left" w:pos="858"/>
        </w:tabs>
        <w:autoSpaceDE w:val="0"/>
        <w:autoSpaceDN w:val="0"/>
        <w:spacing w:before="117" w:line="235" w:lineRule="auto"/>
        <w:ind w:left="0" w:right="216" w:firstLine="0"/>
        <w:jc w:val="both"/>
        <w:rPr>
          <w:rFonts w:asciiTheme="minorHAnsi" w:hAnsiTheme="minorHAnsi" w:cstheme="minorHAnsi"/>
        </w:rPr>
      </w:pPr>
      <w:r w:rsidRPr="00011C4A">
        <w:rPr>
          <w:rFonts w:asciiTheme="minorHAnsi" w:hAnsiTheme="minorHAnsi" w:cstheme="minorHAnsi"/>
        </w:rPr>
        <w:t>A aplicação das medidas previstas no art. 139, Lei 14.133/2021, ficará a critério da Administração, que poderá dar continuidade à obra ou ao serviço por execução direta ou indireta, cujo ato deverá ser precedido de autorização expressa da Autoridade Competente.</w:t>
      </w:r>
    </w:p>
    <w:p w14:paraId="4B1E4A04" w14:textId="77777777" w:rsidR="00993D10" w:rsidRPr="00011C4A" w:rsidRDefault="00993D10" w:rsidP="00011C4A">
      <w:pPr>
        <w:pStyle w:val="PargrafodaLista"/>
        <w:widowControl w:val="0"/>
        <w:tabs>
          <w:tab w:val="left" w:pos="284"/>
          <w:tab w:val="left" w:pos="858"/>
        </w:tabs>
        <w:autoSpaceDE w:val="0"/>
        <w:autoSpaceDN w:val="0"/>
        <w:spacing w:before="117" w:line="235" w:lineRule="auto"/>
        <w:ind w:left="0" w:right="216"/>
        <w:jc w:val="both"/>
        <w:rPr>
          <w:rFonts w:asciiTheme="minorHAnsi" w:hAnsiTheme="minorHAnsi" w:cstheme="minorHAnsi"/>
        </w:rPr>
      </w:pPr>
    </w:p>
    <w:p w14:paraId="640A5DAF" w14:textId="77777777" w:rsidR="00993D10" w:rsidRPr="00011C4A" w:rsidRDefault="00993D10" w:rsidP="008C5925">
      <w:pPr>
        <w:pStyle w:val="Ttulo1"/>
        <w:keepNext w:val="0"/>
        <w:widowControl w:val="0"/>
        <w:numPr>
          <w:ilvl w:val="0"/>
          <w:numId w:val="34"/>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DAS PENALIDADES E </w:t>
      </w:r>
      <w:r w:rsidRPr="00011C4A">
        <w:rPr>
          <w:rFonts w:asciiTheme="minorHAnsi" w:hAnsiTheme="minorHAnsi" w:cstheme="minorHAnsi"/>
          <w:spacing w:val="-2"/>
          <w:sz w:val="24"/>
          <w:szCs w:val="24"/>
        </w:rPr>
        <w:t>MULTAS</w:t>
      </w:r>
    </w:p>
    <w:p w14:paraId="7CB8E16E" w14:textId="77777777" w:rsidR="00993D10" w:rsidRPr="00011C4A" w:rsidRDefault="00993D10" w:rsidP="008C5925">
      <w:pPr>
        <w:pStyle w:val="PargrafodaLista"/>
        <w:widowControl w:val="0"/>
        <w:numPr>
          <w:ilvl w:val="1"/>
          <w:numId w:val="34"/>
        </w:numPr>
        <w:tabs>
          <w:tab w:val="left" w:pos="284"/>
          <w:tab w:val="left" w:pos="71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1"/>
        </w:rPr>
        <w:t xml:space="preserve"> </w:t>
      </w:r>
      <w:r w:rsidRPr="00011C4A">
        <w:rPr>
          <w:rFonts w:asciiTheme="minorHAnsi" w:hAnsiTheme="minorHAnsi" w:cstheme="minorHAnsi"/>
        </w:rPr>
        <w:t>responderá</w:t>
      </w:r>
      <w:r w:rsidRPr="00011C4A">
        <w:rPr>
          <w:rFonts w:asciiTheme="minorHAnsi" w:hAnsiTheme="minorHAnsi" w:cstheme="minorHAnsi"/>
          <w:spacing w:val="-1"/>
        </w:rPr>
        <w:t xml:space="preserve"> </w:t>
      </w:r>
      <w:r w:rsidRPr="00011C4A">
        <w:rPr>
          <w:rFonts w:asciiTheme="minorHAnsi" w:hAnsiTheme="minorHAnsi" w:cstheme="minorHAnsi"/>
        </w:rPr>
        <w:t>administrativamente</w:t>
      </w:r>
      <w:r w:rsidRPr="00011C4A">
        <w:rPr>
          <w:rFonts w:asciiTheme="minorHAnsi" w:hAnsiTheme="minorHAnsi" w:cstheme="minorHAnsi"/>
          <w:spacing w:val="-1"/>
        </w:rPr>
        <w:t xml:space="preserve"> </w:t>
      </w:r>
      <w:r w:rsidRPr="00011C4A">
        <w:rPr>
          <w:rFonts w:asciiTheme="minorHAnsi" w:hAnsiTheme="minorHAnsi" w:cstheme="minorHAnsi"/>
        </w:rPr>
        <w:t>pela</w:t>
      </w:r>
      <w:r w:rsidRPr="00011C4A">
        <w:rPr>
          <w:rFonts w:asciiTheme="minorHAnsi" w:hAnsiTheme="minorHAnsi" w:cstheme="minorHAnsi"/>
          <w:spacing w:val="-1"/>
        </w:rPr>
        <w:t xml:space="preserve"> </w:t>
      </w:r>
      <w:r w:rsidRPr="00011C4A">
        <w:rPr>
          <w:rFonts w:asciiTheme="minorHAnsi" w:hAnsiTheme="minorHAnsi" w:cstheme="minorHAnsi"/>
        </w:rPr>
        <w:t>qualidade</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eficiência</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obra</w:t>
      </w:r>
      <w:r w:rsidRPr="00011C4A">
        <w:rPr>
          <w:rFonts w:asciiTheme="minorHAnsi" w:hAnsiTheme="minorHAnsi" w:cstheme="minorHAnsi"/>
          <w:spacing w:val="-1"/>
        </w:rPr>
        <w:t xml:space="preserve"> </w:t>
      </w:r>
      <w:r w:rsidRPr="00011C4A">
        <w:rPr>
          <w:rFonts w:asciiTheme="minorHAnsi" w:hAnsiTheme="minorHAnsi" w:cstheme="minorHAnsi"/>
        </w:rPr>
        <w:t>por</w:t>
      </w:r>
      <w:r w:rsidRPr="00011C4A">
        <w:rPr>
          <w:rFonts w:asciiTheme="minorHAnsi" w:hAnsiTheme="minorHAnsi" w:cstheme="minorHAnsi"/>
          <w:spacing w:val="-1"/>
        </w:rPr>
        <w:t xml:space="preserve"> </w:t>
      </w:r>
      <w:r w:rsidRPr="00011C4A">
        <w:rPr>
          <w:rFonts w:asciiTheme="minorHAnsi" w:hAnsiTheme="minorHAnsi" w:cstheme="minorHAnsi"/>
        </w:rPr>
        <w:t>ela</w:t>
      </w:r>
      <w:r w:rsidRPr="00011C4A">
        <w:rPr>
          <w:rFonts w:asciiTheme="minorHAnsi" w:hAnsiTheme="minorHAnsi" w:cstheme="minorHAnsi"/>
          <w:spacing w:val="-1"/>
        </w:rPr>
        <w:t xml:space="preserve"> </w:t>
      </w:r>
      <w:r w:rsidRPr="00011C4A">
        <w:rPr>
          <w:rFonts w:asciiTheme="minorHAnsi" w:hAnsiTheme="minorHAnsi" w:cstheme="minorHAnsi"/>
        </w:rPr>
        <w:t>executada.</w:t>
      </w:r>
      <w:r w:rsidRPr="00011C4A">
        <w:rPr>
          <w:rFonts w:asciiTheme="minorHAnsi" w:hAnsiTheme="minorHAnsi" w:cstheme="minorHAnsi"/>
          <w:spacing w:val="-15"/>
        </w:rPr>
        <w:t xml:space="preserve"> </w:t>
      </w:r>
      <w:r w:rsidRPr="00011C4A">
        <w:rPr>
          <w:rFonts w:asciiTheme="minorHAnsi" w:hAnsiTheme="minorHAnsi" w:cstheme="minorHAnsi"/>
        </w:rPr>
        <w:t>A verificação, durante a realização da obra, de quaisquer falhas que importem em prejuízo à Administração ou terceiros, serão consideradas como inexecução parcial do contrato.</w:t>
      </w:r>
    </w:p>
    <w:p w14:paraId="5BAD3783" w14:textId="004112A7" w:rsidR="00993D10" w:rsidRPr="00011C4A" w:rsidRDefault="00993D10" w:rsidP="008C5925">
      <w:pPr>
        <w:pStyle w:val="PargrafodaLista"/>
        <w:widowControl w:val="0"/>
        <w:numPr>
          <w:ilvl w:val="1"/>
          <w:numId w:val="34"/>
        </w:numPr>
        <w:tabs>
          <w:tab w:val="left" w:pos="284"/>
          <w:tab w:val="left" w:pos="734"/>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 xml:space="preserve">Contratada será responsabilizada administrativamente por falhas ou erros na execução da obra que vierem a acarretar prejuízos ao </w:t>
      </w:r>
      <w:r w:rsidR="0007531D" w:rsidRPr="00011C4A">
        <w:rPr>
          <w:rFonts w:asciiTheme="minorHAnsi" w:hAnsiTheme="minorHAnsi" w:cstheme="minorHAnsi"/>
        </w:rPr>
        <w:t>município</w:t>
      </w:r>
      <w:r w:rsidRPr="00011C4A">
        <w:rPr>
          <w:rFonts w:asciiTheme="minorHAnsi" w:hAnsiTheme="minorHAnsi" w:cstheme="minorHAnsi"/>
        </w:rPr>
        <w:t>, sem exclusão da responsabilidade criminal e civil por danos morais ou físicos a terceiros, nos termos da Lei.</w:t>
      </w:r>
    </w:p>
    <w:p w14:paraId="1F3794DA" w14:textId="77777777" w:rsidR="00993D10" w:rsidRPr="00011C4A" w:rsidRDefault="00993D10" w:rsidP="008C5925">
      <w:pPr>
        <w:pStyle w:val="PargrafodaLista"/>
        <w:widowControl w:val="0"/>
        <w:numPr>
          <w:ilvl w:val="1"/>
          <w:numId w:val="34"/>
        </w:numPr>
        <w:tabs>
          <w:tab w:val="left" w:pos="284"/>
          <w:tab w:val="left" w:pos="73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Caso a empresa adjudicatária se recuse a prestar a garantia ou a assinar o contrato no prazo indicado, estará sujeita à pena de suspensão do direito de licitar com a</w:t>
      </w:r>
      <w:r w:rsidRPr="00011C4A">
        <w:rPr>
          <w:rFonts w:asciiTheme="minorHAnsi" w:hAnsiTheme="minorHAnsi" w:cstheme="minorHAnsi"/>
          <w:spacing w:val="-7"/>
        </w:rPr>
        <w:t xml:space="preserve"> </w:t>
      </w:r>
      <w:r w:rsidRPr="00011C4A">
        <w:rPr>
          <w:rFonts w:asciiTheme="minorHAnsi" w:hAnsiTheme="minorHAnsi" w:cstheme="minorHAnsi"/>
        </w:rPr>
        <w:t>Administração Direta, pelo período de até 02 (dois) anos, incorrendo ainda, na multa de 1% (um por cento) sobre o valor global do contrato.</w:t>
      </w:r>
    </w:p>
    <w:p w14:paraId="32563721" w14:textId="77777777" w:rsidR="00993D10" w:rsidRPr="00011C4A" w:rsidRDefault="00993D10" w:rsidP="008C5925">
      <w:pPr>
        <w:pStyle w:val="PargrafodaLista"/>
        <w:widowControl w:val="0"/>
        <w:numPr>
          <w:ilvl w:val="1"/>
          <w:numId w:val="34"/>
        </w:numPr>
        <w:tabs>
          <w:tab w:val="left" w:pos="284"/>
          <w:tab w:val="left" w:pos="756"/>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O descumprimento total ou parcial das obrigações e responsabilidades assumidas pela Contratada, sobretudo quanto às obrigações e encargos sociais e trabalhistas, ensejará a aplicação de sanções administrativas, previstas neste Projeto Básico e na legislação vigente, podendo culminar em rescisão contratual, conforme disposto nos artigos 156 a 159 e 137 a 139 da Lei nº 14.133, de 2021.</w:t>
      </w:r>
    </w:p>
    <w:p w14:paraId="308DAEDA" w14:textId="77777777" w:rsidR="00993D10" w:rsidRPr="00011C4A" w:rsidRDefault="00993D10" w:rsidP="00011C4A">
      <w:pPr>
        <w:pStyle w:val="Corpodetexto"/>
        <w:tabs>
          <w:tab w:val="left" w:pos="284"/>
        </w:tabs>
        <w:spacing w:line="235" w:lineRule="auto"/>
        <w:ind w:left="284" w:firstLine="0"/>
        <w:rPr>
          <w:rFonts w:asciiTheme="minorHAnsi" w:hAnsiTheme="minorHAnsi" w:cstheme="minorHAnsi"/>
          <w:szCs w:val="24"/>
        </w:rPr>
      </w:pPr>
      <w:r w:rsidRPr="00011C4A">
        <w:rPr>
          <w:rFonts w:asciiTheme="minorHAnsi" w:hAnsiTheme="minorHAnsi" w:cstheme="minorHAnsi"/>
          <w:b/>
          <w:szCs w:val="24"/>
        </w:rPr>
        <w:t xml:space="preserve">I – Advertência </w:t>
      </w:r>
      <w:r w:rsidRPr="00011C4A">
        <w:rPr>
          <w:rFonts w:asciiTheme="minorHAnsi" w:hAnsiTheme="minorHAnsi" w:cstheme="minorHAnsi"/>
          <w:szCs w:val="24"/>
        </w:rPr>
        <w:t>(aviso por escrito, emitido quando o Licitante ou Contratada descumprir qualquer obrigação) nos casos de desatendimento das determinações regulares dos agentes designados para acompanhar a fiscalização da execução do contrato, assim como a de seus superiores, ou nos casos de descumprimento, doloso ou culposo, do Cronograma Físico-Financeiro e nos demais casos de inexecução parcial do contrato;</w:t>
      </w:r>
    </w:p>
    <w:p w14:paraId="4679AE12" w14:textId="77777777" w:rsidR="00993D10" w:rsidRPr="00011C4A" w:rsidRDefault="00993D10" w:rsidP="00011C4A">
      <w:pPr>
        <w:tabs>
          <w:tab w:val="left" w:pos="284"/>
        </w:tabs>
        <w:spacing w:before="113" w:after="0"/>
        <w:ind w:left="284"/>
        <w:jc w:val="both"/>
        <w:rPr>
          <w:rFonts w:cstheme="minorHAnsi"/>
          <w:sz w:val="24"/>
          <w:szCs w:val="24"/>
        </w:rPr>
      </w:pPr>
      <w:r w:rsidRPr="00011C4A">
        <w:rPr>
          <w:rFonts w:cstheme="minorHAnsi"/>
          <w:b/>
          <w:sz w:val="24"/>
          <w:szCs w:val="24"/>
        </w:rPr>
        <w:t xml:space="preserve">II – Multa </w:t>
      </w:r>
      <w:r w:rsidRPr="00011C4A">
        <w:rPr>
          <w:rFonts w:cstheme="minorHAnsi"/>
          <w:sz w:val="24"/>
          <w:szCs w:val="24"/>
        </w:rPr>
        <w:t xml:space="preserve">(sanção pecuniária) nos seguintes </w:t>
      </w:r>
      <w:r w:rsidRPr="00011C4A">
        <w:rPr>
          <w:rFonts w:cstheme="minorHAnsi"/>
          <w:spacing w:val="-2"/>
          <w:sz w:val="24"/>
          <w:szCs w:val="24"/>
        </w:rPr>
        <w:t>valores:</w:t>
      </w:r>
    </w:p>
    <w:p w14:paraId="4517D051" w14:textId="77777777" w:rsidR="00993D10" w:rsidRPr="00011C4A" w:rsidRDefault="00993D10" w:rsidP="008C5925">
      <w:pPr>
        <w:pStyle w:val="PargrafodaLista"/>
        <w:widowControl w:val="0"/>
        <w:numPr>
          <w:ilvl w:val="1"/>
          <w:numId w:val="12"/>
        </w:numPr>
        <w:tabs>
          <w:tab w:val="left" w:pos="284"/>
          <w:tab w:val="left" w:pos="851"/>
        </w:tabs>
        <w:autoSpaceDE w:val="0"/>
        <w:autoSpaceDN w:val="0"/>
        <w:spacing w:before="76" w:line="235" w:lineRule="auto"/>
        <w:ind w:left="567" w:firstLine="0"/>
        <w:jc w:val="both"/>
        <w:rPr>
          <w:rFonts w:asciiTheme="minorHAnsi" w:hAnsiTheme="minorHAnsi" w:cstheme="minorHAnsi"/>
        </w:rPr>
      </w:pPr>
      <w:r w:rsidRPr="00011C4A">
        <w:rPr>
          <w:rFonts w:asciiTheme="minorHAnsi" w:hAnsiTheme="minorHAnsi" w:cstheme="minorHAnsi"/>
          <w:b/>
        </w:rPr>
        <w:t xml:space="preserve">Moratória </w:t>
      </w:r>
      <w:r w:rsidRPr="00011C4A">
        <w:rPr>
          <w:rFonts w:asciiTheme="minorHAnsi" w:hAnsiTheme="minorHAnsi" w:cstheme="minorHAnsi"/>
        </w:rPr>
        <w:t xml:space="preserve">- o atraso na execução do objeto contratado, sem motivação aceita pelo Contratante, ensejará a aplicação de multa diária no valor correspondente a </w:t>
      </w:r>
      <w:r w:rsidRPr="00011C4A">
        <w:rPr>
          <w:rFonts w:asciiTheme="minorHAnsi" w:hAnsiTheme="minorHAnsi" w:cstheme="minorHAnsi"/>
          <w:b/>
        </w:rPr>
        <w:t>0,10% (dez centésimos por cento)</w:t>
      </w:r>
      <w:r w:rsidRPr="00011C4A">
        <w:rPr>
          <w:rFonts w:asciiTheme="minorHAnsi" w:hAnsiTheme="minorHAnsi" w:cstheme="minorHAnsi"/>
        </w:rPr>
        <w:t xml:space="preserve">, calculada sobre o valor total do Contrato até o limite máximo de </w:t>
      </w:r>
      <w:r w:rsidRPr="00011C4A">
        <w:rPr>
          <w:rFonts w:asciiTheme="minorHAnsi" w:hAnsiTheme="minorHAnsi" w:cstheme="minorHAnsi"/>
          <w:b/>
        </w:rPr>
        <w:t>2% (dois por</w:t>
      </w:r>
      <w:r w:rsidRPr="00011C4A">
        <w:rPr>
          <w:rFonts w:asciiTheme="minorHAnsi" w:hAnsiTheme="minorHAnsi" w:cstheme="minorHAnsi"/>
          <w:b/>
          <w:spacing w:val="-5"/>
        </w:rPr>
        <w:t xml:space="preserve"> </w:t>
      </w:r>
      <w:r w:rsidRPr="00011C4A">
        <w:rPr>
          <w:rFonts w:asciiTheme="minorHAnsi" w:hAnsiTheme="minorHAnsi" w:cstheme="minorHAnsi"/>
          <w:b/>
        </w:rPr>
        <w:t xml:space="preserve">cento), </w:t>
      </w:r>
      <w:r w:rsidRPr="00011C4A">
        <w:rPr>
          <w:rFonts w:asciiTheme="minorHAnsi" w:hAnsiTheme="minorHAnsi" w:cstheme="minorHAnsi"/>
        </w:rPr>
        <w:t>ou seja, p</w:t>
      </w:r>
      <w:r w:rsidRPr="00011C4A">
        <w:rPr>
          <w:rFonts w:asciiTheme="minorHAnsi" w:hAnsiTheme="minorHAnsi" w:cstheme="minorHAnsi"/>
          <w:u w:val="single"/>
        </w:rPr>
        <w:t>or 20</w:t>
      </w:r>
      <w:r w:rsidRPr="00011C4A">
        <w:rPr>
          <w:rFonts w:asciiTheme="minorHAnsi" w:hAnsiTheme="minorHAnsi" w:cstheme="minorHAnsi"/>
        </w:rPr>
        <w:t xml:space="preserve"> </w:t>
      </w:r>
      <w:r w:rsidRPr="00011C4A">
        <w:rPr>
          <w:rFonts w:asciiTheme="minorHAnsi" w:hAnsiTheme="minorHAnsi" w:cstheme="minorHAnsi"/>
          <w:u w:val="single"/>
        </w:rPr>
        <w:t>dias.</w:t>
      </w:r>
      <w:r w:rsidRPr="00011C4A">
        <w:rPr>
          <w:rFonts w:asciiTheme="minorHAnsi" w:hAnsiTheme="minorHAnsi" w:cstheme="minorHAnsi"/>
        </w:rPr>
        <w:t xml:space="preserve"> O </w:t>
      </w:r>
      <w:r w:rsidRPr="00011C4A">
        <w:rPr>
          <w:rFonts w:asciiTheme="minorHAnsi" w:hAnsiTheme="minorHAnsi" w:cstheme="minorHAnsi"/>
          <w:b/>
        </w:rPr>
        <w:t xml:space="preserve">atraso superior </w:t>
      </w:r>
      <w:r w:rsidRPr="00011C4A">
        <w:rPr>
          <w:rFonts w:asciiTheme="minorHAnsi" w:hAnsiTheme="minorHAnsi" w:cstheme="minorHAnsi"/>
        </w:rPr>
        <w:t xml:space="preserve">a esse prazo poderá </w:t>
      </w:r>
      <w:r w:rsidRPr="00011C4A">
        <w:rPr>
          <w:rFonts w:asciiTheme="minorHAnsi" w:hAnsiTheme="minorHAnsi" w:cstheme="minorHAnsi"/>
          <w:b/>
        </w:rPr>
        <w:t xml:space="preserve">ensejar a extinção </w:t>
      </w:r>
      <w:r w:rsidRPr="00011C4A">
        <w:rPr>
          <w:rFonts w:asciiTheme="minorHAnsi" w:hAnsiTheme="minorHAnsi" w:cstheme="minorHAnsi"/>
        </w:rPr>
        <w:t>do contrato;</w:t>
      </w:r>
    </w:p>
    <w:p w14:paraId="3D9F7CDB" w14:textId="77777777" w:rsidR="00993D10" w:rsidRPr="00011C4A" w:rsidRDefault="00993D10" w:rsidP="008C5925">
      <w:pPr>
        <w:pStyle w:val="PargrafodaLista"/>
        <w:widowControl w:val="0"/>
        <w:numPr>
          <w:ilvl w:val="1"/>
          <w:numId w:val="12"/>
        </w:numPr>
        <w:tabs>
          <w:tab w:val="left" w:pos="284"/>
          <w:tab w:val="left" w:pos="851"/>
          <w:tab w:val="left" w:pos="993"/>
        </w:tabs>
        <w:autoSpaceDE w:val="0"/>
        <w:autoSpaceDN w:val="0"/>
        <w:spacing w:before="114" w:line="273" w:lineRule="exact"/>
        <w:ind w:left="567" w:firstLine="0"/>
        <w:jc w:val="both"/>
        <w:rPr>
          <w:rFonts w:asciiTheme="minorHAnsi" w:hAnsiTheme="minorHAnsi" w:cstheme="minorHAnsi"/>
          <w:b/>
        </w:rPr>
      </w:pPr>
      <w:r w:rsidRPr="00011C4A">
        <w:rPr>
          <w:rFonts w:asciiTheme="minorHAnsi" w:hAnsiTheme="minorHAnsi" w:cstheme="minorHAnsi"/>
          <w:b/>
        </w:rPr>
        <w:t xml:space="preserve"> Moratória</w:t>
      </w:r>
      <w:r w:rsidRPr="00011C4A">
        <w:rPr>
          <w:rFonts w:asciiTheme="minorHAnsi" w:hAnsiTheme="minorHAnsi" w:cstheme="minorHAnsi"/>
          <w:b/>
          <w:spacing w:val="4"/>
        </w:rPr>
        <w:t xml:space="preserve"> </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caso</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atraso</w:t>
      </w:r>
      <w:r w:rsidRPr="00011C4A">
        <w:rPr>
          <w:rFonts w:asciiTheme="minorHAnsi" w:hAnsiTheme="minorHAnsi" w:cstheme="minorHAnsi"/>
          <w:spacing w:val="4"/>
        </w:rPr>
        <w:t xml:space="preserve"> </w:t>
      </w:r>
      <w:r w:rsidRPr="00011C4A">
        <w:rPr>
          <w:rFonts w:asciiTheme="minorHAnsi" w:hAnsiTheme="minorHAnsi" w:cstheme="minorHAnsi"/>
        </w:rPr>
        <w:t>seja</w:t>
      </w:r>
      <w:r w:rsidRPr="00011C4A">
        <w:rPr>
          <w:rFonts w:asciiTheme="minorHAnsi" w:hAnsiTheme="minorHAnsi" w:cstheme="minorHAnsi"/>
          <w:spacing w:val="4"/>
        </w:rPr>
        <w:t xml:space="preserve"> </w:t>
      </w:r>
      <w:r w:rsidRPr="00011C4A">
        <w:rPr>
          <w:rFonts w:asciiTheme="minorHAnsi" w:hAnsiTheme="minorHAnsi" w:cstheme="minorHAnsi"/>
          <w:u w:val="single"/>
        </w:rPr>
        <w:t>superior</w:t>
      </w:r>
      <w:r w:rsidRPr="00011C4A">
        <w:rPr>
          <w:rFonts w:asciiTheme="minorHAnsi" w:hAnsiTheme="minorHAnsi" w:cstheme="minorHAnsi"/>
          <w:spacing w:val="4"/>
          <w:u w:val="single"/>
        </w:rPr>
        <w:t xml:space="preserve"> </w:t>
      </w:r>
      <w:r w:rsidRPr="00011C4A">
        <w:rPr>
          <w:rFonts w:asciiTheme="minorHAnsi" w:hAnsiTheme="minorHAnsi" w:cstheme="minorHAnsi"/>
          <w:u w:val="single"/>
        </w:rPr>
        <w:t>a</w:t>
      </w:r>
      <w:r w:rsidRPr="00011C4A">
        <w:rPr>
          <w:rFonts w:asciiTheme="minorHAnsi" w:hAnsiTheme="minorHAnsi" w:cstheme="minorHAnsi"/>
          <w:spacing w:val="4"/>
          <w:u w:val="single"/>
        </w:rPr>
        <w:t xml:space="preserve"> </w:t>
      </w:r>
      <w:r w:rsidRPr="00011C4A">
        <w:rPr>
          <w:rFonts w:asciiTheme="minorHAnsi" w:hAnsiTheme="minorHAnsi" w:cstheme="minorHAnsi"/>
          <w:u w:val="single"/>
        </w:rPr>
        <w:t>20</w:t>
      </w:r>
      <w:r w:rsidRPr="00011C4A">
        <w:rPr>
          <w:rFonts w:asciiTheme="minorHAnsi" w:hAnsiTheme="minorHAnsi" w:cstheme="minorHAnsi"/>
          <w:spacing w:val="4"/>
          <w:u w:val="single"/>
        </w:rPr>
        <w:t xml:space="preserve"> </w:t>
      </w:r>
      <w:r w:rsidRPr="00011C4A">
        <w:rPr>
          <w:rFonts w:asciiTheme="minorHAnsi" w:hAnsiTheme="minorHAnsi" w:cstheme="minorHAnsi"/>
          <w:u w:val="single"/>
        </w:rPr>
        <w:t>dias</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será</w:t>
      </w:r>
      <w:r w:rsidRPr="00011C4A">
        <w:rPr>
          <w:rFonts w:asciiTheme="minorHAnsi" w:hAnsiTheme="minorHAnsi" w:cstheme="minorHAnsi"/>
          <w:spacing w:val="4"/>
        </w:rPr>
        <w:t xml:space="preserve"> </w:t>
      </w:r>
      <w:r w:rsidRPr="00011C4A">
        <w:rPr>
          <w:rFonts w:asciiTheme="minorHAnsi" w:hAnsiTheme="minorHAnsi" w:cstheme="minorHAnsi"/>
        </w:rPr>
        <w:t>aplicada</w:t>
      </w:r>
      <w:r w:rsidRPr="00011C4A">
        <w:rPr>
          <w:rFonts w:asciiTheme="minorHAnsi" w:hAnsiTheme="minorHAnsi" w:cstheme="minorHAnsi"/>
          <w:spacing w:val="4"/>
        </w:rPr>
        <w:t xml:space="preserve"> </w:t>
      </w:r>
      <w:r w:rsidRPr="00011C4A">
        <w:rPr>
          <w:rFonts w:asciiTheme="minorHAnsi" w:hAnsiTheme="minorHAnsi" w:cstheme="minorHAnsi"/>
        </w:rPr>
        <w:t>a</w:t>
      </w:r>
      <w:r w:rsidRPr="00011C4A">
        <w:rPr>
          <w:rFonts w:asciiTheme="minorHAnsi" w:hAnsiTheme="minorHAnsi" w:cstheme="minorHAnsi"/>
          <w:spacing w:val="4"/>
        </w:rPr>
        <w:t xml:space="preserve"> </w:t>
      </w:r>
      <w:r w:rsidRPr="00011C4A">
        <w:rPr>
          <w:rFonts w:asciiTheme="minorHAnsi" w:hAnsiTheme="minorHAnsi" w:cstheme="minorHAnsi"/>
        </w:rPr>
        <w:t>multa</w:t>
      </w:r>
      <w:r w:rsidRPr="00011C4A">
        <w:rPr>
          <w:rFonts w:asciiTheme="minorHAnsi" w:hAnsiTheme="minorHAnsi" w:cstheme="minorHAnsi"/>
          <w:spacing w:val="4"/>
        </w:rPr>
        <w:t xml:space="preserve"> </w:t>
      </w:r>
      <w:r w:rsidRPr="00011C4A">
        <w:rPr>
          <w:rFonts w:asciiTheme="minorHAnsi" w:hAnsiTheme="minorHAnsi" w:cstheme="minorHAnsi"/>
        </w:rPr>
        <w:t>de</w:t>
      </w:r>
      <w:r w:rsidRPr="00011C4A">
        <w:rPr>
          <w:rFonts w:asciiTheme="minorHAnsi" w:hAnsiTheme="minorHAnsi" w:cstheme="minorHAnsi"/>
          <w:spacing w:val="4"/>
        </w:rPr>
        <w:t xml:space="preserve"> </w:t>
      </w:r>
      <w:r w:rsidRPr="00011C4A">
        <w:rPr>
          <w:rFonts w:asciiTheme="minorHAnsi" w:hAnsiTheme="minorHAnsi" w:cstheme="minorHAnsi"/>
          <w:b/>
        </w:rPr>
        <w:t>5%</w:t>
      </w:r>
      <w:r w:rsidRPr="00011C4A">
        <w:rPr>
          <w:rFonts w:asciiTheme="minorHAnsi" w:hAnsiTheme="minorHAnsi" w:cstheme="minorHAnsi"/>
          <w:b/>
          <w:spacing w:val="4"/>
        </w:rPr>
        <w:t xml:space="preserve"> </w:t>
      </w:r>
      <w:r w:rsidRPr="00011C4A">
        <w:rPr>
          <w:rFonts w:asciiTheme="minorHAnsi" w:hAnsiTheme="minorHAnsi" w:cstheme="minorHAnsi"/>
          <w:b/>
        </w:rPr>
        <w:t>(cinco</w:t>
      </w:r>
      <w:r w:rsidRPr="00011C4A">
        <w:rPr>
          <w:rFonts w:asciiTheme="minorHAnsi" w:hAnsiTheme="minorHAnsi" w:cstheme="minorHAnsi"/>
          <w:b/>
          <w:spacing w:val="4"/>
        </w:rPr>
        <w:t xml:space="preserve"> </w:t>
      </w:r>
      <w:r w:rsidRPr="00011C4A">
        <w:rPr>
          <w:rFonts w:asciiTheme="minorHAnsi" w:hAnsiTheme="minorHAnsi" w:cstheme="minorHAnsi"/>
          <w:b/>
        </w:rPr>
        <w:t>por</w:t>
      </w:r>
      <w:r w:rsidRPr="00011C4A">
        <w:rPr>
          <w:rFonts w:asciiTheme="minorHAnsi" w:hAnsiTheme="minorHAnsi" w:cstheme="minorHAnsi"/>
          <w:b/>
          <w:spacing w:val="-1"/>
        </w:rPr>
        <w:t xml:space="preserve"> </w:t>
      </w:r>
      <w:r w:rsidRPr="00011C4A">
        <w:rPr>
          <w:rFonts w:asciiTheme="minorHAnsi" w:hAnsiTheme="minorHAnsi" w:cstheme="minorHAnsi"/>
          <w:b/>
          <w:spacing w:val="-2"/>
        </w:rPr>
        <w:t>cento)</w:t>
      </w:r>
    </w:p>
    <w:p w14:paraId="2A85B7B3" w14:textId="77777777" w:rsidR="00993D10" w:rsidRPr="00011C4A" w:rsidRDefault="00993D10" w:rsidP="00011C4A">
      <w:pPr>
        <w:pStyle w:val="Corpodetexto"/>
        <w:tabs>
          <w:tab w:val="left" w:pos="284"/>
          <w:tab w:val="left" w:pos="851"/>
        </w:tabs>
        <w:spacing w:line="273" w:lineRule="exact"/>
        <w:ind w:left="567"/>
        <w:rPr>
          <w:rFonts w:asciiTheme="minorHAnsi" w:hAnsiTheme="minorHAnsi" w:cstheme="minorHAnsi"/>
          <w:szCs w:val="24"/>
        </w:rPr>
      </w:pPr>
      <w:proofErr w:type="gramStart"/>
      <w:r w:rsidRPr="00011C4A">
        <w:rPr>
          <w:rFonts w:asciiTheme="minorHAnsi" w:hAnsiTheme="minorHAnsi" w:cstheme="minorHAnsi"/>
          <w:szCs w:val="24"/>
        </w:rPr>
        <w:t>do</w:t>
      </w:r>
      <w:proofErr w:type="gramEnd"/>
      <w:r w:rsidRPr="00011C4A">
        <w:rPr>
          <w:rFonts w:asciiTheme="minorHAnsi" w:hAnsiTheme="minorHAnsi" w:cstheme="minorHAnsi"/>
          <w:szCs w:val="24"/>
        </w:rPr>
        <w:t xml:space="preserve"> valor do </w:t>
      </w:r>
      <w:r w:rsidRPr="00011C4A">
        <w:rPr>
          <w:rFonts w:asciiTheme="minorHAnsi" w:hAnsiTheme="minorHAnsi" w:cstheme="minorHAnsi"/>
          <w:spacing w:val="-2"/>
          <w:szCs w:val="24"/>
        </w:rPr>
        <w:t>contrato;</w:t>
      </w:r>
    </w:p>
    <w:p w14:paraId="66E51535" w14:textId="77777777" w:rsidR="00993D10" w:rsidRPr="00011C4A" w:rsidRDefault="00993D10" w:rsidP="008C5925">
      <w:pPr>
        <w:pStyle w:val="PargrafodaLista"/>
        <w:widowControl w:val="0"/>
        <w:numPr>
          <w:ilvl w:val="1"/>
          <w:numId w:val="12"/>
        </w:numPr>
        <w:tabs>
          <w:tab w:val="left" w:pos="284"/>
          <w:tab w:val="left" w:pos="851"/>
          <w:tab w:val="left" w:pos="993"/>
        </w:tabs>
        <w:autoSpaceDE w:val="0"/>
        <w:autoSpaceDN w:val="0"/>
        <w:spacing w:before="118" w:line="235" w:lineRule="auto"/>
        <w:ind w:left="567" w:firstLine="0"/>
        <w:jc w:val="both"/>
        <w:rPr>
          <w:rFonts w:asciiTheme="minorHAnsi" w:hAnsiTheme="minorHAnsi" w:cstheme="minorHAnsi"/>
        </w:rPr>
      </w:pPr>
      <w:r w:rsidRPr="00011C4A">
        <w:rPr>
          <w:rFonts w:asciiTheme="minorHAnsi" w:hAnsiTheme="minorHAnsi" w:cstheme="minorHAnsi"/>
          <w:b/>
        </w:rPr>
        <w:t xml:space="preserve"> Moratória - </w:t>
      </w:r>
      <w:r w:rsidRPr="00011C4A">
        <w:rPr>
          <w:rFonts w:asciiTheme="minorHAnsi" w:hAnsiTheme="minorHAnsi" w:cstheme="minorHAnsi"/>
        </w:rPr>
        <w:t xml:space="preserve">o </w:t>
      </w:r>
      <w:r w:rsidRPr="00011C4A">
        <w:rPr>
          <w:rFonts w:asciiTheme="minorHAnsi" w:hAnsiTheme="minorHAnsi" w:cstheme="minorHAnsi"/>
          <w:u w:val="single"/>
        </w:rPr>
        <w:t>atraso na apresenta</w:t>
      </w:r>
      <w:r w:rsidRPr="00011C4A">
        <w:rPr>
          <w:rFonts w:asciiTheme="minorHAnsi" w:hAnsiTheme="minorHAnsi" w:cstheme="minorHAnsi"/>
        </w:rPr>
        <w:t>ç</w:t>
      </w:r>
      <w:r w:rsidRPr="00011C4A">
        <w:rPr>
          <w:rFonts w:asciiTheme="minorHAnsi" w:hAnsiTheme="minorHAnsi" w:cstheme="minorHAnsi"/>
          <w:u w:val="single"/>
        </w:rPr>
        <w:t>ão da</w:t>
      </w:r>
      <w:r w:rsidRPr="00011C4A">
        <w:rPr>
          <w:rFonts w:asciiTheme="minorHAnsi" w:hAnsiTheme="minorHAnsi" w:cstheme="minorHAnsi"/>
        </w:rPr>
        <w:t xml:space="preserve"> </w:t>
      </w:r>
      <w:r w:rsidRPr="00011C4A">
        <w:rPr>
          <w:rFonts w:asciiTheme="minorHAnsi" w:hAnsiTheme="minorHAnsi" w:cstheme="minorHAnsi"/>
          <w:u w:val="single"/>
        </w:rPr>
        <w:t>garantia contratual</w:t>
      </w:r>
      <w:r w:rsidRPr="00011C4A">
        <w:rPr>
          <w:rFonts w:asciiTheme="minorHAnsi" w:hAnsiTheme="minorHAnsi" w:cstheme="minorHAnsi"/>
        </w:rPr>
        <w:t xml:space="preserve"> possibilitará a aplicação da multa de </w:t>
      </w:r>
      <w:r w:rsidRPr="00011C4A">
        <w:rPr>
          <w:rFonts w:asciiTheme="minorHAnsi" w:hAnsiTheme="minorHAnsi" w:cstheme="minorHAnsi"/>
          <w:b/>
        </w:rPr>
        <w:t xml:space="preserve">0,07% (sete centésimos por cento) </w:t>
      </w:r>
      <w:r w:rsidRPr="00011C4A">
        <w:rPr>
          <w:rFonts w:asciiTheme="minorHAnsi" w:hAnsiTheme="minorHAnsi" w:cstheme="minorHAnsi"/>
        </w:rPr>
        <w:t xml:space="preserve">do valor do Contrato, até o limite máximo de </w:t>
      </w:r>
      <w:r w:rsidRPr="00011C4A">
        <w:rPr>
          <w:rFonts w:asciiTheme="minorHAnsi" w:hAnsiTheme="minorHAnsi" w:cstheme="minorHAnsi"/>
          <w:b/>
        </w:rPr>
        <w:t xml:space="preserve">2% (dois por cento), </w:t>
      </w:r>
      <w:r w:rsidRPr="00011C4A">
        <w:rPr>
          <w:rFonts w:asciiTheme="minorHAnsi" w:hAnsiTheme="minorHAnsi" w:cstheme="minorHAnsi"/>
        </w:rPr>
        <w:t>o que pode ocasionar a extinção do Contrato.</w:t>
      </w:r>
    </w:p>
    <w:p w14:paraId="7D6B8185" w14:textId="77777777" w:rsidR="00993D10" w:rsidRPr="00011C4A" w:rsidRDefault="00993D10" w:rsidP="008C5925">
      <w:pPr>
        <w:pStyle w:val="PargrafodaLista"/>
        <w:widowControl w:val="0"/>
        <w:numPr>
          <w:ilvl w:val="1"/>
          <w:numId w:val="20"/>
        </w:numPr>
        <w:tabs>
          <w:tab w:val="left" w:pos="284"/>
          <w:tab w:val="left" w:pos="851"/>
          <w:tab w:val="left" w:pos="993"/>
        </w:tabs>
        <w:autoSpaceDE w:val="0"/>
        <w:autoSpaceDN w:val="0"/>
        <w:spacing w:before="119"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 </w:t>
      </w:r>
      <w:r w:rsidRPr="00011C4A">
        <w:rPr>
          <w:rFonts w:asciiTheme="minorHAnsi" w:hAnsiTheme="minorHAnsi" w:cstheme="minorHAnsi"/>
        </w:rPr>
        <w:t xml:space="preserve">a conduta ilícita pela licitante que tenha durante o certame ensejará a aplicação de multa no percentual de </w:t>
      </w:r>
      <w:r w:rsidRPr="00011C4A">
        <w:rPr>
          <w:rFonts w:asciiTheme="minorHAnsi" w:hAnsiTheme="minorHAnsi" w:cstheme="minorHAnsi"/>
          <w:b/>
        </w:rPr>
        <w:t>10% (dez por cento)</w:t>
      </w:r>
      <w:r w:rsidRPr="00011C4A">
        <w:rPr>
          <w:rFonts w:asciiTheme="minorHAnsi" w:hAnsiTheme="minorHAnsi" w:cstheme="minorHAnsi"/>
        </w:rPr>
        <w:t>, do valor da proposta apresentada, sem prejuízo da aplicação de outras sanções previstas no Edital;</w:t>
      </w:r>
    </w:p>
    <w:p w14:paraId="2054C168" w14:textId="77777777" w:rsidR="00993D10" w:rsidRPr="00011C4A" w:rsidRDefault="00993D10" w:rsidP="008C5925">
      <w:pPr>
        <w:pStyle w:val="PargrafodaLista"/>
        <w:widowControl w:val="0"/>
        <w:numPr>
          <w:ilvl w:val="1"/>
          <w:numId w:val="20"/>
        </w:numPr>
        <w:tabs>
          <w:tab w:val="left" w:pos="284"/>
          <w:tab w:val="left" w:pos="851"/>
          <w:tab w:val="left" w:pos="993"/>
        </w:tabs>
        <w:autoSpaceDE w:val="0"/>
        <w:autoSpaceDN w:val="0"/>
        <w:spacing w:before="119"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 </w:t>
      </w:r>
      <w:r w:rsidRPr="00011C4A">
        <w:rPr>
          <w:rFonts w:asciiTheme="minorHAnsi" w:hAnsiTheme="minorHAnsi" w:cstheme="minorHAnsi"/>
        </w:rPr>
        <w:t>a recusa ou o não comparecimento da adjudicatária em assinar o contrato, quando regularmente notificada pelo Contratante dentro do prazo de validade de sua proposta</w:t>
      </w:r>
      <w:r w:rsidRPr="00011C4A">
        <w:rPr>
          <w:rFonts w:asciiTheme="minorHAnsi" w:hAnsiTheme="minorHAnsi" w:cstheme="minorHAnsi"/>
          <w:spacing w:val="40"/>
        </w:rPr>
        <w:t xml:space="preserve"> </w:t>
      </w:r>
      <w:r w:rsidRPr="00011C4A">
        <w:rPr>
          <w:rFonts w:asciiTheme="minorHAnsi" w:hAnsiTheme="minorHAnsi" w:cstheme="minorHAnsi"/>
        </w:rPr>
        <w:t xml:space="preserve">ensejará o pagamento de multa de </w:t>
      </w:r>
      <w:r w:rsidRPr="00011C4A">
        <w:rPr>
          <w:rFonts w:asciiTheme="minorHAnsi" w:hAnsiTheme="minorHAnsi" w:cstheme="minorHAnsi"/>
          <w:b/>
        </w:rPr>
        <w:t>10% (dez por cento)</w:t>
      </w:r>
      <w:r w:rsidRPr="00011C4A">
        <w:rPr>
          <w:rFonts w:asciiTheme="minorHAnsi" w:hAnsiTheme="minorHAnsi" w:cstheme="minorHAnsi"/>
        </w:rPr>
        <w:t>, calculado sobre o valor total do Contrato, sem prejuízo da aplicação de outras sanções previstas no Edital; e</w:t>
      </w:r>
    </w:p>
    <w:p w14:paraId="6E8C7072" w14:textId="77777777" w:rsidR="00993D10" w:rsidRPr="00011C4A" w:rsidRDefault="00993D10" w:rsidP="008C5925">
      <w:pPr>
        <w:pStyle w:val="PargrafodaLista"/>
        <w:widowControl w:val="0"/>
        <w:numPr>
          <w:ilvl w:val="1"/>
          <w:numId w:val="20"/>
        </w:numPr>
        <w:tabs>
          <w:tab w:val="left" w:pos="284"/>
          <w:tab w:val="left" w:pos="851"/>
          <w:tab w:val="left" w:pos="1183"/>
        </w:tabs>
        <w:autoSpaceDE w:val="0"/>
        <w:autoSpaceDN w:val="0"/>
        <w:spacing w:before="118"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w:t>
      </w:r>
      <w:r w:rsidRPr="00011C4A">
        <w:rPr>
          <w:rFonts w:asciiTheme="minorHAnsi" w:hAnsiTheme="minorHAnsi" w:cstheme="minorHAnsi"/>
        </w:rPr>
        <w:t xml:space="preserve">- a inexecução total do objeto contratado possibilitará a aplicação de multa de </w:t>
      </w:r>
      <w:r w:rsidRPr="00011C4A">
        <w:rPr>
          <w:rFonts w:asciiTheme="minorHAnsi" w:hAnsiTheme="minorHAnsi" w:cstheme="minorHAnsi"/>
          <w:b/>
        </w:rPr>
        <w:t xml:space="preserve">10% (dez por cento) </w:t>
      </w:r>
      <w:r w:rsidRPr="00011C4A">
        <w:rPr>
          <w:rFonts w:asciiTheme="minorHAnsi" w:hAnsiTheme="minorHAnsi" w:cstheme="minorHAnsi"/>
        </w:rPr>
        <w:t xml:space="preserve">do valor do Contrato, sem prejuízo da aplicação das demais penalidades </w:t>
      </w:r>
      <w:r w:rsidRPr="00011C4A">
        <w:rPr>
          <w:rFonts w:asciiTheme="minorHAnsi" w:hAnsiTheme="minorHAnsi" w:cstheme="minorHAnsi"/>
          <w:spacing w:val="-2"/>
        </w:rPr>
        <w:t>cabíveis.</w:t>
      </w:r>
    </w:p>
    <w:p w14:paraId="1CC2B210" w14:textId="77777777" w:rsidR="00993D10" w:rsidRPr="00011C4A" w:rsidRDefault="00993D10" w:rsidP="00011C4A">
      <w:pPr>
        <w:tabs>
          <w:tab w:val="left" w:pos="284"/>
        </w:tabs>
        <w:spacing w:before="114" w:after="0"/>
        <w:ind w:left="284"/>
        <w:jc w:val="both"/>
        <w:rPr>
          <w:rFonts w:cstheme="minorHAnsi"/>
          <w:sz w:val="24"/>
          <w:szCs w:val="24"/>
        </w:rPr>
      </w:pPr>
      <w:r w:rsidRPr="00011C4A">
        <w:rPr>
          <w:rFonts w:cstheme="minorHAnsi"/>
          <w:b/>
          <w:sz w:val="24"/>
          <w:szCs w:val="24"/>
        </w:rPr>
        <w:t xml:space="preserve">III - Impedimento </w:t>
      </w:r>
      <w:r w:rsidRPr="00011C4A">
        <w:rPr>
          <w:rFonts w:cstheme="minorHAnsi"/>
          <w:sz w:val="24"/>
          <w:szCs w:val="24"/>
        </w:rPr>
        <w:t xml:space="preserve">de licitar e contratar; </w:t>
      </w:r>
      <w:r w:rsidRPr="00011C4A">
        <w:rPr>
          <w:rFonts w:cstheme="minorHAnsi"/>
          <w:spacing w:val="-10"/>
          <w:sz w:val="24"/>
          <w:szCs w:val="24"/>
        </w:rPr>
        <w:t>e</w:t>
      </w:r>
    </w:p>
    <w:p w14:paraId="7435D1F9" w14:textId="77777777" w:rsidR="00993D10" w:rsidRPr="00011C4A" w:rsidRDefault="00993D10" w:rsidP="00011C4A">
      <w:pPr>
        <w:tabs>
          <w:tab w:val="left" w:pos="284"/>
        </w:tabs>
        <w:spacing w:before="114" w:after="0"/>
        <w:ind w:left="284"/>
        <w:jc w:val="both"/>
        <w:rPr>
          <w:rFonts w:cstheme="minorHAnsi"/>
          <w:sz w:val="24"/>
          <w:szCs w:val="24"/>
        </w:rPr>
      </w:pPr>
      <w:r w:rsidRPr="00011C4A">
        <w:rPr>
          <w:rFonts w:cstheme="minorHAnsi"/>
          <w:b/>
          <w:sz w:val="24"/>
          <w:szCs w:val="24"/>
        </w:rPr>
        <w:t>IV</w:t>
      </w:r>
      <w:r w:rsidRPr="00011C4A">
        <w:rPr>
          <w:rFonts w:cstheme="minorHAnsi"/>
          <w:b/>
          <w:spacing w:val="-7"/>
          <w:sz w:val="24"/>
          <w:szCs w:val="24"/>
        </w:rPr>
        <w:t xml:space="preserve"> </w:t>
      </w:r>
      <w:r w:rsidRPr="00011C4A">
        <w:rPr>
          <w:rFonts w:cstheme="minorHAnsi"/>
          <w:b/>
          <w:sz w:val="24"/>
          <w:szCs w:val="24"/>
        </w:rPr>
        <w:t xml:space="preserve">- Declaração de inidoneidade </w:t>
      </w:r>
      <w:r w:rsidRPr="00011C4A">
        <w:rPr>
          <w:rFonts w:cstheme="minorHAnsi"/>
          <w:sz w:val="24"/>
          <w:szCs w:val="24"/>
        </w:rPr>
        <w:t xml:space="preserve">para licitar ou </w:t>
      </w:r>
      <w:r w:rsidRPr="00011C4A">
        <w:rPr>
          <w:rFonts w:cstheme="minorHAnsi"/>
          <w:spacing w:val="-2"/>
          <w:sz w:val="24"/>
          <w:szCs w:val="24"/>
        </w:rPr>
        <w:t>contratar.</w:t>
      </w:r>
    </w:p>
    <w:p w14:paraId="4FC52635" w14:textId="77777777" w:rsidR="00993D10" w:rsidRPr="00011C4A" w:rsidRDefault="00993D10" w:rsidP="008C5925">
      <w:pPr>
        <w:pStyle w:val="PargrafodaLista"/>
        <w:widowControl w:val="0"/>
        <w:numPr>
          <w:ilvl w:val="1"/>
          <w:numId w:val="34"/>
        </w:numPr>
        <w:tabs>
          <w:tab w:val="left" w:pos="284"/>
          <w:tab w:val="left" w:pos="723"/>
        </w:tabs>
        <w:autoSpaceDE w:val="0"/>
        <w:autoSpaceDN w:val="0"/>
        <w:spacing w:before="114"/>
        <w:ind w:left="0" w:firstLine="0"/>
        <w:jc w:val="both"/>
        <w:rPr>
          <w:rFonts w:asciiTheme="minorHAnsi" w:hAnsiTheme="minorHAnsi" w:cstheme="minorHAnsi"/>
        </w:rPr>
      </w:pPr>
      <w:r w:rsidRPr="00011C4A">
        <w:rPr>
          <w:rFonts w:asciiTheme="minorHAnsi" w:hAnsiTheme="minorHAnsi" w:cstheme="minorHAnsi"/>
        </w:rPr>
        <w:t xml:space="preserve">Na aplicação das sanções serão </w:t>
      </w:r>
      <w:r w:rsidRPr="00011C4A">
        <w:rPr>
          <w:rFonts w:asciiTheme="minorHAnsi" w:hAnsiTheme="minorHAnsi" w:cstheme="minorHAnsi"/>
          <w:spacing w:val="-2"/>
        </w:rPr>
        <w:t>considerados:</w:t>
      </w:r>
    </w:p>
    <w:p w14:paraId="595796B2" w14:textId="77777777" w:rsidR="00993D10" w:rsidRPr="00011C4A" w:rsidRDefault="00993D10" w:rsidP="008C5925">
      <w:pPr>
        <w:pStyle w:val="PargrafodaLista"/>
        <w:widowControl w:val="0"/>
        <w:numPr>
          <w:ilvl w:val="0"/>
          <w:numId w:val="18"/>
        </w:numPr>
        <w:tabs>
          <w:tab w:val="left" w:pos="284"/>
          <w:tab w:val="left" w:pos="567"/>
          <w:tab w:val="left" w:pos="86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w:t>
      </w:r>
      <w:proofErr w:type="gramStart"/>
      <w:r w:rsidRPr="00011C4A">
        <w:rPr>
          <w:rFonts w:asciiTheme="minorHAnsi" w:hAnsiTheme="minorHAnsi" w:cstheme="minorHAnsi"/>
        </w:rPr>
        <w:t>a natureza e a gravidade</w:t>
      </w:r>
      <w:proofErr w:type="gramEnd"/>
      <w:r w:rsidRPr="00011C4A">
        <w:rPr>
          <w:rFonts w:asciiTheme="minorHAnsi" w:hAnsiTheme="minorHAnsi" w:cstheme="minorHAnsi"/>
        </w:rPr>
        <w:t xml:space="preserve"> da infração </w:t>
      </w:r>
      <w:r w:rsidRPr="00011C4A">
        <w:rPr>
          <w:rFonts w:asciiTheme="minorHAnsi" w:hAnsiTheme="minorHAnsi" w:cstheme="minorHAnsi"/>
          <w:spacing w:val="-2"/>
        </w:rPr>
        <w:t>cometida;</w:t>
      </w:r>
    </w:p>
    <w:p w14:paraId="103D0388" w14:textId="77777777" w:rsidR="00993D10" w:rsidRPr="00011C4A" w:rsidRDefault="00993D10" w:rsidP="008C5925">
      <w:pPr>
        <w:pStyle w:val="PargrafodaLista"/>
        <w:widowControl w:val="0"/>
        <w:numPr>
          <w:ilvl w:val="0"/>
          <w:numId w:val="18"/>
        </w:numPr>
        <w:tabs>
          <w:tab w:val="left" w:pos="284"/>
          <w:tab w:val="left" w:pos="567"/>
          <w:tab w:val="left" w:pos="94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w:t>
      </w:r>
      <w:proofErr w:type="gramStart"/>
      <w:r w:rsidRPr="00011C4A">
        <w:rPr>
          <w:rFonts w:asciiTheme="minorHAnsi" w:hAnsiTheme="minorHAnsi" w:cstheme="minorHAnsi"/>
        </w:rPr>
        <w:t>as</w:t>
      </w:r>
      <w:proofErr w:type="gramEnd"/>
      <w:r w:rsidRPr="00011C4A">
        <w:rPr>
          <w:rFonts w:asciiTheme="minorHAnsi" w:hAnsiTheme="minorHAnsi" w:cstheme="minorHAnsi"/>
        </w:rPr>
        <w:t xml:space="preserve"> peculiaridades do caso </w:t>
      </w:r>
      <w:r w:rsidRPr="00011C4A">
        <w:rPr>
          <w:rFonts w:asciiTheme="minorHAnsi" w:hAnsiTheme="minorHAnsi" w:cstheme="minorHAnsi"/>
          <w:spacing w:val="-2"/>
        </w:rPr>
        <w:t>concreto;</w:t>
      </w:r>
    </w:p>
    <w:p w14:paraId="0FBD3C38" w14:textId="77777777" w:rsidR="00993D10" w:rsidRPr="00011C4A" w:rsidRDefault="00993D10" w:rsidP="008C5925">
      <w:pPr>
        <w:pStyle w:val="PargrafodaLista"/>
        <w:widowControl w:val="0"/>
        <w:numPr>
          <w:ilvl w:val="0"/>
          <w:numId w:val="18"/>
        </w:numPr>
        <w:tabs>
          <w:tab w:val="left" w:pos="284"/>
          <w:tab w:val="left" w:pos="567"/>
          <w:tab w:val="left" w:pos="102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w:t>
      </w:r>
      <w:proofErr w:type="gramStart"/>
      <w:r w:rsidRPr="00011C4A">
        <w:rPr>
          <w:rFonts w:asciiTheme="minorHAnsi" w:hAnsiTheme="minorHAnsi" w:cstheme="minorHAnsi"/>
        </w:rPr>
        <w:t>as</w:t>
      </w:r>
      <w:proofErr w:type="gramEnd"/>
      <w:r w:rsidRPr="00011C4A">
        <w:rPr>
          <w:rFonts w:asciiTheme="minorHAnsi" w:hAnsiTheme="minorHAnsi" w:cstheme="minorHAnsi"/>
        </w:rPr>
        <w:t xml:space="preserve"> circunstâncias agravantes ou </w:t>
      </w:r>
      <w:r w:rsidRPr="00011C4A">
        <w:rPr>
          <w:rFonts w:asciiTheme="minorHAnsi" w:hAnsiTheme="minorHAnsi" w:cstheme="minorHAnsi"/>
          <w:spacing w:val="-2"/>
        </w:rPr>
        <w:t>atenuantes;</w:t>
      </w:r>
    </w:p>
    <w:p w14:paraId="69BBF294" w14:textId="77777777" w:rsidR="00993D10" w:rsidRPr="00011C4A" w:rsidRDefault="00993D10" w:rsidP="008C5925">
      <w:pPr>
        <w:pStyle w:val="PargrafodaLista"/>
        <w:widowControl w:val="0"/>
        <w:numPr>
          <w:ilvl w:val="0"/>
          <w:numId w:val="18"/>
        </w:numPr>
        <w:tabs>
          <w:tab w:val="left" w:pos="284"/>
          <w:tab w:val="left" w:pos="567"/>
          <w:tab w:val="left" w:pos="1031"/>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w:t>
      </w:r>
      <w:proofErr w:type="gramStart"/>
      <w:r w:rsidRPr="00011C4A">
        <w:rPr>
          <w:rFonts w:asciiTheme="minorHAnsi" w:hAnsiTheme="minorHAnsi" w:cstheme="minorHAnsi"/>
        </w:rPr>
        <w:t>os</w:t>
      </w:r>
      <w:proofErr w:type="gramEnd"/>
      <w:r w:rsidRPr="00011C4A">
        <w:rPr>
          <w:rFonts w:asciiTheme="minorHAnsi" w:hAnsiTheme="minorHAnsi" w:cstheme="minorHAnsi"/>
        </w:rPr>
        <w:t xml:space="preserve"> danos que dela provierem para a</w:t>
      </w:r>
      <w:r w:rsidRPr="00011C4A">
        <w:rPr>
          <w:rFonts w:asciiTheme="minorHAnsi" w:hAnsiTheme="minorHAnsi" w:cstheme="minorHAnsi"/>
          <w:spacing w:val="-14"/>
        </w:rPr>
        <w:t xml:space="preserve"> </w:t>
      </w:r>
      <w:r w:rsidRPr="00011C4A">
        <w:rPr>
          <w:rFonts w:asciiTheme="minorHAnsi" w:hAnsiTheme="minorHAnsi" w:cstheme="minorHAnsi"/>
        </w:rPr>
        <w:t xml:space="preserve">Administração </w:t>
      </w:r>
      <w:r w:rsidRPr="00011C4A">
        <w:rPr>
          <w:rFonts w:asciiTheme="minorHAnsi" w:hAnsiTheme="minorHAnsi" w:cstheme="minorHAnsi"/>
          <w:spacing w:val="-2"/>
        </w:rPr>
        <w:t>Pública;</w:t>
      </w:r>
    </w:p>
    <w:p w14:paraId="6A56077B" w14:textId="77777777" w:rsidR="00993D10" w:rsidRPr="00011C4A" w:rsidRDefault="00993D10" w:rsidP="008C5925">
      <w:pPr>
        <w:pStyle w:val="PargrafodaLista"/>
        <w:widowControl w:val="0"/>
        <w:numPr>
          <w:ilvl w:val="0"/>
          <w:numId w:val="18"/>
        </w:numPr>
        <w:tabs>
          <w:tab w:val="left" w:pos="284"/>
          <w:tab w:val="left" w:pos="567"/>
          <w:tab w:val="left" w:pos="963"/>
        </w:tabs>
        <w:autoSpaceDE w:val="0"/>
        <w:autoSpaceDN w:val="0"/>
        <w:spacing w:before="119" w:line="235" w:lineRule="auto"/>
        <w:ind w:left="284" w:firstLine="0"/>
        <w:jc w:val="both"/>
        <w:rPr>
          <w:rFonts w:asciiTheme="minorHAnsi" w:hAnsiTheme="minorHAnsi" w:cstheme="minorHAnsi"/>
        </w:rPr>
      </w:pPr>
      <w:r w:rsidRPr="00011C4A">
        <w:rPr>
          <w:rFonts w:asciiTheme="minorHAnsi" w:hAnsiTheme="minorHAnsi" w:cstheme="minorHAnsi"/>
        </w:rPr>
        <w:t xml:space="preserve">- </w:t>
      </w: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implantação ou o aperfeiçoamento de programa de integridade, conforme normas e orientações dos órgãos de controle.</w:t>
      </w:r>
    </w:p>
    <w:p w14:paraId="0169F339" w14:textId="77777777" w:rsidR="00993D10" w:rsidRPr="00011C4A" w:rsidRDefault="00993D10" w:rsidP="008C5925">
      <w:pPr>
        <w:pStyle w:val="PargrafodaLista"/>
        <w:widowControl w:val="0"/>
        <w:numPr>
          <w:ilvl w:val="1"/>
          <w:numId w:val="34"/>
        </w:numPr>
        <w:tabs>
          <w:tab w:val="left" w:pos="284"/>
          <w:tab w:val="left" w:pos="73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As</w:t>
      </w:r>
      <w:r w:rsidRPr="00011C4A">
        <w:rPr>
          <w:rFonts w:asciiTheme="minorHAnsi" w:hAnsiTheme="minorHAnsi" w:cstheme="minorHAnsi"/>
          <w:spacing w:val="26"/>
        </w:rPr>
        <w:t xml:space="preserve"> </w:t>
      </w:r>
      <w:r w:rsidRPr="00011C4A">
        <w:rPr>
          <w:rFonts w:asciiTheme="minorHAnsi" w:hAnsiTheme="minorHAnsi" w:cstheme="minorHAnsi"/>
        </w:rPr>
        <w:t>sanções</w:t>
      </w:r>
      <w:r w:rsidRPr="00011C4A">
        <w:rPr>
          <w:rFonts w:asciiTheme="minorHAnsi" w:hAnsiTheme="minorHAnsi" w:cstheme="minorHAnsi"/>
          <w:spacing w:val="26"/>
        </w:rPr>
        <w:t xml:space="preserve"> </w:t>
      </w:r>
      <w:r w:rsidRPr="00011C4A">
        <w:rPr>
          <w:rFonts w:asciiTheme="minorHAnsi" w:hAnsiTheme="minorHAnsi" w:cstheme="minorHAnsi"/>
        </w:rPr>
        <w:t>previstas</w:t>
      </w:r>
      <w:r w:rsidRPr="00011C4A">
        <w:rPr>
          <w:rFonts w:asciiTheme="minorHAnsi" w:hAnsiTheme="minorHAnsi" w:cstheme="minorHAnsi"/>
          <w:spacing w:val="26"/>
        </w:rPr>
        <w:t xml:space="preserve"> </w:t>
      </w:r>
      <w:r w:rsidRPr="00011C4A">
        <w:rPr>
          <w:rFonts w:asciiTheme="minorHAnsi" w:hAnsiTheme="minorHAnsi" w:cstheme="minorHAnsi"/>
        </w:rPr>
        <w:t>nos</w:t>
      </w:r>
      <w:r w:rsidRPr="00011C4A">
        <w:rPr>
          <w:rFonts w:asciiTheme="minorHAnsi" w:hAnsiTheme="minorHAnsi" w:cstheme="minorHAnsi"/>
          <w:spacing w:val="26"/>
        </w:rPr>
        <w:t xml:space="preserve"> </w:t>
      </w:r>
      <w:r w:rsidRPr="00011C4A">
        <w:rPr>
          <w:rFonts w:asciiTheme="minorHAnsi" w:hAnsiTheme="minorHAnsi" w:cstheme="minorHAnsi"/>
        </w:rPr>
        <w:t>subitens</w:t>
      </w:r>
      <w:r w:rsidRPr="00011C4A">
        <w:rPr>
          <w:rFonts w:asciiTheme="minorHAnsi" w:hAnsiTheme="minorHAnsi" w:cstheme="minorHAnsi"/>
          <w:spacing w:val="26"/>
        </w:rPr>
        <w:t xml:space="preserve"> </w:t>
      </w:r>
      <w:r w:rsidRPr="00011C4A">
        <w:rPr>
          <w:rFonts w:asciiTheme="minorHAnsi" w:hAnsiTheme="minorHAnsi" w:cstheme="minorHAnsi"/>
        </w:rPr>
        <w:t>I,</w:t>
      </w:r>
      <w:r w:rsidRPr="00011C4A">
        <w:rPr>
          <w:rFonts w:asciiTheme="minorHAnsi" w:hAnsiTheme="minorHAnsi" w:cstheme="minorHAnsi"/>
          <w:spacing w:val="26"/>
        </w:rPr>
        <w:t xml:space="preserve"> </w:t>
      </w:r>
      <w:r w:rsidRPr="00011C4A">
        <w:rPr>
          <w:rFonts w:asciiTheme="minorHAnsi" w:hAnsiTheme="minorHAnsi" w:cstheme="minorHAnsi"/>
        </w:rPr>
        <w:t>III</w:t>
      </w:r>
      <w:r w:rsidRPr="00011C4A">
        <w:rPr>
          <w:rFonts w:asciiTheme="minorHAnsi" w:hAnsiTheme="minorHAnsi" w:cstheme="minorHAnsi"/>
          <w:spacing w:val="26"/>
        </w:rPr>
        <w:t xml:space="preserve"> </w:t>
      </w:r>
      <w:r w:rsidRPr="00011C4A">
        <w:rPr>
          <w:rFonts w:asciiTheme="minorHAnsi" w:hAnsiTheme="minorHAnsi" w:cstheme="minorHAnsi"/>
        </w:rPr>
        <w:t>e</w:t>
      </w:r>
      <w:r w:rsidRPr="00011C4A">
        <w:rPr>
          <w:rFonts w:asciiTheme="minorHAnsi" w:hAnsiTheme="minorHAnsi" w:cstheme="minorHAnsi"/>
          <w:spacing w:val="26"/>
        </w:rPr>
        <w:t xml:space="preserve"> </w:t>
      </w:r>
      <w:r w:rsidRPr="00011C4A">
        <w:rPr>
          <w:rFonts w:asciiTheme="minorHAnsi" w:hAnsiTheme="minorHAnsi" w:cstheme="minorHAnsi"/>
        </w:rPr>
        <w:t>IV</w:t>
      </w:r>
      <w:r w:rsidRPr="00011C4A">
        <w:rPr>
          <w:rFonts w:asciiTheme="minorHAnsi" w:hAnsiTheme="minorHAnsi" w:cstheme="minorHAnsi"/>
          <w:spacing w:val="22"/>
        </w:rPr>
        <w:t xml:space="preserve"> </w:t>
      </w:r>
      <w:r w:rsidRPr="00011C4A">
        <w:rPr>
          <w:rFonts w:asciiTheme="minorHAnsi" w:hAnsiTheme="minorHAnsi" w:cstheme="minorHAnsi"/>
        </w:rPr>
        <w:t>do</w:t>
      </w:r>
      <w:r w:rsidRPr="00011C4A">
        <w:rPr>
          <w:rFonts w:asciiTheme="minorHAnsi" w:hAnsiTheme="minorHAnsi" w:cstheme="minorHAnsi"/>
          <w:spacing w:val="26"/>
        </w:rPr>
        <w:t xml:space="preserve"> </w:t>
      </w:r>
      <w:r w:rsidRPr="00011C4A">
        <w:rPr>
          <w:rFonts w:asciiTheme="minorHAnsi" w:hAnsiTheme="minorHAnsi" w:cstheme="minorHAnsi"/>
        </w:rPr>
        <w:t>Item</w:t>
      </w:r>
      <w:r w:rsidRPr="00011C4A">
        <w:rPr>
          <w:rFonts w:asciiTheme="minorHAnsi" w:hAnsiTheme="minorHAnsi" w:cstheme="minorHAnsi"/>
          <w:spacing w:val="26"/>
        </w:rPr>
        <w:t xml:space="preserve"> </w:t>
      </w:r>
      <w:r w:rsidRPr="00011C4A">
        <w:rPr>
          <w:rFonts w:asciiTheme="minorHAnsi" w:hAnsiTheme="minorHAnsi" w:cstheme="minorHAnsi"/>
          <w:b/>
        </w:rPr>
        <w:t>20.4</w:t>
      </w:r>
      <w:r w:rsidRPr="00011C4A">
        <w:rPr>
          <w:rFonts w:asciiTheme="minorHAnsi" w:hAnsiTheme="minorHAnsi" w:cstheme="minorHAnsi"/>
        </w:rPr>
        <w:t>,</w:t>
      </w:r>
      <w:r w:rsidRPr="00011C4A">
        <w:rPr>
          <w:rFonts w:asciiTheme="minorHAnsi" w:hAnsiTheme="minorHAnsi" w:cstheme="minorHAnsi"/>
          <w:spacing w:val="26"/>
        </w:rPr>
        <w:t xml:space="preserve"> </w:t>
      </w:r>
      <w:r w:rsidRPr="00011C4A">
        <w:rPr>
          <w:rFonts w:asciiTheme="minorHAnsi" w:hAnsiTheme="minorHAnsi" w:cstheme="minorHAnsi"/>
        </w:rPr>
        <w:t>poderão</w:t>
      </w:r>
      <w:r w:rsidRPr="00011C4A">
        <w:rPr>
          <w:rFonts w:asciiTheme="minorHAnsi" w:hAnsiTheme="minorHAnsi" w:cstheme="minorHAnsi"/>
          <w:spacing w:val="26"/>
        </w:rPr>
        <w:t xml:space="preserve"> </w:t>
      </w:r>
      <w:r w:rsidRPr="00011C4A">
        <w:rPr>
          <w:rFonts w:asciiTheme="minorHAnsi" w:hAnsiTheme="minorHAnsi" w:cstheme="minorHAnsi"/>
        </w:rPr>
        <w:t>ser</w:t>
      </w:r>
      <w:r w:rsidRPr="00011C4A">
        <w:rPr>
          <w:rFonts w:asciiTheme="minorHAnsi" w:hAnsiTheme="minorHAnsi" w:cstheme="minorHAnsi"/>
          <w:spacing w:val="26"/>
        </w:rPr>
        <w:t xml:space="preserve"> </w:t>
      </w:r>
      <w:r w:rsidRPr="00011C4A">
        <w:rPr>
          <w:rFonts w:asciiTheme="minorHAnsi" w:hAnsiTheme="minorHAnsi" w:cstheme="minorHAnsi"/>
        </w:rPr>
        <w:t>aplicadas</w:t>
      </w:r>
      <w:r w:rsidRPr="00011C4A">
        <w:rPr>
          <w:rFonts w:asciiTheme="minorHAnsi" w:hAnsiTheme="minorHAnsi" w:cstheme="minorHAnsi"/>
          <w:spacing w:val="26"/>
        </w:rPr>
        <w:t xml:space="preserve"> </w:t>
      </w:r>
      <w:r w:rsidRPr="00011C4A">
        <w:rPr>
          <w:rFonts w:asciiTheme="minorHAnsi" w:hAnsiTheme="minorHAnsi" w:cstheme="minorHAnsi"/>
        </w:rPr>
        <w:t>cumulativamente com a prevista no subitem II da mesma cláusula.</w:t>
      </w:r>
    </w:p>
    <w:p w14:paraId="58A476A5" w14:textId="77777777" w:rsidR="00993D10" w:rsidRPr="00011C4A" w:rsidRDefault="00993D10" w:rsidP="00011C4A">
      <w:pPr>
        <w:pStyle w:val="Corpodetexto"/>
        <w:tabs>
          <w:tab w:val="left" w:pos="284"/>
        </w:tabs>
        <w:spacing w:line="235" w:lineRule="auto"/>
        <w:ind w:left="0" w:firstLine="0"/>
        <w:jc w:val="left"/>
        <w:rPr>
          <w:rFonts w:asciiTheme="minorHAnsi" w:hAnsiTheme="minorHAnsi" w:cstheme="minorHAnsi"/>
          <w:szCs w:val="24"/>
        </w:rPr>
      </w:pPr>
      <w:proofErr w:type="gramStart"/>
      <w:r w:rsidRPr="00011C4A">
        <w:rPr>
          <w:rFonts w:asciiTheme="minorHAnsi" w:hAnsiTheme="minorHAnsi" w:cstheme="minorHAnsi"/>
          <w:b/>
          <w:szCs w:val="24"/>
        </w:rPr>
        <w:t>a)</w:t>
      </w:r>
      <w:r w:rsidRPr="00011C4A">
        <w:rPr>
          <w:rFonts w:asciiTheme="minorHAnsi" w:hAnsiTheme="minorHAnsi" w:cstheme="minorHAnsi"/>
          <w:b/>
          <w:spacing w:val="-2"/>
          <w:szCs w:val="24"/>
        </w:rPr>
        <w:t xml:space="preserve"> </w:t>
      </w:r>
      <w:r w:rsidRPr="00011C4A">
        <w:rPr>
          <w:rFonts w:asciiTheme="minorHAnsi" w:hAnsiTheme="minorHAnsi" w:cstheme="minorHAnsi"/>
          <w:szCs w:val="24"/>
        </w:rPr>
        <w:t>Praticar</w:t>
      </w:r>
      <w:proofErr w:type="gramEnd"/>
      <w:r w:rsidRPr="00011C4A">
        <w:rPr>
          <w:rFonts w:asciiTheme="minorHAnsi" w:hAnsiTheme="minorHAnsi" w:cstheme="minorHAnsi"/>
          <w:spacing w:val="-2"/>
          <w:szCs w:val="24"/>
        </w:rPr>
        <w:t xml:space="preserve"> </w:t>
      </w:r>
      <w:r w:rsidRPr="00011C4A">
        <w:rPr>
          <w:rFonts w:asciiTheme="minorHAnsi" w:hAnsiTheme="minorHAnsi" w:cstheme="minorHAnsi"/>
          <w:szCs w:val="24"/>
        </w:rPr>
        <w:t>atos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ilícitos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com</w:t>
      </w:r>
      <w:r w:rsidRPr="00011C4A">
        <w:rPr>
          <w:rFonts w:asciiTheme="minorHAnsi" w:hAnsiTheme="minorHAnsi" w:cstheme="minorHAnsi"/>
          <w:spacing w:val="-2"/>
          <w:szCs w:val="24"/>
        </w:rPr>
        <w:t xml:space="preserve"> </w:t>
      </w:r>
      <w:r w:rsidRPr="00011C4A">
        <w:rPr>
          <w:rFonts w:asciiTheme="minorHAnsi" w:hAnsiTheme="minorHAnsi" w:cstheme="minorHAnsi"/>
          <w:szCs w:val="24"/>
        </w:rPr>
        <w:t>vistas</w:t>
      </w:r>
      <w:r w:rsidRPr="00011C4A">
        <w:rPr>
          <w:rFonts w:asciiTheme="minorHAnsi" w:hAnsiTheme="minorHAnsi" w:cstheme="minorHAnsi"/>
          <w:spacing w:val="-2"/>
          <w:szCs w:val="24"/>
        </w:rPr>
        <w:t xml:space="preserve"> </w:t>
      </w:r>
      <w:r w:rsidRPr="00011C4A">
        <w:rPr>
          <w:rFonts w:asciiTheme="minorHAnsi" w:hAnsiTheme="minorHAnsi" w:cstheme="minorHAnsi"/>
          <w:szCs w:val="24"/>
        </w:rPr>
        <w:t>a</w:t>
      </w:r>
      <w:r w:rsidRPr="00011C4A">
        <w:rPr>
          <w:rFonts w:asciiTheme="minorHAnsi" w:hAnsiTheme="minorHAnsi" w:cstheme="minorHAnsi"/>
          <w:spacing w:val="-2"/>
          <w:szCs w:val="24"/>
        </w:rPr>
        <w:t xml:space="preserve"> </w:t>
      </w:r>
      <w:r w:rsidRPr="00011C4A">
        <w:rPr>
          <w:rFonts w:asciiTheme="minorHAnsi" w:hAnsiTheme="minorHAnsi" w:cstheme="minorHAnsi"/>
          <w:szCs w:val="24"/>
        </w:rPr>
        <w:t>frustrar</w:t>
      </w:r>
      <w:r w:rsidRPr="00011C4A">
        <w:rPr>
          <w:rFonts w:asciiTheme="minorHAnsi" w:hAnsiTheme="minorHAnsi" w:cstheme="minorHAnsi"/>
          <w:spacing w:val="-2"/>
          <w:szCs w:val="24"/>
        </w:rPr>
        <w:t xml:space="preserve"> </w:t>
      </w:r>
      <w:r w:rsidRPr="00011C4A">
        <w:rPr>
          <w:rFonts w:asciiTheme="minorHAnsi" w:hAnsiTheme="minorHAnsi" w:cstheme="minorHAnsi"/>
          <w:szCs w:val="24"/>
        </w:rPr>
        <w: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objetivos</w:t>
      </w:r>
      <w:r w:rsidRPr="00011C4A">
        <w:rPr>
          <w:rFonts w:asciiTheme="minorHAnsi" w:hAnsiTheme="minorHAnsi" w:cstheme="minorHAnsi"/>
          <w:spacing w:val="-2"/>
          <w:szCs w:val="24"/>
        </w:rPr>
        <w:t xml:space="preserve"> </w:t>
      </w:r>
      <w:r w:rsidRPr="00011C4A">
        <w:rPr>
          <w:rFonts w:asciiTheme="minorHAnsi" w:hAnsiTheme="minorHAnsi" w:cstheme="minorHAnsi"/>
          <w:szCs w:val="24"/>
        </w:rPr>
        <w:t>da</w:t>
      </w:r>
      <w:r w:rsidRPr="00011C4A">
        <w:rPr>
          <w:rFonts w:asciiTheme="minorHAnsi" w:hAnsiTheme="minorHAnsi" w:cstheme="minorHAnsi"/>
          <w:spacing w:val="-2"/>
          <w:szCs w:val="24"/>
        </w:rPr>
        <w:t xml:space="preserve"> </w:t>
      </w:r>
      <w:r w:rsidRPr="00011C4A">
        <w:rPr>
          <w:rFonts w:asciiTheme="minorHAnsi" w:hAnsiTheme="minorHAnsi" w:cstheme="minorHAnsi"/>
          <w:szCs w:val="24"/>
        </w:rPr>
        <w:t>licitação;</w:t>
      </w:r>
      <w:r w:rsidRPr="00011C4A">
        <w:rPr>
          <w:rFonts w:asciiTheme="minorHAnsi" w:hAnsiTheme="minorHAnsi" w:cstheme="minorHAnsi"/>
          <w:spacing w:val="-2"/>
          <w:szCs w:val="24"/>
        </w:rPr>
        <w:t xml:space="preserve"> </w:t>
      </w:r>
      <w:r w:rsidRPr="00011C4A">
        <w:rPr>
          <w:rFonts w:asciiTheme="minorHAnsi" w:hAnsiTheme="minorHAnsi" w:cstheme="minorHAnsi"/>
          <w:szCs w:val="24"/>
        </w:rPr>
        <w:t>e</w:t>
      </w:r>
      <w:r w:rsidRPr="00011C4A">
        <w:rPr>
          <w:rFonts w:asciiTheme="minorHAnsi" w:hAnsiTheme="minorHAnsi" w:cstheme="minorHAnsi"/>
          <w:spacing w:val="-2"/>
          <w:szCs w:val="24"/>
        </w:rPr>
        <w:t xml:space="preserve"> </w:t>
      </w:r>
      <w:r w:rsidRPr="00011C4A">
        <w:rPr>
          <w:rFonts w:asciiTheme="minorHAnsi" w:hAnsiTheme="minorHAnsi" w:cstheme="minorHAnsi"/>
          <w:szCs w:val="24"/>
        </w:rPr>
        <w:t>ato</w:t>
      </w:r>
      <w:r w:rsidRPr="00011C4A">
        <w:rPr>
          <w:rFonts w:asciiTheme="minorHAnsi" w:hAnsiTheme="minorHAnsi" w:cstheme="minorHAnsi"/>
          <w:spacing w:val="-2"/>
          <w:szCs w:val="24"/>
        </w:rPr>
        <w:t xml:space="preserve"> </w:t>
      </w:r>
      <w:r w:rsidRPr="00011C4A">
        <w:rPr>
          <w:rFonts w:asciiTheme="minorHAnsi" w:hAnsiTheme="minorHAnsi" w:cstheme="minorHAnsi"/>
          <w:szCs w:val="24"/>
        </w:rPr>
        <w:t>lesivo</w:t>
      </w:r>
      <w:r w:rsidRPr="00011C4A">
        <w:rPr>
          <w:rFonts w:asciiTheme="minorHAnsi" w:hAnsiTheme="minorHAnsi" w:cstheme="minorHAnsi"/>
          <w:spacing w:val="-2"/>
          <w:szCs w:val="24"/>
        </w:rPr>
        <w:t xml:space="preserve"> </w:t>
      </w:r>
      <w:r w:rsidRPr="00011C4A">
        <w:rPr>
          <w:rFonts w:asciiTheme="minorHAnsi" w:hAnsiTheme="minorHAnsi" w:cstheme="minorHAnsi"/>
          <w:szCs w:val="24"/>
        </w:rPr>
        <w:t>previsto</w:t>
      </w:r>
      <w:r w:rsidRPr="00011C4A">
        <w:rPr>
          <w:rFonts w:asciiTheme="minorHAnsi" w:hAnsiTheme="minorHAnsi" w:cstheme="minorHAnsi"/>
          <w:spacing w:val="-2"/>
          <w:szCs w:val="24"/>
        </w:rPr>
        <w:t xml:space="preserve"> </w:t>
      </w:r>
      <w:r w:rsidRPr="00011C4A">
        <w:rPr>
          <w:rFonts w:asciiTheme="minorHAnsi" w:hAnsiTheme="minorHAnsi" w:cstheme="minorHAnsi"/>
          <w:szCs w:val="24"/>
        </w:rPr>
        <w:t>no</w:t>
      </w:r>
      <w:r w:rsidRPr="00011C4A">
        <w:rPr>
          <w:rFonts w:asciiTheme="minorHAnsi" w:hAnsiTheme="minorHAnsi" w:cstheme="minorHAnsi"/>
          <w:spacing w:val="-2"/>
          <w:szCs w:val="24"/>
        </w:rPr>
        <w:t xml:space="preserve"> </w:t>
      </w:r>
      <w:r w:rsidRPr="00011C4A">
        <w:rPr>
          <w:rFonts w:asciiTheme="minorHAnsi" w:hAnsiTheme="minorHAnsi" w:cstheme="minorHAnsi"/>
          <w:szCs w:val="24"/>
        </w:rPr>
        <w:t>art.</w:t>
      </w:r>
      <w:r w:rsidRPr="00011C4A">
        <w:rPr>
          <w:rFonts w:asciiTheme="minorHAnsi" w:hAnsiTheme="minorHAnsi" w:cstheme="minorHAnsi"/>
          <w:spacing w:val="-2"/>
          <w:szCs w:val="24"/>
        </w:rPr>
        <w:t xml:space="preserve"> </w:t>
      </w:r>
      <w:r w:rsidRPr="00011C4A">
        <w:rPr>
          <w:rFonts w:asciiTheme="minorHAnsi" w:hAnsiTheme="minorHAnsi" w:cstheme="minorHAnsi"/>
          <w:szCs w:val="24"/>
        </w:rPr>
        <w:t>5º</w:t>
      </w:r>
      <w:r w:rsidRPr="00011C4A">
        <w:rPr>
          <w:rFonts w:asciiTheme="minorHAnsi" w:hAnsiTheme="minorHAnsi" w:cstheme="minorHAnsi"/>
          <w:spacing w:val="-2"/>
          <w:szCs w:val="24"/>
        </w:rPr>
        <w:t xml:space="preserve"> </w:t>
      </w:r>
      <w:r w:rsidRPr="00011C4A">
        <w:rPr>
          <w:rFonts w:asciiTheme="minorHAnsi" w:hAnsiTheme="minorHAnsi" w:cstheme="minorHAnsi"/>
          <w:szCs w:val="24"/>
        </w:rPr>
        <w:t>da Lei nº 12.846/2013 (Lei anticorrupção).</w:t>
      </w:r>
    </w:p>
    <w:p w14:paraId="386886D6" w14:textId="77777777" w:rsidR="00993D10" w:rsidRPr="00011C4A" w:rsidRDefault="00993D10" w:rsidP="008C5925">
      <w:pPr>
        <w:pStyle w:val="PargrafodaLista"/>
        <w:widowControl w:val="0"/>
        <w:numPr>
          <w:ilvl w:val="1"/>
          <w:numId w:val="34"/>
        </w:numPr>
        <w:tabs>
          <w:tab w:val="left" w:pos="284"/>
          <w:tab w:val="left" w:pos="73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Da aplicação das sanções previstas nos incisos do I, II e III do Item </w:t>
      </w:r>
      <w:r w:rsidRPr="00011C4A">
        <w:rPr>
          <w:rFonts w:asciiTheme="minorHAnsi" w:hAnsiTheme="minorHAnsi" w:cstheme="minorHAnsi"/>
          <w:b/>
        </w:rPr>
        <w:t xml:space="preserve">20.4, </w:t>
      </w:r>
      <w:r w:rsidRPr="00011C4A">
        <w:rPr>
          <w:rFonts w:asciiTheme="minorHAnsi" w:hAnsiTheme="minorHAnsi" w:cstheme="minorHAnsi"/>
          <w:u w:val="single"/>
        </w:rPr>
        <w:t>caberá recurso no</w:t>
      </w:r>
      <w:r w:rsidRPr="00011C4A">
        <w:rPr>
          <w:rFonts w:asciiTheme="minorHAnsi" w:hAnsiTheme="minorHAnsi" w:cstheme="minorHAnsi"/>
        </w:rPr>
        <w:t xml:space="preserve"> p</w:t>
      </w:r>
      <w:r w:rsidRPr="00011C4A">
        <w:rPr>
          <w:rFonts w:asciiTheme="minorHAnsi" w:hAnsiTheme="minorHAnsi" w:cstheme="minorHAnsi"/>
          <w:u w:val="single"/>
        </w:rPr>
        <w:t>razo de</w:t>
      </w:r>
      <w:r w:rsidRPr="00011C4A">
        <w:rPr>
          <w:rFonts w:asciiTheme="minorHAnsi" w:hAnsiTheme="minorHAnsi" w:cstheme="minorHAnsi"/>
        </w:rPr>
        <w:t xml:space="preserve"> </w:t>
      </w:r>
      <w:r w:rsidRPr="00011C4A">
        <w:rPr>
          <w:rFonts w:asciiTheme="minorHAnsi" w:hAnsiTheme="minorHAnsi" w:cstheme="minorHAnsi"/>
          <w:u w:val="single"/>
        </w:rPr>
        <w:t>15</w:t>
      </w:r>
      <w:r w:rsidRPr="00011C4A">
        <w:rPr>
          <w:rFonts w:asciiTheme="minorHAnsi" w:hAnsiTheme="minorHAnsi" w:cstheme="minorHAnsi"/>
        </w:rPr>
        <w:t xml:space="preserve"> (</w:t>
      </w:r>
      <w:r w:rsidRPr="00011C4A">
        <w:rPr>
          <w:rFonts w:asciiTheme="minorHAnsi" w:hAnsiTheme="minorHAnsi" w:cstheme="minorHAnsi"/>
          <w:u w:val="single"/>
        </w:rPr>
        <w:t>quinze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da data da intimação, nos termos do art. 157, da Lei nº 14.133/2021.</w:t>
      </w:r>
    </w:p>
    <w:p w14:paraId="1D099E74" w14:textId="77777777" w:rsidR="00993D10" w:rsidRPr="00011C4A" w:rsidRDefault="00993D10" w:rsidP="008C5925">
      <w:pPr>
        <w:pStyle w:val="PargrafodaLista"/>
        <w:widowControl w:val="0"/>
        <w:numPr>
          <w:ilvl w:val="1"/>
          <w:numId w:val="34"/>
        </w:numPr>
        <w:tabs>
          <w:tab w:val="left" w:pos="284"/>
          <w:tab w:val="left" w:pos="725"/>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O recurso será dirigido à autoridade que tiver proferido a decisão recorrida, que, se não a reconsiderar no prazo de </w:t>
      </w:r>
      <w:r w:rsidRPr="00011C4A">
        <w:rPr>
          <w:rFonts w:asciiTheme="minorHAnsi" w:hAnsiTheme="minorHAnsi" w:cstheme="minorHAnsi"/>
          <w:u w:val="single"/>
        </w:rPr>
        <w:t xml:space="preserve">5 </w:t>
      </w:r>
      <w:r w:rsidRPr="00011C4A">
        <w:rPr>
          <w:rFonts w:asciiTheme="minorHAnsi" w:hAnsiTheme="minorHAnsi" w:cstheme="minorHAnsi"/>
        </w:rPr>
        <w:t>(</w:t>
      </w:r>
      <w:r w:rsidRPr="00011C4A">
        <w:rPr>
          <w:rFonts w:asciiTheme="minorHAnsi" w:hAnsiTheme="minorHAnsi" w:cstheme="minorHAnsi"/>
          <w:u w:val="single"/>
        </w:rPr>
        <w:t>cinco</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xml:space="preserve">, encaminhará o recurso com sua motivação à autoridade superior, a qual deverá proferir sua decisão no prazo máximo de </w:t>
      </w:r>
      <w:r w:rsidRPr="00011C4A">
        <w:rPr>
          <w:rFonts w:asciiTheme="minorHAnsi" w:hAnsiTheme="minorHAnsi" w:cstheme="minorHAnsi"/>
          <w:u w:val="single"/>
        </w:rPr>
        <w:t>20</w:t>
      </w:r>
      <w:r w:rsidRPr="00011C4A">
        <w:rPr>
          <w:rFonts w:asciiTheme="minorHAnsi" w:hAnsiTheme="minorHAnsi" w:cstheme="minorHAnsi"/>
        </w:rPr>
        <w:t xml:space="preserve"> (</w:t>
      </w:r>
      <w:r w:rsidRPr="00011C4A">
        <w:rPr>
          <w:rFonts w:asciiTheme="minorHAnsi" w:hAnsiTheme="minorHAnsi" w:cstheme="minorHAnsi"/>
          <w:u w:val="single"/>
        </w:rPr>
        <w:t>vinte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do recebimento dos autos.</w:t>
      </w:r>
    </w:p>
    <w:p w14:paraId="15109266" w14:textId="77777777" w:rsidR="00993D10" w:rsidRPr="00011C4A" w:rsidRDefault="00993D10" w:rsidP="008C5925">
      <w:pPr>
        <w:pStyle w:val="PargrafodaLista"/>
        <w:widowControl w:val="0"/>
        <w:numPr>
          <w:ilvl w:val="1"/>
          <w:numId w:val="34"/>
        </w:numPr>
        <w:tabs>
          <w:tab w:val="left" w:pos="284"/>
          <w:tab w:val="left" w:pos="725"/>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aplicação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sanção</w:t>
      </w:r>
      <w:r w:rsidRPr="00011C4A">
        <w:rPr>
          <w:rFonts w:asciiTheme="minorHAnsi" w:hAnsiTheme="minorHAnsi" w:cstheme="minorHAnsi"/>
          <w:spacing w:val="-1"/>
        </w:rPr>
        <w:t xml:space="preserve"> </w:t>
      </w:r>
      <w:r w:rsidRPr="00011C4A">
        <w:rPr>
          <w:rFonts w:asciiTheme="minorHAnsi" w:hAnsiTheme="minorHAnsi" w:cstheme="minorHAnsi"/>
        </w:rPr>
        <w:t>prevista</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rPr>
        <w:t>subitem</w:t>
      </w:r>
      <w:r w:rsidRPr="00011C4A">
        <w:rPr>
          <w:rFonts w:asciiTheme="minorHAnsi" w:hAnsiTheme="minorHAnsi" w:cstheme="minorHAnsi"/>
          <w:spacing w:val="-1"/>
        </w:rPr>
        <w:t xml:space="preserve"> </w:t>
      </w:r>
      <w:r w:rsidRPr="00011C4A">
        <w:rPr>
          <w:rFonts w:asciiTheme="minorHAnsi" w:hAnsiTheme="minorHAnsi" w:cstheme="minorHAnsi"/>
        </w:rPr>
        <w:t>IV</w:t>
      </w:r>
      <w:r w:rsidRPr="00011C4A">
        <w:rPr>
          <w:rFonts w:asciiTheme="minorHAnsi" w:hAnsiTheme="minorHAnsi" w:cstheme="minorHAnsi"/>
          <w:spacing w:val="-6"/>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Item</w:t>
      </w:r>
      <w:r w:rsidRPr="00011C4A">
        <w:rPr>
          <w:rFonts w:asciiTheme="minorHAnsi" w:hAnsiTheme="minorHAnsi" w:cstheme="minorHAnsi"/>
          <w:spacing w:val="-1"/>
        </w:rPr>
        <w:t xml:space="preserve"> </w:t>
      </w:r>
      <w:r w:rsidRPr="00011C4A">
        <w:rPr>
          <w:rFonts w:asciiTheme="minorHAnsi" w:hAnsiTheme="minorHAnsi" w:cstheme="minorHAnsi"/>
          <w:b/>
        </w:rPr>
        <w:t>20.4,</w:t>
      </w:r>
      <w:r w:rsidRPr="00011C4A">
        <w:rPr>
          <w:rFonts w:asciiTheme="minorHAnsi" w:hAnsiTheme="minorHAnsi" w:cstheme="minorHAnsi"/>
          <w:b/>
          <w:spacing w:val="-1"/>
        </w:rPr>
        <w:t xml:space="preserve"> </w:t>
      </w:r>
      <w:r w:rsidRPr="00011C4A">
        <w:rPr>
          <w:rFonts w:asciiTheme="minorHAnsi" w:hAnsiTheme="minorHAnsi" w:cstheme="minorHAnsi"/>
        </w:rPr>
        <w:t>caberá</w:t>
      </w:r>
      <w:r w:rsidRPr="00011C4A">
        <w:rPr>
          <w:rFonts w:asciiTheme="minorHAnsi" w:hAnsiTheme="minorHAnsi" w:cstheme="minorHAnsi"/>
          <w:spacing w:val="-1"/>
        </w:rPr>
        <w:t xml:space="preserve"> </w:t>
      </w:r>
      <w:r w:rsidRPr="00011C4A">
        <w:rPr>
          <w:rFonts w:asciiTheme="minorHAnsi" w:hAnsiTheme="minorHAnsi" w:cstheme="minorHAnsi"/>
        </w:rPr>
        <w:t>apenas</w:t>
      </w:r>
      <w:r w:rsidRPr="00011C4A">
        <w:rPr>
          <w:rFonts w:asciiTheme="minorHAnsi" w:hAnsiTheme="minorHAnsi" w:cstheme="minorHAnsi"/>
          <w:spacing w:val="-1"/>
        </w:rPr>
        <w:t xml:space="preserve"> </w:t>
      </w:r>
      <w:r w:rsidRPr="00011C4A">
        <w:rPr>
          <w:rFonts w:asciiTheme="minorHAnsi" w:hAnsiTheme="minorHAnsi" w:cstheme="minorHAnsi"/>
        </w:rPr>
        <w:t>pedido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 xml:space="preserve">reconsideração, que deverá ser apresentado no prazo de </w:t>
      </w:r>
      <w:r w:rsidRPr="00011C4A">
        <w:rPr>
          <w:rFonts w:asciiTheme="minorHAnsi" w:hAnsiTheme="minorHAnsi" w:cstheme="minorHAnsi"/>
          <w:u w:val="single"/>
        </w:rPr>
        <w:t xml:space="preserve">15 </w:t>
      </w:r>
      <w:r w:rsidRPr="00011C4A">
        <w:rPr>
          <w:rFonts w:asciiTheme="minorHAnsi" w:hAnsiTheme="minorHAnsi" w:cstheme="minorHAnsi"/>
        </w:rPr>
        <w:t>(</w:t>
      </w:r>
      <w:r w:rsidRPr="00011C4A">
        <w:rPr>
          <w:rFonts w:asciiTheme="minorHAnsi" w:hAnsiTheme="minorHAnsi" w:cstheme="minorHAnsi"/>
          <w:u w:val="single"/>
        </w:rPr>
        <w:t>quinze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xml:space="preserve">, contado da data da intimação, e decidido no prazo máximo de </w:t>
      </w:r>
      <w:r w:rsidRPr="00011C4A">
        <w:rPr>
          <w:rFonts w:asciiTheme="minorHAnsi" w:hAnsiTheme="minorHAnsi" w:cstheme="minorHAnsi"/>
          <w:u w:val="single"/>
        </w:rPr>
        <w:t>20</w:t>
      </w:r>
      <w:r w:rsidRPr="00011C4A">
        <w:rPr>
          <w:rFonts w:asciiTheme="minorHAnsi" w:hAnsiTheme="minorHAnsi" w:cstheme="minorHAnsi"/>
        </w:rPr>
        <w:t xml:space="preserve"> (</w:t>
      </w:r>
      <w:r w:rsidRPr="00011C4A">
        <w:rPr>
          <w:rFonts w:asciiTheme="minorHAnsi" w:hAnsiTheme="minorHAnsi" w:cstheme="minorHAnsi"/>
          <w:u w:val="single"/>
        </w:rPr>
        <w:t>vinte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do seu recebimento.</w:t>
      </w:r>
    </w:p>
    <w:p w14:paraId="37CD06C2" w14:textId="77777777" w:rsidR="00993D10" w:rsidRPr="00011C4A" w:rsidRDefault="00993D10" w:rsidP="008C5925">
      <w:pPr>
        <w:pStyle w:val="PargrafodaLista"/>
        <w:widowControl w:val="0"/>
        <w:numPr>
          <w:ilvl w:val="1"/>
          <w:numId w:val="34"/>
        </w:numPr>
        <w:tabs>
          <w:tab w:val="left" w:pos="284"/>
          <w:tab w:val="left" w:pos="861"/>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u w:val="single"/>
        </w:rPr>
        <w:t>recurso e o</w:t>
      </w:r>
      <w:r w:rsidRPr="00011C4A">
        <w:rPr>
          <w:rFonts w:asciiTheme="minorHAnsi" w:hAnsiTheme="minorHAnsi" w:cstheme="minorHAnsi"/>
        </w:rPr>
        <w:t xml:space="preserve"> p</w:t>
      </w:r>
      <w:r w:rsidRPr="00011C4A">
        <w:rPr>
          <w:rFonts w:asciiTheme="minorHAnsi" w:hAnsiTheme="minorHAnsi" w:cstheme="minorHAnsi"/>
          <w:u w:val="single"/>
        </w:rPr>
        <w:t>edido de reconsidera</w:t>
      </w:r>
      <w:r w:rsidRPr="00011C4A">
        <w:rPr>
          <w:rFonts w:asciiTheme="minorHAnsi" w:hAnsiTheme="minorHAnsi" w:cstheme="minorHAnsi"/>
        </w:rPr>
        <w:t>ç</w:t>
      </w:r>
      <w:r w:rsidRPr="00011C4A">
        <w:rPr>
          <w:rFonts w:asciiTheme="minorHAnsi" w:hAnsiTheme="minorHAnsi" w:cstheme="minorHAnsi"/>
          <w:u w:val="single"/>
        </w:rPr>
        <w:t>ão</w:t>
      </w:r>
      <w:r w:rsidRPr="00011C4A">
        <w:rPr>
          <w:rFonts w:asciiTheme="minorHAnsi" w:hAnsiTheme="minorHAnsi" w:cstheme="minorHAnsi"/>
        </w:rPr>
        <w:t xml:space="preserve"> terão </w:t>
      </w:r>
      <w:r w:rsidRPr="00011C4A">
        <w:rPr>
          <w:rFonts w:asciiTheme="minorHAnsi" w:hAnsiTheme="minorHAnsi" w:cstheme="minorHAnsi"/>
          <w:b/>
        </w:rPr>
        <w:t xml:space="preserve">efeito suspensivo </w:t>
      </w:r>
      <w:r w:rsidRPr="00011C4A">
        <w:rPr>
          <w:rFonts w:asciiTheme="minorHAnsi" w:hAnsiTheme="minorHAnsi" w:cstheme="minorHAnsi"/>
        </w:rPr>
        <w:t>do ato ou da decisão recorrida até que sobrevenha decisão final da autoridade competente.</w:t>
      </w:r>
    </w:p>
    <w:p w14:paraId="4F8900B1" w14:textId="77777777" w:rsidR="00993D10" w:rsidRPr="00011C4A" w:rsidRDefault="00993D10" w:rsidP="008C5925">
      <w:pPr>
        <w:pStyle w:val="PargrafodaLista"/>
        <w:widowControl w:val="0"/>
        <w:numPr>
          <w:ilvl w:val="1"/>
          <w:numId w:val="34"/>
        </w:numPr>
        <w:tabs>
          <w:tab w:val="left" w:pos="284"/>
          <w:tab w:val="left" w:pos="87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 aplicação de qualquer das penalidades previstas neste Instrumento, realizar-se-á em processo administrativo que assegurará o contraditório e a ampla defesa ao licitante/adjudicatário, observando-se o procedimento previsto na Lei nº 14.133 de 2021, e subsidiariamente na Lei nº 9.784, de 1999.</w:t>
      </w:r>
    </w:p>
    <w:p w14:paraId="55EC5353" w14:textId="180D93C6" w:rsidR="00993D10" w:rsidRPr="00011C4A" w:rsidRDefault="00993D10" w:rsidP="008C5925">
      <w:pPr>
        <w:pStyle w:val="PargrafodaLista"/>
        <w:widowControl w:val="0"/>
        <w:numPr>
          <w:ilvl w:val="1"/>
          <w:numId w:val="34"/>
        </w:numPr>
        <w:tabs>
          <w:tab w:val="left" w:pos="284"/>
          <w:tab w:val="left" w:pos="86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Comete falta grave, podendo ensejar a extinção unilateral da avença, sem prejuízo da aplicação de sanção pecuniária e do impediment</w:t>
      </w:r>
      <w:r w:rsidR="00DB1C09" w:rsidRPr="00011C4A">
        <w:rPr>
          <w:rFonts w:asciiTheme="minorHAnsi" w:hAnsiTheme="minorHAnsi" w:cstheme="minorHAnsi"/>
        </w:rPr>
        <w:t>o para licitar e contratar com o Município</w:t>
      </w:r>
      <w:r w:rsidRPr="00011C4A">
        <w:rPr>
          <w:rFonts w:asciiTheme="minorHAnsi" w:hAnsiTheme="minorHAnsi" w:cstheme="minorHAnsi"/>
        </w:rPr>
        <w:t>, nos termos do art. 156, §4º, da Lei nº 14.133, de 2021, aquele que:</w:t>
      </w:r>
    </w:p>
    <w:p w14:paraId="66458CDD" w14:textId="77777777" w:rsidR="00993D10" w:rsidRPr="00011C4A" w:rsidRDefault="00993D10" w:rsidP="008C5925">
      <w:pPr>
        <w:pStyle w:val="PargrafodaLista"/>
        <w:widowControl w:val="0"/>
        <w:numPr>
          <w:ilvl w:val="2"/>
          <w:numId w:val="34"/>
        </w:numPr>
        <w:tabs>
          <w:tab w:val="left" w:pos="284"/>
          <w:tab w:val="left" w:pos="567"/>
          <w:tab w:val="left" w:pos="851"/>
        </w:tabs>
        <w:autoSpaceDE w:val="0"/>
        <w:autoSpaceDN w:val="0"/>
        <w:spacing w:before="76" w:line="235" w:lineRule="auto"/>
        <w:ind w:left="284" w:firstLine="0"/>
        <w:jc w:val="both"/>
        <w:rPr>
          <w:rFonts w:asciiTheme="minorHAnsi" w:hAnsiTheme="minorHAnsi" w:cstheme="minorHAnsi"/>
        </w:rPr>
      </w:pPr>
      <w:r w:rsidRPr="00011C4A">
        <w:rPr>
          <w:rFonts w:asciiTheme="minorHAnsi" w:hAnsiTheme="minorHAnsi" w:cstheme="minorHAnsi"/>
        </w:rPr>
        <w:t xml:space="preserve">Não promover o recolhimento das contribuições sociais, previdenciárias e para com o FGTS exigíveis até o momento da apresentação da fatura, após o prazo de 15 (quinze) dias da solicitação do </w:t>
      </w:r>
      <w:r w:rsidRPr="00011C4A">
        <w:rPr>
          <w:rFonts w:asciiTheme="minorHAnsi" w:hAnsiTheme="minorHAnsi" w:cstheme="minorHAnsi"/>
          <w:spacing w:val="-2"/>
        </w:rPr>
        <w:t>Contratante.</w:t>
      </w:r>
    </w:p>
    <w:p w14:paraId="1539E1D7" w14:textId="77777777" w:rsidR="00993D10" w:rsidRPr="00011C4A" w:rsidRDefault="00993D10" w:rsidP="008C5925">
      <w:pPr>
        <w:pStyle w:val="PargrafodaLista"/>
        <w:widowControl w:val="0"/>
        <w:numPr>
          <w:ilvl w:val="1"/>
          <w:numId w:val="34"/>
        </w:numPr>
        <w:tabs>
          <w:tab w:val="left" w:pos="284"/>
          <w:tab w:val="left" w:pos="86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O valor da multa poderá ser descontado da Nota Fiscal/Fatura, da garantia, ou do crédito existente</w:t>
      </w:r>
      <w:r w:rsidRPr="00011C4A">
        <w:rPr>
          <w:rFonts w:asciiTheme="minorHAnsi" w:hAnsiTheme="minorHAnsi" w:cstheme="minorHAnsi"/>
          <w:spacing w:val="40"/>
        </w:rPr>
        <w:t xml:space="preserve"> </w:t>
      </w:r>
      <w:r w:rsidRPr="00011C4A">
        <w:rPr>
          <w:rFonts w:asciiTheme="minorHAnsi" w:hAnsiTheme="minorHAnsi" w:cstheme="minorHAnsi"/>
        </w:rPr>
        <w:t>do Contratante em relação à Contratada. Caso o valor da multa seja superior ao do crédito existente, a diferença será cobrada na forma da lei.</w:t>
      </w:r>
    </w:p>
    <w:p w14:paraId="6899A9A1" w14:textId="77777777" w:rsidR="00993D10" w:rsidRPr="00011C4A" w:rsidRDefault="00993D10" w:rsidP="008C5925">
      <w:pPr>
        <w:pStyle w:val="PargrafodaLista"/>
        <w:widowControl w:val="0"/>
        <w:numPr>
          <w:ilvl w:val="1"/>
          <w:numId w:val="34"/>
        </w:numPr>
        <w:tabs>
          <w:tab w:val="left" w:pos="284"/>
          <w:tab w:val="left" w:pos="870"/>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Se a multa aplicada for superior ao valor da garantia prestada, além da perda desta, responderá a Contratada pela sua diferença, que será descontada dos pagamentos eventualmente devidos pelo Contratante ou, se for o caso, cobrada judicialmente, na forma da lei.</w:t>
      </w:r>
    </w:p>
    <w:p w14:paraId="6A0D6BFD" w14:textId="77777777" w:rsidR="00993D10" w:rsidRPr="00011C4A" w:rsidRDefault="00993D10" w:rsidP="008C5925">
      <w:pPr>
        <w:pStyle w:val="PargrafodaLista"/>
        <w:widowControl w:val="0"/>
        <w:numPr>
          <w:ilvl w:val="1"/>
          <w:numId w:val="34"/>
        </w:numPr>
        <w:tabs>
          <w:tab w:val="left" w:pos="284"/>
          <w:tab w:val="left" w:pos="889"/>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 multa deverá ser recolhida no prazo máximo de 10 (dez) dias corridos, a contar da data do recebimento da comunicação enviada pelo Contratante.</w:t>
      </w:r>
    </w:p>
    <w:p w14:paraId="1FF4B555" w14:textId="77777777" w:rsidR="00993D10" w:rsidRPr="00011C4A" w:rsidRDefault="00993D10" w:rsidP="008C5925">
      <w:pPr>
        <w:pStyle w:val="PargrafodaLista"/>
        <w:widowControl w:val="0"/>
        <w:numPr>
          <w:ilvl w:val="1"/>
          <w:numId w:val="34"/>
        </w:numPr>
        <w:tabs>
          <w:tab w:val="left" w:pos="284"/>
          <w:tab w:val="left" w:pos="86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Decorridos 01 (um) mês sem que a Contratada tenha iniciado a prestação da obrigação assumida, estará caracterizada a inexecução contratual, ensejando a sua extinção.</w:t>
      </w:r>
    </w:p>
    <w:p w14:paraId="09DD515A" w14:textId="77777777" w:rsidR="00993D10" w:rsidRPr="00011C4A" w:rsidRDefault="00993D10" w:rsidP="008C5925">
      <w:pPr>
        <w:pStyle w:val="PargrafodaLista"/>
        <w:widowControl w:val="0"/>
        <w:numPr>
          <w:ilvl w:val="1"/>
          <w:numId w:val="34"/>
        </w:numPr>
        <w:tabs>
          <w:tab w:val="left" w:pos="284"/>
          <w:tab w:val="left" w:pos="854"/>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Também ficam sujeitas às penalidades previstas nos subitens III e IV do </w:t>
      </w:r>
      <w:r w:rsidRPr="00011C4A">
        <w:rPr>
          <w:rFonts w:asciiTheme="minorHAnsi" w:hAnsiTheme="minorHAnsi" w:cstheme="minorHAnsi"/>
          <w:b/>
        </w:rPr>
        <w:t>Item 20.4</w:t>
      </w:r>
      <w:r w:rsidRPr="00011C4A">
        <w:rPr>
          <w:rFonts w:asciiTheme="minorHAnsi" w:hAnsiTheme="minorHAnsi" w:cstheme="minorHAnsi"/>
        </w:rPr>
        <w:t xml:space="preserve">, deste Projeto, a Contratada que: </w:t>
      </w:r>
    </w:p>
    <w:p w14:paraId="0A86AA83"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rPr>
      </w:pPr>
      <w:r w:rsidRPr="00011C4A">
        <w:rPr>
          <w:rFonts w:asciiTheme="minorHAnsi" w:hAnsiTheme="minorHAnsi" w:cstheme="minorHAnsi"/>
          <w:b/>
        </w:rPr>
        <w:t xml:space="preserve">a) </w:t>
      </w:r>
      <w:r w:rsidRPr="00011C4A">
        <w:rPr>
          <w:rFonts w:asciiTheme="minorHAnsi" w:hAnsiTheme="minorHAnsi" w:cstheme="minorHAnsi"/>
        </w:rPr>
        <w:t xml:space="preserve">tenha sofrido condenação definitiva por praticar, por meio dolosos, fraude fiscal no recolhimento de quaisquer tributos; </w:t>
      </w:r>
    </w:p>
    <w:p w14:paraId="6B481BA2"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spacing w:val="-1"/>
        </w:rPr>
      </w:pPr>
      <w:r w:rsidRPr="00011C4A">
        <w:rPr>
          <w:rFonts w:asciiTheme="minorHAnsi" w:hAnsiTheme="minorHAnsi" w:cstheme="minorHAnsi"/>
          <w:b/>
        </w:rPr>
        <w:t xml:space="preserve">b) </w:t>
      </w:r>
      <w:r w:rsidRPr="00011C4A">
        <w:rPr>
          <w:rFonts w:asciiTheme="minorHAnsi" w:hAnsiTheme="minorHAnsi" w:cstheme="minorHAnsi"/>
        </w:rPr>
        <w:t>tenha praticado atos ilícitos visando a frustrar os objetivos da licitação;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p>
    <w:p w14:paraId="485910F5"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rPr>
      </w:pPr>
      <w:r w:rsidRPr="00011C4A">
        <w:rPr>
          <w:rFonts w:asciiTheme="minorHAnsi" w:hAnsiTheme="minorHAnsi" w:cstheme="minorHAnsi"/>
          <w:b/>
        </w:rPr>
        <w:t>c)</w:t>
      </w:r>
      <w:r w:rsidRPr="00011C4A">
        <w:rPr>
          <w:rFonts w:asciiTheme="minorHAnsi" w:hAnsiTheme="minorHAnsi" w:cstheme="minorHAnsi"/>
          <w:b/>
          <w:spacing w:val="-1"/>
        </w:rPr>
        <w:t xml:space="preserve"> </w:t>
      </w:r>
      <w:r w:rsidRPr="00011C4A">
        <w:rPr>
          <w:rFonts w:asciiTheme="minorHAnsi" w:hAnsiTheme="minorHAnsi" w:cstheme="minorHAnsi"/>
        </w:rPr>
        <w:t>demonstre</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possuir</w:t>
      </w:r>
      <w:r w:rsidRPr="00011C4A">
        <w:rPr>
          <w:rFonts w:asciiTheme="minorHAnsi" w:hAnsiTheme="minorHAnsi" w:cstheme="minorHAnsi"/>
          <w:spacing w:val="-1"/>
        </w:rPr>
        <w:t xml:space="preserve"> </w:t>
      </w:r>
      <w:r w:rsidRPr="00011C4A">
        <w:rPr>
          <w:rFonts w:asciiTheme="minorHAnsi" w:hAnsiTheme="minorHAnsi" w:cstheme="minorHAnsi"/>
        </w:rPr>
        <w:t>idoneidade</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contratar</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3"/>
        </w:rPr>
        <w:t xml:space="preserve"> </w:t>
      </w:r>
      <w:r w:rsidRPr="00011C4A">
        <w:rPr>
          <w:rFonts w:asciiTheme="minorHAnsi" w:hAnsiTheme="minorHAnsi" w:cstheme="minorHAnsi"/>
        </w:rPr>
        <w:t>Administração</w:t>
      </w:r>
      <w:r w:rsidRPr="00011C4A">
        <w:rPr>
          <w:rFonts w:asciiTheme="minorHAnsi" w:hAnsiTheme="minorHAnsi" w:cstheme="minorHAnsi"/>
          <w:spacing w:val="-1"/>
        </w:rPr>
        <w:t xml:space="preserve"> </w:t>
      </w:r>
      <w:r w:rsidRPr="00011C4A">
        <w:rPr>
          <w:rFonts w:asciiTheme="minorHAnsi" w:hAnsiTheme="minorHAnsi" w:cstheme="minorHAnsi"/>
        </w:rPr>
        <w:t>Pública</w:t>
      </w:r>
      <w:r w:rsidRPr="00011C4A">
        <w:rPr>
          <w:rFonts w:asciiTheme="minorHAnsi" w:hAnsiTheme="minorHAnsi" w:cstheme="minorHAnsi"/>
          <w:spacing w:val="-1"/>
        </w:rPr>
        <w:t xml:space="preserve"> </w:t>
      </w:r>
      <w:r w:rsidRPr="00011C4A">
        <w:rPr>
          <w:rFonts w:asciiTheme="minorHAnsi" w:hAnsiTheme="minorHAnsi" w:cstheme="minorHAnsi"/>
        </w:rPr>
        <w:t>em</w:t>
      </w:r>
      <w:r w:rsidRPr="00011C4A">
        <w:rPr>
          <w:rFonts w:asciiTheme="minorHAnsi" w:hAnsiTheme="minorHAnsi" w:cstheme="minorHAnsi"/>
          <w:spacing w:val="-1"/>
        </w:rPr>
        <w:t xml:space="preserve"> </w:t>
      </w:r>
      <w:r w:rsidRPr="00011C4A">
        <w:rPr>
          <w:rFonts w:asciiTheme="minorHAnsi" w:hAnsiTheme="minorHAnsi" w:cstheme="minorHAnsi"/>
        </w:rPr>
        <w:t>virtude</w:t>
      </w:r>
      <w:r w:rsidRPr="00011C4A">
        <w:rPr>
          <w:rFonts w:asciiTheme="minorHAnsi" w:hAnsiTheme="minorHAnsi" w:cstheme="minorHAnsi"/>
          <w:spacing w:val="-1"/>
        </w:rPr>
        <w:t xml:space="preserve"> </w:t>
      </w:r>
      <w:r w:rsidRPr="00011C4A">
        <w:rPr>
          <w:rFonts w:asciiTheme="minorHAnsi" w:hAnsiTheme="minorHAnsi" w:cstheme="minorHAnsi"/>
        </w:rPr>
        <w:t>de atos ilícitos praticados.</w:t>
      </w:r>
    </w:p>
    <w:p w14:paraId="1BEC71A1" w14:textId="77777777" w:rsidR="00993D10" w:rsidRPr="00011C4A" w:rsidRDefault="00993D10" w:rsidP="008C5925">
      <w:pPr>
        <w:pStyle w:val="PargrafodaLista"/>
        <w:widowControl w:val="0"/>
        <w:numPr>
          <w:ilvl w:val="1"/>
          <w:numId w:val="34"/>
        </w:numPr>
        <w:tabs>
          <w:tab w:val="left" w:pos="284"/>
          <w:tab w:val="left" w:pos="930"/>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As sanções aqui previstas são independentes entre si, podendo ser aplicadas isoladas ou cumulativamente, sem prejuízo de outras medidas cabíveis.</w:t>
      </w:r>
    </w:p>
    <w:p w14:paraId="58CFF32C" w14:textId="77777777" w:rsidR="00993D10" w:rsidRPr="00011C4A" w:rsidRDefault="00993D10" w:rsidP="008C5925">
      <w:pPr>
        <w:pStyle w:val="PargrafodaLista"/>
        <w:widowControl w:val="0"/>
        <w:numPr>
          <w:ilvl w:val="1"/>
          <w:numId w:val="34"/>
        </w:numPr>
        <w:tabs>
          <w:tab w:val="left" w:pos="284"/>
          <w:tab w:val="left" w:pos="93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As penalidades serão obrigatoriamente registradas no SICAF e, no caso de declaração de inidoneidade, a licitante será descredenciada por igual período, sem prejuízo das multas previstas em contrato e demais cominações legais.</w:t>
      </w:r>
    </w:p>
    <w:p w14:paraId="3CB0B5FA" w14:textId="77777777" w:rsidR="00993D10" w:rsidRPr="00011C4A" w:rsidRDefault="00993D10" w:rsidP="008C5925">
      <w:pPr>
        <w:pStyle w:val="PargrafodaLista"/>
        <w:widowControl w:val="0"/>
        <w:numPr>
          <w:ilvl w:val="1"/>
          <w:numId w:val="34"/>
        </w:numPr>
        <w:tabs>
          <w:tab w:val="left" w:pos="284"/>
          <w:tab w:val="left" w:pos="85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inobservância do prazo fixado para apresentação ou renovação da garantia acarretará a aplicação de multa de 0,2% (dois décimos por cento) do valor do contrato por dia de atraso, até o máximo de 5% (cinco por cento), o qual poderá ser glosado de pagamentos devidos.</w:t>
      </w:r>
    </w:p>
    <w:p w14:paraId="62420D3D" w14:textId="77777777" w:rsidR="00993D10" w:rsidRPr="00011C4A" w:rsidRDefault="00993D10" w:rsidP="008C5925">
      <w:pPr>
        <w:pStyle w:val="PargrafodaLista"/>
        <w:widowControl w:val="0"/>
        <w:numPr>
          <w:ilvl w:val="1"/>
          <w:numId w:val="34"/>
        </w:numPr>
        <w:tabs>
          <w:tab w:val="left" w:pos="284"/>
          <w:tab w:val="left" w:pos="878"/>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O atraso superior a 25 (vinte e cinco) dias autoriza a Administração a promover o bloqueio dos pagamentos devidos à Contratada, até o limite de 5% (cinco por cento) do valor anual do contrato, a título de garantia, conforme dispõe o art. 137, inciso I, da Lei nº 14.133 de 2021.</w:t>
      </w:r>
    </w:p>
    <w:p w14:paraId="1B02B9B3" w14:textId="77777777" w:rsidR="00993D10" w:rsidRPr="00011C4A" w:rsidRDefault="00993D10" w:rsidP="008C5925">
      <w:pPr>
        <w:pStyle w:val="PargrafodaLista"/>
        <w:widowControl w:val="0"/>
        <w:numPr>
          <w:ilvl w:val="1"/>
          <w:numId w:val="34"/>
        </w:numPr>
        <w:tabs>
          <w:tab w:val="left" w:pos="284"/>
          <w:tab w:val="left" w:pos="84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4"/>
        </w:rPr>
        <w:t xml:space="preserve"> </w:t>
      </w:r>
      <w:r w:rsidRPr="00011C4A">
        <w:rPr>
          <w:rFonts w:asciiTheme="minorHAnsi" w:hAnsiTheme="minorHAnsi" w:cstheme="minorHAnsi"/>
        </w:rPr>
        <w:t>a</w:t>
      </w:r>
      <w:r w:rsidRPr="00011C4A">
        <w:rPr>
          <w:rFonts w:asciiTheme="minorHAnsi" w:hAnsiTheme="minorHAnsi" w:cstheme="minorHAnsi"/>
          <w:spacing w:val="-4"/>
        </w:rPr>
        <w:t xml:space="preserve"> </w:t>
      </w:r>
      <w:r w:rsidRPr="00011C4A">
        <w:rPr>
          <w:rFonts w:asciiTheme="minorHAnsi" w:hAnsiTheme="minorHAnsi" w:cstheme="minorHAnsi"/>
        </w:rPr>
        <w:t>qualquer</w:t>
      </w:r>
      <w:r w:rsidRPr="00011C4A">
        <w:rPr>
          <w:rFonts w:asciiTheme="minorHAnsi" w:hAnsiTheme="minorHAnsi" w:cstheme="minorHAnsi"/>
          <w:spacing w:val="-4"/>
        </w:rPr>
        <w:t xml:space="preserve"> </w:t>
      </w:r>
      <w:r w:rsidRPr="00011C4A">
        <w:rPr>
          <w:rFonts w:asciiTheme="minorHAnsi" w:hAnsiTheme="minorHAnsi" w:cstheme="minorHAnsi"/>
        </w:rPr>
        <w:t>tempo,</w:t>
      </w:r>
      <w:r w:rsidRPr="00011C4A">
        <w:rPr>
          <w:rFonts w:asciiTheme="minorHAnsi" w:hAnsiTheme="minorHAnsi" w:cstheme="minorHAnsi"/>
          <w:spacing w:val="-4"/>
        </w:rPr>
        <w:t xml:space="preserve"> </w:t>
      </w:r>
      <w:r w:rsidRPr="00011C4A">
        <w:rPr>
          <w:rFonts w:asciiTheme="minorHAnsi" w:hAnsiTheme="minorHAnsi" w:cstheme="minorHAnsi"/>
        </w:rPr>
        <w:t>poderá</w:t>
      </w:r>
      <w:r w:rsidRPr="00011C4A">
        <w:rPr>
          <w:rFonts w:asciiTheme="minorHAnsi" w:hAnsiTheme="minorHAnsi" w:cstheme="minorHAnsi"/>
          <w:spacing w:val="-4"/>
        </w:rPr>
        <w:t xml:space="preserve"> </w:t>
      </w:r>
      <w:r w:rsidRPr="00011C4A">
        <w:rPr>
          <w:rFonts w:asciiTheme="minorHAnsi" w:hAnsiTheme="minorHAnsi" w:cstheme="minorHAnsi"/>
        </w:rPr>
        <w:t>substituir</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bloqueio</w:t>
      </w:r>
      <w:r w:rsidRPr="00011C4A">
        <w:rPr>
          <w:rFonts w:asciiTheme="minorHAnsi" w:hAnsiTheme="minorHAnsi" w:cstheme="minorHAnsi"/>
          <w:spacing w:val="-4"/>
        </w:rPr>
        <w:t xml:space="preserve"> </w:t>
      </w:r>
      <w:r w:rsidRPr="00011C4A">
        <w:rPr>
          <w:rFonts w:asciiTheme="minorHAnsi" w:hAnsiTheme="minorHAnsi" w:cstheme="minorHAnsi"/>
        </w:rPr>
        <w:t>efetuado</w:t>
      </w:r>
      <w:r w:rsidRPr="00011C4A">
        <w:rPr>
          <w:rFonts w:asciiTheme="minorHAnsi" w:hAnsiTheme="minorHAnsi" w:cstheme="minorHAnsi"/>
          <w:spacing w:val="-4"/>
        </w:rPr>
        <w:t xml:space="preserve"> </w:t>
      </w:r>
      <w:r w:rsidRPr="00011C4A">
        <w:rPr>
          <w:rFonts w:asciiTheme="minorHAnsi" w:hAnsiTheme="minorHAnsi" w:cstheme="minorHAnsi"/>
        </w:rPr>
        <w:t>com</w:t>
      </w:r>
      <w:r w:rsidRPr="00011C4A">
        <w:rPr>
          <w:rFonts w:asciiTheme="minorHAnsi" w:hAnsiTheme="minorHAnsi" w:cstheme="minorHAnsi"/>
          <w:spacing w:val="-4"/>
        </w:rPr>
        <w:t xml:space="preserve"> </w:t>
      </w:r>
      <w:r w:rsidRPr="00011C4A">
        <w:rPr>
          <w:rFonts w:asciiTheme="minorHAnsi" w:hAnsiTheme="minorHAnsi" w:cstheme="minorHAnsi"/>
        </w:rPr>
        <w:t>base</w:t>
      </w:r>
      <w:r w:rsidRPr="00011C4A">
        <w:rPr>
          <w:rFonts w:asciiTheme="minorHAnsi" w:hAnsiTheme="minorHAnsi" w:cstheme="minorHAnsi"/>
          <w:spacing w:val="-4"/>
        </w:rPr>
        <w:t xml:space="preserve"> </w:t>
      </w:r>
      <w:r w:rsidRPr="00011C4A">
        <w:rPr>
          <w:rFonts w:asciiTheme="minorHAnsi" w:hAnsiTheme="minorHAnsi" w:cstheme="minorHAnsi"/>
        </w:rPr>
        <w:t>na</w:t>
      </w:r>
      <w:r w:rsidRPr="00011C4A">
        <w:rPr>
          <w:rFonts w:asciiTheme="minorHAnsi" w:hAnsiTheme="minorHAnsi" w:cstheme="minorHAnsi"/>
          <w:spacing w:val="-4"/>
        </w:rPr>
        <w:t xml:space="preserve"> </w:t>
      </w:r>
      <w:r w:rsidRPr="00011C4A">
        <w:rPr>
          <w:rFonts w:asciiTheme="minorHAnsi" w:hAnsiTheme="minorHAnsi" w:cstheme="minorHAnsi"/>
        </w:rPr>
        <w:t>cláusula</w:t>
      </w:r>
      <w:r w:rsidRPr="00011C4A">
        <w:rPr>
          <w:rFonts w:asciiTheme="minorHAnsi" w:hAnsiTheme="minorHAnsi" w:cstheme="minorHAnsi"/>
          <w:spacing w:val="-4"/>
        </w:rPr>
        <w:t xml:space="preserve"> </w:t>
      </w:r>
      <w:r w:rsidRPr="00011C4A">
        <w:rPr>
          <w:rFonts w:asciiTheme="minorHAnsi" w:hAnsiTheme="minorHAnsi" w:cstheme="minorHAnsi"/>
        </w:rPr>
        <w:t>anterior, por quaisquer das modalidades de garantia previstas em lei, sem prejuízo da manutenção da multa</w:t>
      </w:r>
      <w:r w:rsidRPr="00011C4A">
        <w:rPr>
          <w:rFonts w:asciiTheme="minorHAnsi" w:hAnsiTheme="minorHAnsi" w:cstheme="minorHAnsi"/>
          <w:spacing w:val="80"/>
        </w:rPr>
        <w:t xml:space="preserve"> </w:t>
      </w:r>
      <w:r w:rsidRPr="00011C4A">
        <w:rPr>
          <w:rFonts w:asciiTheme="minorHAnsi" w:hAnsiTheme="minorHAnsi" w:cstheme="minorHAnsi"/>
          <w:spacing w:val="-2"/>
        </w:rPr>
        <w:t>aplicada.</w:t>
      </w:r>
    </w:p>
    <w:p w14:paraId="529AC804" w14:textId="77777777" w:rsidR="00993D10" w:rsidRPr="00011C4A" w:rsidRDefault="00993D10" w:rsidP="008C5925">
      <w:pPr>
        <w:pStyle w:val="PargrafodaLista"/>
        <w:widowControl w:val="0"/>
        <w:numPr>
          <w:ilvl w:val="1"/>
          <w:numId w:val="34"/>
        </w:numPr>
        <w:tabs>
          <w:tab w:val="left" w:pos="284"/>
          <w:tab w:val="left" w:pos="889"/>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A aplicação das sanções previstas neste Projeto Básico, no Edital ou no Contrato não exclui a possibilidade de responsabilização do Licitante ou da Contratada por eventuais perdas e danos causados à </w:t>
      </w:r>
      <w:r w:rsidRPr="00011C4A">
        <w:rPr>
          <w:rFonts w:asciiTheme="minorHAnsi" w:hAnsiTheme="minorHAnsi" w:cstheme="minorHAnsi"/>
          <w:spacing w:val="-2"/>
        </w:rPr>
        <w:t>Administração.</w:t>
      </w:r>
    </w:p>
    <w:p w14:paraId="16F81FF1" w14:textId="77777777" w:rsidR="00993D10" w:rsidRPr="00011C4A" w:rsidRDefault="00993D10" w:rsidP="008C5925">
      <w:pPr>
        <w:pStyle w:val="PargrafodaLista"/>
        <w:widowControl w:val="0"/>
        <w:numPr>
          <w:ilvl w:val="1"/>
          <w:numId w:val="34"/>
        </w:numPr>
        <w:tabs>
          <w:tab w:val="left" w:pos="284"/>
          <w:tab w:val="left" w:pos="858"/>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No caso de inconsistências nos Projetos Básico e/ou Executivo, verificadas na realização do objeto da licitação deverão ser comunicados ao fiscal técnico do município, responsável pela aprovação do projeto para providências quanto às sanções da empresa executora do projeto.</w:t>
      </w:r>
    </w:p>
    <w:p w14:paraId="47EE15E6" w14:textId="77777777" w:rsidR="00993D10" w:rsidRPr="00011C4A" w:rsidRDefault="00993D10" w:rsidP="00011C4A">
      <w:pPr>
        <w:pStyle w:val="Corpodetexto"/>
        <w:spacing w:before="108"/>
        <w:ind w:left="0"/>
        <w:jc w:val="left"/>
        <w:rPr>
          <w:rFonts w:asciiTheme="minorHAnsi" w:hAnsiTheme="minorHAnsi" w:cstheme="minorHAnsi"/>
          <w:szCs w:val="24"/>
        </w:rPr>
      </w:pPr>
    </w:p>
    <w:p w14:paraId="13CAFEFC" w14:textId="77777777" w:rsidR="00993D10" w:rsidRPr="00011C4A" w:rsidRDefault="00993D10" w:rsidP="008C5925">
      <w:pPr>
        <w:pStyle w:val="Ttulo1"/>
        <w:keepNext w:val="0"/>
        <w:widowControl w:val="0"/>
        <w:numPr>
          <w:ilvl w:val="0"/>
          <w:numId w:val="34"/>
        </w:numPr>
        <w:tabs>
          <w:tab w:val="left" w:pos="284"/>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MANUTENÇÃO, GARANTIA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 xml:space="preserve">E RESPONSABILIDADE DO </w:t>
      </w:r>
      <w:r w:rsidRPr="00011C4A">
        <w:rPr>
          <w:rFonts w:asciiTheme="minorHAnsi" w:hAnsiTheme="minorHAnsi" w:cstheme="minorHAnsi"/>
          <w:spacing w:val="-2"/>
          <w:sz w:val="24"/>
          <w:szCs w:val="24"/>
        </w:rPr>
        <w:t>OBJETO</w:t>
      </w:r>
    </w:p>
    <w:p w14:paraId="6DA4C8A2" w14:textId="77777777" w:rsidR="00993D10" w:rsidRPr="00011C4A" w:rsidRDefault="00993D10" w:rsidP="008C5925">
      <w:pPr>
        <w:pStyle w:val="PargrafodaLista"/>
        <w:widowControl w:val="0"/>
        <w:numPr>
          <w:ilvl w:val="1"/>
          <w:numId w:val="34"/>
        </w:numPr>
        <w:tabs>
          <w:tab w:val="left" w:pos="284"/>
          <w:tab w:val="left" w:pos="723"/>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responderá</w:t>
      </w:r>
      <w:r w:rsidRPr="00011C4A">
        <w:rPr>
          <w:rFonts w:asciiTheme="minorHAnsi" w:hAnsiTheme="minorHAnsi" w:cstheme="minorHAnsi"/>
          <w:spacing w:val="-2"/>
        </w:rPr>
        <w:t xml:space="preserve"> </w:t>
      </w:r>
      <w:r w:rsidRPr="00011C4A">
        <w:rPr>
          <w:rFonts w:asciiTheme="minorHAnsi" w:hAnsiTheme="minorHAnsi" w:cstheme="minorHAnsi"/>
        </w:rPr>
        <w:t>durante</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prazo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05</w:t>
      </w:r>
      <w:r w:rsidRPr="00011C4A">
        <w:rPr>
          <w:rFonts w:asciiTheme="minorHAnsi" w:hAnsiTheme="minorHAnsi" w:cstheme="minorHAnsi"/>
          <w:spacing w:val="-2"/>
        </w:rPr>
        <w:t xml:space="preserve"> </w:t>
      </w:r>
      <w:r w:rsidRPr="00011C4A">
        <w:rPr>
          <w:rFonts w:asciiTheme="minorHAnsi" w:hAnsiTheme="minorHAnsi" w:cstheme="minorHAnsi"/>
        </w:rPr>
        <w:t>(cinco)</w:t>
      </w:r>
      <w:r w:rsidRPr="00011C4A">
        <w:rPr>
          <w:rFonts w:asciiTheme="minorHAnsi" w:hAnsiTheme="minorHAnsi" w:cstheme="minorHAnsi"/>
          <w:spacing w:val="-2"/>
        </w:rPr>
        <w:t xml:space="preserve"> </w:t>
      </w:r>
      <w:r w:rsidRPr="00011C4A">
        <w:rPr>
          <w:rFonts w:asciiTheme="minorHAnsi" w:hAnsiTheme="minorHAnsi" w:cstheme="minorHAnsi"/>
        </w:rPr>
        <w:t>anos,</w:t>
      </w:r>
      <w:r w:rsidRPr="00011C4A">
        <w:rPr>
          <w:rFonts w:asciiTheme="minorHAnsi" w:hAnsiTheme="minorHAnsi" w:cstheme="minorHAnsi"/>
          <w:spacing w:val="-2"/>
        </w:rPr>
        <w:t xml:space="preserve"> </w:t>
      </w:r>
      <w:r w:rsidRPr="00011C4A">
        <w:rPr>
          <w:rFonts w:asciiTheme="minorHAnsi" w:hAnsiTheme="minorHAnsi" w:cstheme="minorHAnsi"/>
        </w:rPr>
        <w:t>pela</w:t>
      </w:r>
      <w:r w:rsidRPr="00011C4A">
        <w:rPr>
          <w:rFonts w:asciiTheme="minorHAnsi" w:hAnsiTheme="minorHAnsi" w:cstheme="minorHAnsi"/>
          <w:spacing w:val="-2"/>
        </w:rPr>
        <w:t xml:space="preserve"> </w:t>
      </w:r>
      <w:r w:rsidRPr="00011C4A">
        <w:rPr>
          <w:rFonts w:asciiTheme="minorHAnsi" w:hAnsiTheme="minorHAnsi" w:cstheme="minorHAnsi"/>
        </w:rPr>
        <w:t>solidez</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assim</w:t>
      </w:r>
      <w:r w:rsidRPr="00011C4A">
        <w:rPr>
          <w:rFonts w:asciiTheme="minorHAnsi" w:hAnsiTheme="minorHAnsi" w:cstheme="minorHAnsi"/>
          <w:spacing w:val="-2"/>
        </w:rPr>
        <w:t xml:space="preserve"> </w:t>
      </w:r>
      <w:r w:rsidRPr="00011C4A">
        <w:rPr>
          <w:rFonts w:asciiTheme="minorHAnsi" w:hAnsiTheme="minorHAnsi" w:cstheme="minorHAnsi"/>
        </w:rPr>
        <w:t>em</w:t>
      </w:r>
      <w:r w:rsidRPr="00011C4A">
        <w:rPr>
          <w:rFonts w:asciiTheme="minorHAnsi" w:hAnsiTheme="minorHAnsi" w:cstheme="minorHAnsi"/>
          <w:spacing w:val="-2"/>
        </w:rPr>
        <w:t xml:space="preserve"> </w:t>
      </w:r>
      <w:r w:rsidRPr="00011C4A">
        <w:rPr>
          <w:rFonts w:asciiTheme="minorHAnsi" w:hAnsiTheme="minorHAnsi" w:cstheme="minorHAnsi"/>
        </w:rPr>
        <w:t>razão dos materiais, contados a partir da data do Termo de Recebimento Definitivo, sendo de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 determina o art. 140, § 2º, da Lei nº 14.133/2021.</w:t>
      </w:r>
    </w:p>
    <w:p w14:paraId="65B1ECCE" w14:textId="77777777" w:rsidR="00993D10" w:rsidRPr="00011C4A" w:rsidRDefault="00993D10" w:rsidP="008C5925">
      <w:pPr>
        <w:pStyle w:val="PargrafodaLista"/>
        <w:widowControl w:val="0"/>
        <w:numPr>
          <w:ilvl w:val="1"/>
          <w:numId w:val="34"/>
        </w:numPr>
        <w:tabs>
          <w:tab w:val="left" w:pos="284"/>
          <w:tab w:val="left" w:pos="726"/>
        </w:tabs>
        <w:autoSpaceDE w:val="0"/>
        <w:autoSpaceDN w:val="0"/>
        <w:spacing w:before="117" w:line="235" w:lineRule="auto"/>
        <w:ind w:left="0" w:right="-1" w:firstLine="0"/>
        <w:jc w:val="both"/>
        <w:rPr>
          <w:rFonts w:asciiTheme="minorHAnsi" w:hAnsiTheme="minorHAnsi" w:cstheme="minorHAnsi"/>
        </w:rPr>
      </w:pPr>
      <w:r w:rsidRPr="00011C4A">
        <w:rPr>
          <w:rFonts w:asciiTheme="minorHAnsi" w:hAnsiTheme="minorHAnsi" w:cstheme="minorHAnsi"/>
        </w:rPr>
        <w:t>O recebimento dos serviços será efetuado ao longo das etapas do processo executivo, verificando-se a obediência a todos os requisitos nas especificações de projeto.</w:t>
      </w:r>
      <w:r w:rsidRPr="00011C4A">
        <w:rPr>
          <w:rFonts w:asciiTheme="minorHAnsi" w:hAnsiTheme="minorHAnsi" w:cstheme="minorHAnsi"/>
          <w:spacing w:val="-1"/>
        </w:rPr>
        <w:t xml:space="preserve"> </w:t>
      </w:r>
      <w:r w:rsidRPr="00011C4A">
        <w:rPr>
          <w:rFonts w:asciiTheme="minorHAnsi" w:hAnsiTheme="minorHAnsi" w:cstheme="minorHAnsi"/>
        </w:rPr>
        <w:t>Todas as peças que durante a inspeção final apresentarem-se insatisfatórias deverão ser substituídas, de modo a serem evitadas deformações não previstas ou mudança do esquema estrutural. Sendo de total responsabilidade da Contratada as correções necessárias caso ocorram apontamentos por parte da fiscalização;</w:t>
      </w:r>
    </w:p>
    <w:p w14:paraId="75D681B6" w14:textId="77777777" w:rsidR="00993D10" w:rsidRPr="00011C4A" w:rsidRDefault="00993D10" w:rsidP="008C5925">
      <w:pPr>
        <w:pStyle w:val="PargrafodaLista"/>
        <w:widowControl w:val="0"/>
        <w:numPr>
          <w:ilvl w:val="1"/>
          <w:numId w:val="34"/>
        </w:numPr>
        <w:tabs>
          <w:tab w:val="left" w:pos="284"/>
          <w:tab w:val="left" w:pos="724"/>
        </w:tabs>
        <w:autoSpaceDE w:val="0"/>
        <w:autoSpaceDN w:val="0"/>
        <w:spacing w:before="76" w:line="235" w:lineRule="auto"/>
        <w:ind w:left="0" w:right="-1"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deverá</w:t>
      </w:r>
      <w:r w:rsidRPr="00011C4A">
        <w:rPr>
          <w:rFonts w:asciiTheme="minorHAnsi" w:hAnsiTheme="minorHAnsi" w:cstheme="minorHAnsi"/>
          <w:spacing w:val="-2"/>
        </w:rPr>
        <w:t xml:space="preserve"> </w:t>
      </w:r>
      <w:r w:rsidRPr="00011C4A">
        <w:rPr>
          <w:rFonts w:asciiTheme="minorHAnsi" w:hAnsiTheme="minorHAnsi" w:cstheme="minorHAnsi"/>
        </w:rPr>
        <w:t>fornecer</w:t>
      </w:r>
      <w:r w:rsidRPr="00011C4A">
        <w:rPr>
          <w:rFonts w:asciiTheme="minorHAnsi" w:hAnsiTheme="minorHAnsi" w:cstheme="minorHAnsi"/>
          <w:spacing w:val="-2"/>
        </w:rPr>
        <w:t xml:space="preserve"> </w:t>
      </w:r>
      <w:r w:rsidRPr="00011C4A">
        <w:rPr>
          <w:rFonts w:asciiTheme="minorHAnsi" w:hAnsiTheme="minorHAnsi" w:cstheme="minorHAnsi"/>
        </w:rPr>
        <w:t>manual</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fabricante</w:t>
      </w:r>
      <w:r w:rsidRPr="00011C4A">
        <w:rPr>
          <w:rFonts w:asciiTheme="minorHAnsi" w:hAnsiTheme="minorHAnsi" w:cstheme="minorHAnsi"/>
          <w:spacing w:val="-2"/>
        </w:rPr>
        <w:t xml:space="preserve"> </w:t>
      </w:r>
      <w:r w:rsidRPr="00011C4A">
        <w:rPr>
          <w:rFonts w:asciiTheme="minorHAnsi" w:hAnsiTheme="minorHAnsi" w:cstheme="minorHAnsi"/>
        </w:rPr>
        <w:t>com</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especificações</w:t>
      </w:r>
      <w:r w:rsidRPr="00011C4A">
        <w:rPr>
          <w:rFonts w:asciiTheme="minorHAnsi" w:hAnsiTheme="minorHAnsi" w:cstheme="minorHAnsi"/>
          <w:spacing w:val="-2"/>
        </w:rPr>
        <w:t xml:space="preserve"> </w:t>
      </w:r>
      <w:r w:rsidRPr="00011C4A">
        <w:rPr>
          <w:rFonts w:asciiTheme="minorHAnsi" w:hAnsiTheme="minorHAnsi" w:cstheme="minorHAnsi"/>
        </w:rPr>
        <w:t>técnicas</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prazo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garantia de todos os materiais, equipamentos e elementos construtivos utilizados. A falta de apresentação desses elementos implicará na responsabilidade da Contratada pela sua garantia, e arcará pelos custos do objeto a qualquer tempo;</w:t>
      </w:r>
    </w:p>
    <w:p w14:paraId="413B0C04" w14:textId="77777777" w:rsidR="00993D10" w:rsidRPr="00011C4A" w:rsidRDefault="00993D10" w:rsidP="008C5925">
      <w:pPr>
        <w:pStyle w:val="PargrafodaLista"/>
        <w:widowControl w:val="0"/>
        <w:numPr>
          <w:ilvl w:val="1"/>
          <w:numId w:val="34"/>
        </w:numPr>
        <w:tabs>
          <w:tab w:val="left" w:pos="284"/>
          <w:tab w:val="left" w:pos="765"/>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 Contratada assumirá integral responsabilidade pela boa execução e eficiência dos serviços que efetuar, de acordo com as Especificações Técnicas, demais documentos técnicos fornecidos, bem como, pelos danos decorrentes da realização dos referidos trabalhos;</w:t>
      </w:r>
    </w:p>
    <w:p w14:paraId="1148DAAF" w14:textId="77777777" w:rsidR="00993D10" w:rsidRPr="00011C4A" w:rsidRDefault="00993D10" w:rsidP="008C5925">
      <w:pPr>
        <w:pStyle w:val="PargrafodaLista"/>
        <w:widowControl w:val="0"/>
        <w:numPr>
          <w:ilvl w:val="1"/>
          <w:numId w:val="34"/>
        </w:numPr>
        <w:tabs>
          <w:tab w:val="left" w:pos="284"/>
          <w:tab w:val="left" w:pos="732"/>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Contratada responsabilizar-se-á pela execução dos equipamentos de proteção coletiva e fornecimento de equipamento de proteção individual, adequados, para proteção das pessoas circulantes no canteiro de obras e vizinhança, observando os aspectos de segurança e higiene da obra adotados pela NR- 18;</w:t>
      </w:r>
    </w:p>
    <w:p w14:paraId="32FA2E43" w14:textId="77777777" w:rsidR="00993D10" w:rsidRPr="00011C4A" w:rsidRDefault="00993D10" w:rsidP="008C5925">
      <w:pPr>
        <w:pStyle w:val="PargrafodaLista"/>
        <w:widowControl w:val="0"/>
        <w:numPr>
          <w:ilvl w:val="1"/>
          <w:numId w:val="34"/>
        </w:numPr>
        <w:tabs>
          <w:tab w:val="left" w:pos="284"/>
          <w:tab w:val="left" w:pos="724"/>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recebimento</w:t>
      </w:r>
      <w:r w:rsidRPr="00011C4A">
        <w:rPr>
          <w:rFonts w:asciiTheme="minorHAnsi" w:hAnsiTheme="minorHAnsi" w:cstheme="minorHAnsi"/>
          <w:spacing w:val="-2"/>
        </w:rPr>
        <w:t xml:space="preserve"> </w:t>
      </w:r>
      <w:r w:rsidRPr="00011C4A">
        <w:rPr>
          <w:rFonts w:asciiTheme="minorHAnsi" w:hAnsiTheme="minorHAnsi" w:cstheme="minorHAnsi"/>
        </w:rPr>
        <w:t>provisório</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definitivo</w:t>
      </w:r>
      <w:r w:rsidRPr="00011C4A">
        <w:rPr>
          <w:rFonts w:asciiTheme="minorHAnsi" w:hAnsiTheme="minorHAnsi" w:cstheme="minorHAnsi"/>
          <w:spacing w:val="-2"/>
        </w:rPr>
        <w:t xml:space="preserve"> </w:t>
      </w:r>
      <w:r w:rsidRPr="00011C4A">
        <w:rPr>
          <w:rFonts w:asciiTheme="minorHAnsi" w:hAnsiTheme="minorHAnsi" w:cstheme="minorHAnsi"/>
        </w:rPr>
        <w:t>não</w:t>
      </w:r>
      <w:r w:rsidRPr="00011C4A">
        <w:rPr>
          <w:rFonts w:asciiTheme="minorHAnsi" w:hAnsiTheme="minorHAnsi" w:cstheme="minorHAnsi"/>
          <w:spacing w:val="-2"/>
        </w:rPr>
        <w:t xml:space="preserve"> </w:t>
      </w:r>
      <w:r w:rsidRPr="00011C4A">
        <w:rPr>
          <w:rFonts w:asciiTheme="minorHAnsi" w:hAnsiTheme="minorHAnsi" w:cstheme="minorHAnsi"/>
        </w:rPr>
        <w:t>exclui</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responsabilidade</w:t>
      </w:r>
      <w:r w:rsidRPr="00011C4A">
        <w:rPr>
          <w:rFonts w:asciiTheme="minorHAnsi" w:hAnsiTheme="minorHAnsi" w:cstheme="minorHAnsi"/>
          <w:spacing w:val="-2"/>
        </w:rPr>
        <w:t xml:space="preserve"> </w:t>
      </w:r>
      <w:r w:rsidRPr="00011C4A">
        <w:rPr>
          <w:rFonts w:asciiTheme="minorHAnsi" w:hAnsiTheme="minorHAnsi" w:cstheme="minorHAnsi"/>
        </w:rPr>
        <w:t>civil</w:t>
      </w:r>
      <w:r w:rsidRPr="00011C4A">
        <w:rPr>
          <w:rFonts w:asciiTheme="minorHAnsi" w:hAnsiTheme="minorHAnsi" w:cstheme="minorHAnsi"/>
          <w:spacing w:val="-2"/>
        </w:rPr>
        <w:t xml:space="preserve"> </w:t>
      </w:r>
      <w:r w:rsidRPr="00011C4A">
        <w:rPr>
          <w:rFonts w:asciiTheme="minorHAnsi" w:hAnsiTheme="minorHAnsi" w:cstheme="minorHAnsi"/>
        </w:rPr>
        <w:t>pela</w:t>
      </w:r>
      <w:r w:rsidRPr="00011C4A">
        <w:rPr>
          <w:rFonts w:asciiTheme="minorHAnsi" w:hAnsiTheme="minorHAnsi" w:cstheme="minorHAnsi"/>
          <w:spacing w:val="-2"/>
        </w:rPr>
        <w:t xml:space="preserve"> </w:t>
      </w:r>
      <w:r w:rsidRPr="00011C4A">
        <w:rPr>
          <w:rFonts w:asciiTheme="minorHAnsi" w:hAnsiTheme="minorHAnsi" w:cstheme="minorHAnsi"/>
        </w:rPr>
        <w:t>solidez</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da obra ou do serviço, nem ético-profissional pela perfeita execução do contrato, dentro dos limites estabelecidos pela lei ou pelo contrato, conforme art. 140, § 2º, da Lei nº 14.133/2021.</w:t>
      </w:r>
    </w:p>
    <w:p w14:paraId="42CD8D24" w14:textId="77777777" w:rsidR="00993D10" w:rsidRPr="00011C4A" w:rsidRDefault="00993D10" w:rsidP="00011C4A">
      <w:pPr>
        <w:pStyle w:val="Corpodetexto"/>
        <w:tabs>
          <w:tab w:val="left" w:pos="284"/>
        </w:tabs>
        <w:spacing w:before="228"/>
        <w:ind w:left="0" w:right="-1"/>
        <w:jc w:val="left"/>
        <w:rPr>
          <w:rFonts w:asciiTheme="minorHAnsi" w:hAnsiTheme="minorHAnsi" w:cstheme="minorHAnsi"/>
          <w:szCs w:val="24"/>
        </w:rPr>
      </w:pPr>
    </w:p>
    <w:p w14:paraId="62AC7EE2" w14:textId="77777777" w:rsidR="00993D10" w:rsidRPr="00011C4A" w:rsidRDefault="00993D10" w:rsidP="008C5925">
      <w:pPr>
        <w:pStyle w:val="Ttulo1"/>
        <w:keepNext w:val="0"/>
        <w:widowControl w:val="0"/>
        <w:numPr>
          <w:ilvl w:val="0"/>
          <w:numId w:val="34"/>
        </w:numPr>
        <w:tabs>
          <w:tab w:val="left" w:pos="284"/>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z w:val="24"/>
          <w:szCs w:val="24"/>
        </w:rPr>
        <w:t>DAS</w:t>
      </w:r>
      <w:r w:rsidRPr="00011C4A">
        <w:rPr>
          <w:rFonts w:asciiTheme="minorHAnsi" w:hAnsiTheme="minorHAnsi" w:cstheme="minorHAnsi"/>
          <w:spacing w:val="-5"/>
          <w:sz w:val="24"/>
          <w:szCs w:val="24"/>
        </w:rPr>
        <w:t xml:space="preserve"> </w:t>
      </w:r>
      <w:r w:rsidRPr="00011C4A">
        <w:rPr>
          <w:rFonts w:asciiTheme="minorHAnsi" w:hAnsiTheme="minorHAnsi" w:cstheme="minorHAnsi"/>
          <w:sz w:val="24"/>
          <w:szCs w:val="24"/>
        </w:rPr>
        <w:t>NORMAS</w:t>
      </w:r>
      <w:r w:rsidRPr="00011C4A">
        <w:rPr>
          <w:rFonts w:asciiTheme="minorHAnsi" w:hAnsiTheme="minorHAnsi" w:cstheme="minorHAnsi"/>
          <w:spacing w:val="-15"/>
          <w:sz w:val="24"/>
          <w:szCs w:val="24"/>
        </w:rPr>
        <w:t xml:space="preserve"> </w:t>
      </w:r>
      <w:r w:rsidRPr="00011C4A">
        <w:rPr>
          <w:rFonts w:asciiTheme="minorHAnsi" w:hAnsiTheme="minorHAnsi" w:cstheme="minorHAnsi"/>
          <w:sz w:val="24"/>
          <w:szCs w:val="24"/>
        </w:rPr>
        <w:t>AMBIENTAIS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E</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CRITÉRIOS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DE</w:t>
      </w:r>
      <w:r w:rsidRPr="00011C4A">
        <w:rPr>
          <w:rFonts w:asciiTheme="minorHAnsi" w:hAnsiTheme="minorHAnsi" w:cstheme="minorHAnsi"/>
          <w:spacing w:val="-3"/>
          <w:sz w:val="24"/>
          <w:szCs w:val="24"/>
        </w:rPr>
        <w:t xml:space="preserve"> </w:t>
      </w:r>
      <w:r w:rsidRPr="00011C4A">
        <w:rPr>
          <w:rFonts w:asciiTheme="minorHAnsi" w:hAnsiTheme="minorHAnsi" w:cstheme="minorHAnsi"/>
          <w:spacing w:val="-2"/>
          <w:sz w:val="24"/>
          <w:szCs w:val="24"/>
        </w:rPr>
        <w:t>SUSTENTABILIDADE</w:t>
      </w:r>
    </w:p>
    <w:p w14:paraId="05A1F1FE" w14:textId="22F5E83F" w:rsidR="00101E1D" w:rsidRPr="00011C4A" w:rsidRDefault="00993D10" w:rsidP="00011C4A">
      <w:pPr>
        <w:pStyle w:val="NormalWeb"/>
        <w:spacing w:before="0" w:beforeAutospacing="0" w:after="0" w:afterAutospacing="0"/>
        <w:jc w:val="both"/>
        <w:rPr>
          <w:rFonts w:asciiTheme="minorHAnsi" w:hAnsiTheme="minorHAnsi" w:cstheme="minorHAnsi"/>
        </w:rPr>
      </w:pPr>
      <w:r w:rsidRPr="00011C4A">
        <w:rPr>
          <w:rFonts w:asciiTheme="minorHAnsi" w:hAnsiTheme="minorHAnsi" w:cstheme="minorHAnsi"/>
        </w:rPr>
        <w:t xml:space="preserve">Para contratação do objeto a empresa Contratada deverá observar as normas ambientais existentes no ordenamento pátrio, estando compreendidas as normas locais e federais, como: </w:t>
      </w:r>
      <w:r w:rsidR="00101E1D" w:rsidRPr="00011C4A">
        <w:rPr>
          <w:rFonts w:asciiTheme="minorHAnsi" w:hAnsiTheme="minorHAnsi" w:cstheme="minorHAnsi"/>
          <w:bCs/>
        </w:rPr>
        <w:t>Política Nacional de Resíduos Sólidos (Lei nº 12.305/2010)</w:t>
      </w:r>
      <w:r w:rsidR="005002B5" w:rsidRPr="00011C4A">
        <w:rPr>
          <w:rFonts w:asciiTheme="minorHAnsi" w:hAnsiTheme="minorHAnsi" w:cstheme="minorHAnsi"/>
          <w:bCs/>
        </w:rPr>
        <w:t xml:space="preserve">: </w:t>
      </w:r>
      <w:r w:rsidR="00101E1D" w:rsidRPr="00011C4A">
        <w:rPr>
          <w:rFonts w:asciiTheme="minorHAnsi" w:hAnsiTheme="minorHAnsi" w:cstheme="minorHAnsi"/>
        </w:rPr>
        <w:t>Gestão adequada de resíduos</w:t>
      </w:r>
      <w:r w:rsidR="005002B5" w:rsidRPr="00011C4A">
        <w:rPr>
          <w:rFonts w:asciiTheme="minorHAnsi" w:hAnsiTheme="minorHAnsi" w:cstheme="minorHAnsi"/>
        </w:rPr>
        <w:t xml:space="preserve">, Redução de impactos ambientais, </w:t>
      </w:r>
      <w:r w:rsidR="00101E1D" w:rsidRPr="00011C4A">
        <w:rPr>
          <w:rFonts w:asciiTheme="minorHAnsi" w:hAnsiTheme="minorHAnsi" w:cstheme="minorHAnsi"/>
        </w:rPr>
        <w:t>Responsabilidade compartilhada</w:t>
      </w:r>
      <w:r w:rsidR="005002B5" w:rsidRPr="00011C4A">
        <w:rPr>
          <w:rFonts w:asciiTheme="minorHAnsi" w:hAnsiTheme="minorHAnsi" w:cstheme="minorHAnsi"/>
        </w:rPr>
        <w:t xml:space="preserve">; </w:t>
      </w:r>
      <w:r w:rsidR="00101E1D" w:rsidRPr="00011C4A">
        <w:rPr>
          <w:rFonts w:asciiTheme="minorHAnsi" w:hAnsiTheme="minorHAnsi" w:cstheme="minorHAnsi"/>
          <w:bCs/>
        </w:rPr>
        <w:t>Lei de Crimes Ambientais (Lei nº 9.605/1998)</w:t>
      </w:r>
      <w:r w:rsidR="005002B5" w:rsidRPr="00011C4A">
        <w:rPr>
          <w:rFonts w:asciiTheme="minorHAnsi" w:hAnsiTheme="minorHAnsi" w:cstheme="minorHAnsi"/>
          <w:bCs/>
        </w:rPr>
        <w:t>: P</w:t>
      </w:r>
      <w:r w:rsidR="00101E1D" w:rsidRPr="00011C4A">
        <w:rPr>
          <w:rFonts w:asciiTheme="minorHAnsi" w:hAnsiTheme="minorHAnsi" w:cstheme="minorHAnsi"/>
        </w:rPr>
        <w:t>enalidades por danos ambientais</w:t>
      </w:r>
      <w:r w:rsidR="005002B5" w:rsidRPr="00011C4A">
        <w:rPr>
          <w:rFonts w:asciiTheme="minorHAnsi" w:hAnsiTheme="minorHAnsi" w:cstheme="minorHAnsi"/>
        </w:rPr>
        <w:t xml:space="preserve">; </w:t>
      </w:r>
      <w:r w:rsidR="00101E1D" w:rsidRPr="00011C4A">
        <w:rPr>
          <w:rFonts w:asciiTheme="minorHAnsi" w:hAnsiTheme="minorHAnsi" w:cstheme="minorHAnsi"/>
          <w:bCs/>
        </w:rPr>
        <w:t>CONAMA</w:t>
      </w:r>
      <w:r w:rsidR="00101E1D" w:rsidRPr="00011C4A">
        <w:rPr>
          <w:rFonts w:asciiTheme="minorHAnsi" w:hAnsiTheme="minorHAnsi" w:cstheme="minorHAnsi"/>
        </w:rPr>
        <w:t xml:space="preserve"> – Resoluções importantes: </w:t>
      </w:r>
      <w:r w:rsidR="00101E1D" w:rsidRPr="00011C4A">
        <w:rPr>
          <w:rFonts w:asciiTheme="minorHAnsi" w:hAnsiTheme="minorHAnsi" w:cstheme="minorHAnsi"/>
          <w:bCs/>
        </w:rPr>
        <w:t>Resolução CONAMA nº 237/1997</w:t>
      </w:r>
      <w:r w:rsidR="00101E1D" w:rsidRPr="00011C4A">
        <w:rPr>
          <w:rFonts w:asciiTheme="minorHAnsi" w:hAnsiTheme="minorHAnsi" w:cstheme="minorHAnsi"/>
        </w:rPr>
        <w:t xml:space="preserve"> (Licenciamento ambiental)</w:t>
      </w:r>
      <w:r w:rsidR="005002B5" w:rsidRPr="00011C4A">
        <w:rPr>
          <w:rFonts w:asciiTheme="minorHAnsi" w:hAnsiTheme="minorHAnsi" w:cstheme="minorHAnsi"/>
        </w:rPr>
        <w:t xml:space="preserve">, </w:t>
      </w:r>
      <w:r w:rsidR="00101E1D" w:rsidRPr="00011C4A">
        <w:rPr>
          <w:rFonts w:asciiTheme="minorHAnsi" w:hAnsiTheme="minorHAnsi" w:cstheme="minorHAnsi"/>
          <w:bCs/>
        </w:rPr>
        <w:t>Resolução CONAMA nº 404/2008</w:t>
      </w:r>
      <w:r w:rsidR="00101E1D" w:rsidRPr="00011C4A">
        <w:rPr>
          <w:rFonts w:asciiTheme="minorHAnsi" w:hAnsiTheme="minorHAnsi" w:cstheme="minorHAnsi"/>
        </w:rPr>
        <w:t xml:space="preserve"> (Resíduos sólidos urbanos)</w:t>
      </w:r>
      <w:r w:rsidR="005002B5" w:rsidRPr="00011C4A">
        <w:rPr>
          <w:rFonts w:asciiTheme="minorHAnsi" w:hAnsiTheme="minorHAnsi" w:cstheme="minorHAnsi"/>
        </w:rPr>
        <w:t xml:space="preserve">; </w:t>
      </w:r>
      <w:r w:rsidR="00101E1D" w:rsidRPr="00011C4A">
        <w:rPr>
          <w:rFonts w:asciiTheme="minorHAnsi" w:hAnsiTheme="minorHAnsi" w:cstheme="minorHAnsi"/>
        </w:rPr>
        <w:t xml:space="preserve">Legislação estadual e licenciamento pelo órgão ambiental - </w:t>
      </w:r>
      <w:r w:rsidR="00101E1D" w:rsidRPr="00011C4A">
        <w:rPr>
          <w:rFonts w:asciiTheme="minorHAnsi" w:hAnsiTheme="minorHAnsi" w:cstheme="minorHAnsi"/>
          <w:bCs/>
        </w:rPr>
        <w:t>Instituto Água e Terra (IAT);</w:t>
      </w:r>
    </w:p>
    <w:p w14:paraId="01DBA9D9" w14:textId="70317902" w:rsidR="00101E1D" w:rsidRPr="00011C4A" w:rsidRDefault="00593AC7" w:rsidP="00011C4A">
      <w:pPr>
        <w:spacing w:after="0" w:line="240" w:lineRule="auto"/>
        <w:rPr>
          <w:rFonts w:eastAsia="Times New Roman" w:cstheme="minorHAnsi"/>
          <w:b/>
          <w:bCs/>
          <w:sz w:val="24"/>
          <w:szCs w:val="24"/>
          <w:lang w:eastAsia="pt-BR"/>
        </w:rPr>
      </w:pPr>
      <w:r w:rsidRPr="00011C4A">
        <w:rPr>
          <w:rFonts w:eastAsia="Times New Roman" w:cstheme="minorHAnsi"/>
          <w:b/>
          <w:bCs/>
          <w:sz w:val="24"/>
          <w:szCs w:val="24"/>
          <w:lang w:eastAsia="pt-BR"/>
        </w:rPr>
        <w:t>Quanto aos CRITERIOS DE SUSTENTABILIDADE</w:t>
      </w:r>
      <w:r w:rsidR="00A2354E" w:rsidRPr="00011C4A">
        <w:rPr>
          <w:rFonts w:eastAsia="Times New Roman" w:cstheme="minorHAnsi"/>
          <w:b/>
          <w:bCs/>
          <w:sz w:val="24"/>
          <w:szCs w:val="24"/>
          <w:lang w:eastAsia="pt-BR"/>
        </w:rPr>
        <w:t xml:space="preserve">, a contratada deverá observar: </w:t>
      </w:r>
    </w:p>
    <w:p w14:paraId="422E683E" w14:textId="2EBF4452" w:rsidR="00101E1D" w:rsidRPr="00011C4A" w:rsidRDefault="0097275A" w:rsidP="00011C4A">
      <w:pPr>
        <w:spacing w:after="0"/>
        <w:ind w:left="360"/>
        <w:rPr>
          <w:rFonts w:cstheme="minorHAnsi"/>
          <w:sz w:val="24"/>
          <w:szCs w:val="24"/>
        </w:rPr>
      </w:pPr>
      <w:r w:rsidRPr="00011C4A">
        <w:rPr>
          <w:rFonts w:cstheme="minorHAnsi"/>
          <w:sz w:val="24"/>
          <w:szCs w:val="24"/>
        </w:rPr>
        <w:t xml:space="preserve">a. </w:t>
      </w:r>
      <w:r w:rsidR="00A2354E" w:rsidRPr="00011C4A">
        <w:rPr>
          <w:rFonts w:cstheme="minorHAnsi"/>
          <w:sz w:val="24"/>
          <w:szCs w:val="24"/>
        </w:rPr>
        <w:t>P</w:t>
      </w:r>
      <w:r w:rsidR="00101E1D" w:rsidRPr="00011C4A">
        <w:rPr>
          <w:rFonts w:cstheme="minorHAnsi"/>
          <w:sz w:val="24"/>
          <w:szCs w:val="24"/>
        </w:rPr>
        <w:t xml:space="preserve">lano de Gerenciamento de Resíduos da Construção Civil (PGRCC) </w:t>
      </w:r>
    </w:p>
    <w:p w14:paraId="0A039C80" w14:textId="346C7402" w:rsidR="00101E1D" w:rsidRPr="00011C4A" w:rsidRDefault="0097275A" w:rsidP="00011C4A">
      <w:pPr>
        <w:spacing w:after="0"/>
        <w:ind w:left="360"/>
        <w:rPr>
          <w:rFonts w:cstheme="minorHAnsi"/>
          <w:sz w:val="24"/>
          <w:szCs w:val="24"/>
        </w:rPr>
      </w:pPr>
      <w:r w:rsidRPr="00011C4A">
        <w:rPr>
          <w:rFonts w:cstheme="minorHAnsi"/>
          <w:sz w:val="24"/>
          <w:szCs w:val="24"/>
        </w:rPr>
        <w:t xml:space="preserve">b. </w:t>
      </w:r>
      <w:r w:rsidR="00101E1D" w:rsidRPr="00011C4A">
        <w:rPr>
          <w:rFonts w:cstheme="minorHAnsi"/>
          <w:sz w:val="24"/>
          <w:szCs w:val="24"/>
        </w:rPr>
        <w:t xml:space="preserve">Controle de resíduos gerados durante a obra </w:t>
      </w:r>
      <w:r w:rsidRPr="00011C4A">
        <w:rPr>
          <w:rFonts w:cstheme="minorHAnsi"/>
          <w:sz w:val="24"/>
          <w:szCs w:val="24"/>
        </w:rPr>
        <w:t>com d</w:t>
      </w:r>
      <w:r w:rsidR="00101E1D" w:rsidRPr="00011C4A">
        <w:rPr>
          <w:rFonts w:cstheme="minorHAnsi"/>
          <w:sz w:val="24"/>
          <w:szCs w:val="24"/>
        </w:rPr>
        <w:t xml:space="preserve">estinação ambientalmente adequada </w:t>
      </w:r>
    </w:p>
    <w:p w14:paraId="1ADB50C1" w14:textId="371C1422" w:rsidR="00101E1D" w:rsidRPr="00011C4A" w:rsidRDefault="00F66532" w:rsidP="00011C4A">
      <w:pPr>
        <w:spacing w:after="0"/>
        <w:ind w:left="360"/>
        <w:rPr>
          <w:rFonts w:cstheme="minorHAnsi"/>
          <w:sz w:val="24"/>
          <w:szCs w:val="24"/>
        </w:rPr>
      </w:pPr>
      <w:r w:rsidRPr="00011C4A">
        <w:rPr>
          <w:rFonts w:cstheme="minorHAnsi"/>
          <w:sz w:val="24"/>
          <w:szCs w:val="24"/>
        </w:rPr>
        <w:t>c</w:t>
      </w:r>
      <w:r w:rsidR="0097275A" w:rsidRPr="00011C4A">
        <w:rPr>
          <w:rFonts w:cstheme="minorHAnsi"/>
          <w:sz w:val="24"/>
          <w:szCs w:val="24"/>
        </w:rPr>
        <w:t xml:space="preserve">. </w:t>
      </w:r>
      <w:r w:rsidR="00101E1D" w:rsidRPr="00011C4A">
        <w:rPr>
          <w:rFonts w:cstheme="minorHAnsi"/>
          <w:sz w:val="24"/>
          <w:szCs w:val="24"/>
        </w:rPr>
        <w:t xml:space="preserve">Uso correto da </w:t>
      </w:r>
      <w:proofErr w:type="spellStart"/>
      <w:r w:rsidR="00101E1D" w:rsidRPr="00011C4A">
        <w:rPr>
          <w:rFonts w:cstheme="minorHAnsi"/>
          <w:sz w:val="24"/>
          <w:szCs w:val="24"/>
        </w:rPr>
        <w:t>geomembrana</w:t>
      </w:r>
      <w:proofErr w:type="spellEnd"/>
      <w:r w:rsidR="00101E1D" w:rsidRPr="00011C4A">
        <w:rPr>
          <w:rFonts w:cstheme="minorHAnsi"/>
          <w:sz w:val="24"/>
          <w:szCs w:val="24"/>
        </w:rPr>
        <w:t xml:space="preserve"> PEAD (sem falhas ou perfurações) </w:t>
      </w:r>
    </w:p>
    <w:p w14:paraId="6AB5C910" w14:textId="066BC671" w:rsidR="00101E1D" w:rsidRPr="00011C4A" w:rsidRDefault="00F66532" w:rsidP="00011C4A">
      <w:pPr>
        <w:spacing w:after="0"/>
        <w:ind w:left="360"/>
        <w:rPr>
          <w:rFonts w:cstheme="minorHAnsi"/>
          <w:sz w:val="24"/>
          <w:szCs w:val="24"/>
        </w:rPr>
      </w:pPr>
      <w:r w:rsidRPr="00011C4A">
        <w:rPr>
          <w:rFonts w:cstheme="minorHAnsi"/>
          <w:sz w:val="24"/>
          <w:szCs w:val="24"/>
        </w:rPr>
        <w:t>d</w:t>
      </w:r>
      <w:r w:rsidR="0097275A" w:rsidRPr="00011C4A">
        <w:rPr>
          <w:rFonts w:cstheme="minorHAnsi"/>
          <w:sz w:val="24"/>
          <w:szCs w:val="24"/>
        </w:rPr>
        <w:t xml:space="preserve">. </w:t>
      </w:r>
      <w:r w:rsidR="00101E1D" w:rsidRPr="00011C4A">
        <w:rPr>
          <w:rFonts w:cstheme="minorHAnsi"/>
          <w:sz w:val="24"/>
          <w:szCs w:val="24"/>
        </w:rPr>
        <w:t xml:space="preserve">Sistema eficiente de drenagem de chorume </w:t>
      </w:r>
    </w:p>
    <w:p w14:paraId="5AEF598E" w14:textId="6FA89578" w:rsidR="00101E1D" w:rsidRPr="00011C4A" w:rsidRDefault="00F66532" w:rsidP="00011C4A">
      <w:pPr>
        <w:spacing w:after="0"/>
        <w:ind w:left="360"/>
        <w:rPr>
          <w:rFonts w:cstheme="minorHAnsi"/>
          <w:sz w:val="24"/>
          <w:szCs w:val="24"/>
        </w:rPr>
      </w:pPr>
      <w:r w:rsidRPr="00011C4A">
        <w:rPr>
          <w:rFonts w:cstheme="minorHAnsi"/>
          <w:sz w:val="24"/>
          <w:szCs w:val="24"/>
        </w:rPr>
        <w:t xml:space="preserve">e. </w:t>
      </w:r>
      <w:r w:rsidR="00101E1D" w:rsidRPr="00011C4A">
        <w:rPr>
          <w:rFonts w:cstheme="minorHAnsi"/>
          <w:sz w:val="24"/>
          <w:szCs w:val="24"/>
        </w:rPr>
        <w:t xml:space="preserve">Controle de águas pluviais para evitar contaminação </w:t>
      </w:r>
    </w:p>
    <w:p w14:paraId="0BB7267E" w14:textId="317B142E" w:rsidR="00101E1D" w:rsidRPr="00011C4A" w:rsidRDefault="00F66532" w:rsidP="00011C4A">
      <w:pPr>
        <w:spacing w:after="0"/>
        <w:ind w:left="360"/>
        <w:rPr>
          <w:rFonts w:cstheme="minorHAnsi"/>
          <w:sz w:val="24"/>
          <w:szCs w:val="24"/>
        </w:rPr>
      </w:pPr>
      <w:r w:rsidRPr="00011C4A">
        <w:rPr>
          <w:rFonts w:cstheme="minorHAnsi"/>
          <w:sz w:val="24"/>
          <w:szCs w:val="24"/>
        </w:rPr>
        <w:t xml:space="preserve">f. </w:t>
      </w:r>
      <w:r w:rsidR="00101E1D" w:rsidRPr="00011C4A">
        <w:rPr>
          <w:rFonts w:cstheme="minorHAnsi"/>
          <w:sz w:val="24"/>
          <w:szCs w:val="24"/>
        </w:rPr>
        <w:t xml:space="preserve">Implantação de drenos de gases (biogás) </w:t>
      </w:r>
    </w:p>
    <w:p w14:paraId="0C4C7370" w14:textId="59C1FEA7" w:rsidR="00101E1D" w:rsidRPr="00011C4A" w:rsidRDefault="00F66532" w:rsidP="00011C4A">
      <w:pPr>
        <w:spacing w:after="0"/>
        <w:ind w:left="360"/>
        <w:rPr>
          <w:rFonts w:cstheme="minorHAnsi"/>
          <w:sz w:val="24"/>
          <w:szCs w:val="24"/>
        </w:rPr>
      </w:pPr>
      <w:r w:rsidRPr="00011C4A">
        <w:rPr>
          <w:rFonts w:cstheme="minorHAnsi"/>
          <w:sz w:val="24"/>
          <w:szCs w:val="24"/>
        </w:rPr>
        <w:t xml:space="preserve">g. </w:t>
      </w:r>
      <w:r w:rsidR="00101E1D" w:rsidRPr="00011C4A">
        <w:rPr>
          <w:rFonts w:cstheme="minorHAnsi"/>
          <w:sz w:val="24"/>
          <w:szCs w:val="24"/>
        </w:rPr>
        <w:t xml:space="preserve">Queima controlada ou aproveitamento energético (quando possível) </w:t>
      </w:r>
    </w:p>
    <w:p w14:paraId="6BF543FC" w14:textId="025333A0" w:rsidR="00101E1D" w:rsidRPr="00011C4A" w:rsidRDefault="00F66532" w:rsidP="00011C4A">
      <w:pPr>
        <w:spacing w:after="0"/>
        <w:ind w:left="360"/>
        <w:rPr>
          <w:rFonts w:cstheme="minorHAnsi"/>
          <w:sz w:val="24"/>
          <w:szCs w:val="24"/>
        </w:rPr>
      </w:pPr>
      <w:r w:rsidRPr="00011C4A">
        <w:rPr>
          <w:rFonts w:cstheme="minorHAnsi"/>
          <w:sz w:val="24"/>
          <w:szCs w:val="24"/>
        </w:rPr>
        <w:t xml:space="preserve">h. </w:t>
      </w:r>
      <w:r w:rsidR="00101E1D" w:rsidRPr="00011C4A">
        <w:rPr>
          <w:rFonts w:cstheme="minorHAnsi"/>
          <w:sz w:val="24"/>
          <w:szCs w:val="24"/>
        </w:rPr>
        <w:t xml:space="preserve">Redução de odores </w:t>
      </w:r>
    </w:p>
    <w:p w14:paraId="5758D7B9" w14:textId="4CF02444" w:rsidR="00101E1D" w:rsidRPr="00011C4A" w:rsidRDefault="00F66532" w:rsidP="00011C4A">
      <w:pPr>
        <w:spacing w:after="0"/>
        <w:ind w:left="360"/>
        <w:rPr>
          <w:rFonts w:cstheme="minorHAnsi"/>
          <w:sz w:val="24"/>
          <w:szCs w:val="24"/>
        </w:rPr>
      </w:pPr>
      <w:r w:rsidRPr="00011C4A">
        <w:rPr>
          <w:rFonts w:cstheme="minorHAnsi"/>
          <w:sz w:val="24"/>
          <w:szCs w:val="24"/>
        </w:rPr>
        <w:t xml:space="preserve">i. </w:t>
      </w:r>
      <w:r w:rsidR="00101E1D" w:rsidRPr="00011C4A">
        <w:rPr>
          <w:rFonts w:cstheme="minorHAnsi"/>
          <w:sz w:val="24"/>
          <w:szCs w:val="24"/>
        </w:rPr>
        <w:t xml:space="preserve">Uso de equipamentos em bom estado (redução de emissão de poluentes) </w:t>
      </w:r>
    </w:p>
    <w:p w14:paraId="0658AD87" w14:textId="33AC25D0" w:rsidR="00101E1D" w:rsidRPr="00011C4A" w:rsidRDefault="00F66532" w:rsidP="00011C4A">
      <w:pPr>
        <w:spacing w:after="0"/>
        <w:ind w:left="360"/>
        <w:rPr>
          <w:rFonts w:cstheme="minorHAnsi"/>
          <w:sz w:val="24"/>
          <w:szCs w:val="24"/>
        </w:rPr>
      </w:pPr>
      <w:r w:rsidRPr="00011C4A">
        <w:rPr>
          <w:rFonts w:cstheme="minorHAnsi"/>
          <w:sz w:val="24"/>
          <w:szCs w:val="24"/>
        </w:rPr>
        <w:t xml:space="preserve">j. </w:t>
      </w:r>
      <w:r w:rsidR="00101E1D" w:rsidRPr="00011C4A">
        <w:rPr>
          <w:rFonts w:cstheme="minorHAnsi"/>
          <w:sz w:val="24"/>
          <w:szCs w:val="24"/>
        </w:rPr>
        <w:t xml:space="preserve">Controle de poeira e ruídos </w:t>
      </w:r>
    </w:p>
    <w:p w14:paraId="1305B4F1" w14:textId="6E3376A0" w:rsidR="00101E1D" w:rsidRPr="00011C4A" w:rsidRDefault="00F66532" w:rsidP="00011C4A">
      <w:pPr>
        <w:spacing w:after="0"/>
        <w:ind w:left="360"/>
        <w:rPr>
          <w:rFonts w:cstheme="minorHAnsi"/>
          <w:sz w:val="24"/>
          <w:szCs w:val="24"/>
        </w:rPr>
      </w:pPr>
      <w:r w:rsidRPr="00011C4A">
        <w:rPr>
          <w:rFonts w:cstheme="minorHAnsi"/>
          <w:sz w:val="24"/>
          <w:szCs w:val="24"/>
        </w:rPr>
        <w:t xml:space="preserve">k. </w:t>
      </w:r>
      <w:r w:rsidR="00101E1D" w:rsidRPr="00011C4A">
        <w:rPr>
          <w:rFonts w:cstheme="minorHAnsi"/>
          <w:sz w:val="24"/>
          <w:szCs w:val="24"/>
        </w:rPr>
        <w:t xml:space="preserve">Treinamento da equipe </w:t>
      </w:r>
    </w:p>
    <w:p w14:paraId="2AAFD06B" w14:textId="475ABEB4" w:rsidR="00101E1D" w:rsidRPr="00011C4A" w:rsidRDefault="00F66532" w:rsidP="00011C4A">
      <w:pPr>
        <w:spacing w:after="0"/>
        <w:ind w:left="360"/>
        <w:rPr>
          <w:rFonts w:cstheme="minorHAnsi"/>
          <w:sz w:val="24"/>
          <w:szCs w:val="24"/>
        </w:rPr>
      </w:pPr>
      <w:r w:rsidRPr="00011C4A">
        <w:rPr>
          <w:rFonts w:cstheme="minorHAnsi"/>
          <w:sz w:val="24"/>
          <w:szCs w:val="24"/>
        </w:rPr>
        <w:t xml:space="preserve">l. </w:t>
      </w:r>
      <w:r w:rsidR="00101E1D" w:rsidRPr="00011C4A">
        <w:rPr>
          <w:rFonts w:cstheme="minorHAnsi"/>
          <w:sz w:val="24"/>
          <w:szCs w:val="24"/>
        </w:rPr>
        <w:t xml:space="preserve">Previsão de cobertura vegetal </w:t>
      </w:r>
    </w:p>
    <w:p w14:paraId="35DB56EA" w14:textId="7F52CC7D" w:rsidR="00101E1D" w:rsidRPr="00011C4A" w:rsidRDefault="00F66532" w:rsidP="00011C4A">
      <w:pPr>
        <w:spacing w:after="0"/>
        <w:ind w:left="360"/>
        <w:rPr>
          <w:rFonts w:cstheme="minorHAnsi"/>
          <w:sz w:val="24"/>
          <w:szCs w:val="24"/>
        </w:rPr>
      </w:pPr>
      <w:r w:rsidRPr="00011C4A">
        <w:rPr>
          <w:rFonts w:cstheme="minorHAnsi"/>
          <w:sz w:val="24"/>
          <w:szCs w:val="24"/>
        </w:rPr>
        <w:t xml:space="preserve">m. </w:t>
      </w:r>
      <w:r w:rsidR="00101E1D" w:rsidRPr="00011C4A">
        <w:rPr>
          <w:rFonts w:cstheme="minorHAnsi"/>
          <w:sz w:val="24"/>
          <w:szCs w:val="24"/>
        </w:rPr>
        <w:t xml:space="preserve">Estabilização de taludes </w:t>
      </w:r>
    </w:p>
    <w:p w14:paraId="3AA211C5" w14:textId="267BD418" w:rsidR="00101E1D" w:rsidRPr="00011C4A" w:rsidRDefault="00F66532" w:rsidP="00011C4A">
      <w:pPr>
        <w:spacing w:after="0"/>
        <w:ind w:left="360"/>
        <w:rPr>
          <w:rFonts w:cstheme="minorHAnsi"/>
          <w:sz w:val="24"/>
          <w:szCs w:val="24"/>
        </w:rPr>
      </w:pPr>
      <w:r w:rsidRPr="00011C4A">
        <w:rPr>
          <w:rFonts w:cstheme="minorHAnsi"/>
          <w:sz w:val="24"/>
          <w:szCs w:val="24"/>
        </w:rPr>
        <w:t xml:space="preserve">n. </w:t>
      </w:r>
      <w:r w:rsidR="00101E1D" w:rsidRPr="00011C4A">
        <w:rPr>
          <w:rFonts w:cstheme="minorHAnsi"/>
          <w:sz w:val="24"/>
          <w:szCs w:val="24"/>
        </w:rPr>
        <w:t>Controle de erosão</w:t>
      </w:r>
    </w:p>
    <w:p w14:paraId="42B0AB38" w14:textId="3C26D992" w:rsidR="00993D10" w:rsidRPr="00011C4A" w:rsidRDefault="00993D10" w:rsidP="008C5925">
      <w:pPr>
        <w:pStyle w:val="PargrafodaLista"/>
        <w:widowControl w:val="0"/>
        <w:numPr>
          <w:ilvl w:val="1"/>
          <w:numId w:val="34"/>
        </w:numPr>
        <w:tabs>
          <w:tab w:val="left" w:pos="284"/>
          <w:tab w:val="left" w:pos="731"/>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 Contratada deverá cumprir os procedimentos de proteção ambiental estabelecidos nos estudos apresentados para o licenciamento ambiental (Art. 45, II da Lei nº 14.133/2021), bem como as condicionantes estabelecidas neste instrumento, responsabilizando-se pelos danos causados ao meio ambiente, nos termos da legislação pertinente, independentemente do detalhamento e/ou da especificação do projeto.</w:t>
      </w:r>
    </w:p>
    <w:p w14:paraId="0EA54E0D" w14:textId="77777777" w:rsidR="00993D10" w:rsidRPr="00011C4A" w:rsidRDefault="00993D10" w:rsidP="008C5925">
      <w:pPr>
        <w:pStyle w:val="PargrafodaLista"/>
        <w:widowControl w:val="0"/>
        <w:numPr>
          <w:ilvl w:val="1"/>
          <w:numId w:val="34"/>
        </w:numPr>
        <w:tabs>
          <w:tab w:val="left" w:pos="284"/>
          <w:tab w:val="left" w:pos="729"/>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Os prejuízos causados por embargos pelo órgão de controle ambiental, devido a danos decorrentes da execução dos serviços, serão de responsabilidade da Contratada, bem como os autos de infração lavrados que gerarem pagamentos de multas.</w:t>
      </w:r>
    </w:p>
    <w:p w14:paraId="76AFFFDE" w14:textId="77777777" w:rsidR="00993D10" w:rsidRPr="00011C4A" w:rsidRDefault="00993D10" w:rsidP="008C5925">
      <w:pPr>
        <w:pStyle w:val="PargrafodaLista"/>
        <w:widowControl w:val="0"/>
        <w:numPr>
          <w:ilvl w:val="1"/>
          <w:numId w:val="34"/>
        </w:numPr>
        <w:tabs>
          <w:tab w:val="left" w:pos="284"/>
          <w:tab w:val="left" w:pos="782"/>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As licenças ambientais existentes para a obra, não dispensam nem substituem a obtenção pela Contratada, de certidões, ou outras licenças, de qualquer natureza, exigidos pela legislação federal,</w:t>
      </w:r>
      <w:r w:rsidRPr="00011C4A">
        <w:rPr>
          <w:rFonts w:asciiTheme="minorHAnsi" w:hAnsiTheme="minorHAnsi" w:cstheme="minorHAnsi"/>
          <w:spacing w:val="40"/>
        </w:rPr>
        <w:t xml:space="preserve"> </w:t>
      </w:r>
      <w:r w:rsidRPr="00011C4A">
        <w:rPr>
          <w:rFonts w:asciiTheme="minorHAnsi" w:hAnsiTheme="minorHAnsi" w:cstheme="minorHAnsi"/>
        </w:rPr>
        <w:t>estadual ou municipal no decorrer do contrato.</w:t>
      </w:r>
    </w:p>
    <w:p w14:paraId="56482624" w14:textId="77777777" w:rsidR="00F20BD0" w:rsidRPr="00011C4A" w:rsidRDefault="00F20BD0" w:rsidP="00011C4A">
      <w:pPr>
        <w:pStyle w:val="PargrafodaLista"/>
        <w:widowControl w:val="0"/>
        <w:tabs>
          <w:tab w:val="left" w:pos="284"/>
          <w:tab w:val="left" w:pos="782"/>
        </w:tabs>
        <w:autoSpaceDE w:val="0"/>
        <w:autoSpaceDN w:val="0"/>
        <w:spacing w:before="118" w:line="235" w:lineRule="auto"/>
        <w:ind w:left="0" w:right="-1"/>
        <w:jc w:val="both"/>
        <w:rPr>
          <w:rFonts w:asciiTheme="minorHAnsi" w:hAnsiTheme="minorHAnsi" w:cstheme="minorHAnsi"/>
        </w:rPr>
      </w:pPr>
    </w:p>
    <w:p w14:paraId="0004B82B" w14:textId="77777777" w:rsidR="00993D10" w:rsidRPr="00011C4A" w:rsidRDefault="00993D10" w:rsidP="008C5925">
      <w:pPr>
        <w:pStyle w:val="Ttulo1"/>
        <w:keepNext w:val="0"/>
        <w:widowControl w:val="0"/>
        <w:numPr>
          <w:ilvl w:val="0"/>
          <w:numId w:val="34"/>
        </w:numPr>
        <w:tabs>
          <w:tab w:val="left" w:pos="284"/>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pacing w:val="-2"/>
          <w:sz w:val="24"/>
          <w:szCs w:val="24"/>
        </w:rPr>
        <w:t>DAS</w:t>
      </w:r>
      <w:r w:rsidRPr="00011C4A">
        <w:rPr>
          <w:rFonts w:asciiTheme="minorHAnsi" w:hAnsiTheme="minorHAnsi" w:cstheme="minorHAnsi"/>
          <w:spacing w:val="-8"/>
          <w:sz w:val="24"/>
          <w:szCs w:val="24"/>
        </w:rPr>
        <w:t xml:space="preserve"> </w:t>
      </w:r>
      <w:r w:rsidRPr="00011C4A">
        <w:rPr>
          <w:rFonts w:asciiTheme="minorHAnsi" w:hAnsiTheme="minorHAnsi" w:cstheme="minorHAnsi"/>
          <w:spacing w:val="-2"/>
          <w:sz w:val="24"/>
          <w:szCs w:val="24"/>
        </w:rPr>
        <w:t>PRERROGATIVAS</w:t>
      </w:r>
      <w:r w:rsidRPr="00011C4A">
        <w:rPr>
          <w:rFonts w:asciiTheme="minorHAnsi" w:hAnsiTheme="minorHAnsi" w:cstheme="minorHAnsi"/>
          <w:spacing w:val="-5"/>
          <w:sz w:val="24"/>
          <w:szCs w:val="24"/>
        </w:rPr>
        <w:t xml:space="preserve"> </w:t>
      </w:r>
      <w:r w:rsidRPr="00011C4A">
        <w:rPr>
          <w:rFonts w:asciiTheme="minorHAnsi" w:hAnsiTheme="minorHAnsi" w:cstheme="minorHAnsi"/>
          <w:spacing w:val="-2"/>
          <w:sz w:val="24"/>
          <w:szCs w:val="24"/>
        </w:rPr>
        <w:t>DA</w:t>
      </w:r>
      <w:r w:rsidRPr="00011C4A">
        <w:rPr>
          <w:rFonts w:asciiTheme="minorHAnsi" w:hAnsiTheme="minorHAnsi" w:cstheme="minorHAnsi"/>
          <w:spacing w:val="-27"/>
          <w:sz w:val="24"/>
          <w:szCs w:val="24"/>
        </w:rPr>
        <w:t xml:space="preserve"> </w:t>
      </w:r>
      <w:r w:rsidRPr="00011C4A">
        <w:rPr>
          <w:rFonts w:asciiTheme="minorHAnsi" w:hAnsiTheme="minorHAnsi" w:cstheme="minorHAnsi"/>
          <w:spacing w:val="-2"/>
          <w:sz w:val="24"/>
          <w:szCs w:val="24"/>
        </w:rPr>
        <w:t>ADMINISTRAÇÃO</w:t>
      </w:r>
    </w:p>
    <w:p w14:paraId="5019F6BA" w14:textId="77777777" w:rsidR="00993D10" w:rsidRPr="00011C4A" w:rsidRDefault="00993D10" w:rsidP="008C5925">
      <w:pPr>
        <w:pStyle w:val="PargrafodaLista"/>
        <w:widowControl w:val="0"/>
        <w:numPr>
          <w:ilvl w:val="1"/>
          <w:numId w:val="34"/>
        </w:numPr>
        <w:tabs>
          <w:tab w:val="left" w:pos="284"/>
          <w:tab w:val="left" w:pos="73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 regime jurídico das contratações instituídas pela Lei nº 14.133/2021, confere à</w:t>
      </w:r>
      <w:r w:rsidRPr="00011C4A">
        <w:rPr>
          <w:rFonts w:asciiTheme="minorHAnsi" w:hAnsiTheme="minorHAnsi" w:cstheme="minorHAnsi"/>
          <w:spacing w:val="-2"/>
        </w:rPr>
        <w:t xml:space="preserve"> </w:t>
      </w:r>
      <w:r w:rsidRPr="00011C4A">
        <w:rPr>
          <w:rFonts w:asciiTheme="minorHAnsi" w:hAnsiTheme="minorHAnsi" w:cstheme="minorHAnsi"/>
        </w:rPr>
        <w:t>Administração, em relação a eles, as prerrogativas de:</w:t>
      </w:r>
    </w:p>
    <w:p w14:paraId="0F1B24C0" w14:textId="77777777" w:rsidR="00993D10" w:rsidRPr="00011C4A" w:rsidRDefault="00993D10" w:rsidP="008C5925">
      <w:pPr>
        <w:pStyle w:val="PargrafodaLista"/>
        <w:widowControl w:val="0"/>
        <w:numPr>
          <w:ilvl w:val="0"/>
          <w:numId w:val="17"/>
        </w:numPr>
        <w:tabs>
          <w:tab w:val="left" w:pos="284"/>
          <w:tab w:val="left" w:pos="567"/>
          <w:tab w:val="left" w:pos="992"/>
        </w:tabs>
        <w:autoSpaceDE w:val="0"/>
        <w:autoSpaceDN w:val="0"/>
        <w:spacing w:before="120" w:line="235" w:lineRule="auto"/>
        <w:ind w:left="284" w:right="-1" w:firstLine="0"/>
        <w:jc w:val="both"/>
        <w:rPr>
          <w:rFonts w:asciiTheme="minorHAnsi" w:hAnsiTheme="minorHAnsi" w:cstheme="minorHAnsi"/>
        </w:rPr>
      </w:pPr>
      <w:proofErr w:type="gramStart"/>
      <w:r w:rsidRPr="00011C4A">
        <w:rPr>
          <w:rFonts w:asciiTheme="minorHAnsi" w:hAnsiTheme="minorHAnsi" w:cstheme="minorHAnsi"/>
        </w:rPr>
        <w:t>modificar</w:t>
      </w:r>
      <w:proofErr w:type="gramEnd"/>
      <w:r w:rsidRPr="00011C4A">
        <w:rPr>
          <w:rFonts w:asciiTheme="minorHAnsi" w:hAnsiTheme="minorHAnsi" w:cstheme="minorHAnsi"/>
        </w:rPr>
        <w:t xml:space="preserve"> os contratos unilateralmente, para melhor adequação às finalidades de interesse público, respeitados os direitos da Contratada;</w:t>
      </w:r>
    </w:p>
    <w:p w14:paraId="1F5D9FA9" w14:textId="77777777" w:rsidR="00993D10" w:rsidRPr="00011C4A" w:rsidRDefault="00993D10" w:rsidP="008C5925">
      <w:pPr>
        <w:pStyle w:val="PargrafodaLista"/>
        <w:widowControl w:val="0"/>
        <w:numPr>
          <w:ilvl w:val="0"/>
          <w:numId w:val="17"/>
        </w:numPr>
        <w:tabs>
          <w:tab w:val="left" w:pos="284"/>
          <w:tab w:val="left" w:pos="567"/>
          <w:tab w:val="left" w:pos="996"/>
        </w:tabs>
        <w:autoSpaceDE w:val="0"/>
        <w:autoSpaceDN w:val="0"/>
        <w:spacing w:before="114"/>
        <w:ind w:left="284" w:right="-1" w:firstLine="0"/>
        <w:jc w:val="both"/>
        <w:rPr>
          <w:rFonts w:asciiTheme="minorHAnsi" w:hAnsiTheme="minorHAnsi" w:cstheme="minorHAnsi"/>
        </w:rPr>
      </w:pPr>
      <w:proofErr w:type="gramStart"/>
      <w:r w:rsidRPr="00011C4A">
        <w:rPr>
          <w:rFonts w:asciiTheme="minorHAnsi" w:hAnsiTheme="minorHAnsi" w:cstheme="minorHAnsi"/>
        </w:rPr>
        <w:t>extingui</w:t>
      </w:r>
      <w:proofErr w:type="gramEnd"/>
      <w:r w:rsidRPr="00011C4A">
        <w:rPr>
          <w:rFonts w:asciiTheme="minorHAnsi" w:hAnsiTheme="minorHAnsi" w:cstheme="minorHAnsi"/>
        </w:rPr>
        <w:t xml:space="preserve">-los, unilateralmente, nos casos especificados na Lei nº </w:t>
      </w:r>
      <w:r w:rsidRPr="00011C4A">
        <w:rPr>
          <w:rFonts w:asciiTheme="minorHAnsi" w:hAnsiTheme="minorHAnsi" w:cstheme="minorHAnsi"/>
          <w:spacing w:val="-2"/>
        </w:rPr>
        <w:t>14.133/2021;</w:t>
      </w:r>
    </w:p>
    <w:p w14:paraId="65C2DBED" w14:textId="77777777" w:rsidR="00993D10" w:rsidRPr="00011C4A" w:rsidRDefault="00993D10" w:rsidP="008C5925">
      <w:pPr>
        <w:pStyle w:val="PargrafodaLista"/>
        <w:widowControl w:val="0"/>
        <w:numPr>
          <w:ilvl w:val="0"/>
          <w:numId w:val="17"/>
        </w:numPr>
        <w:tabs>
          <w:tab w:val="left" w:pos="284"/>
          <w:tab w:val="left" w:pos="567"/>
          <w:tab w:val="left" w:pos="969"/>
        </w:tabs>
        <w:autoSpaceDE w:val="0"/>
        <w:autoSpaceDN w:val="0"/>
        <w:spacing w:before="114"/>
        <w:ind w:left="284" w:right="-1" w:firstLine="0"/>
        <w:jc w:val="both"/>
        <w:rPr>
          <w:rFonts w:asciiTheme="minorHAnsi" w:hAnsiTheme="minorHAnsi" w:cstheme="minorHAnsi"/>
        </w:rPr>
      </w:pPr>
      <w:proofErr w:type="gramStart"/>
      <w:r w:rsidRPr="00011C4A">
        <w:rPr>
          <w:rFonts w:asciiTheme="minorHAnsi" w:hAnsiTheme="minorHAnsi" w:cstheme="minorHAnsi"/>
        </w:rPr>
        <w:t>fiscalizar</w:t>
      </w:r>
      <w:proofErr w:type="gramEnd"/>
      <w:r w:rsidRPr="00011C4A">
        <w:rPr>
          <w:rFonts w:asciiTheme="minorHAnsi" w:hAnsiTheme="minorHAnsi" w:cstheme="minorHAnsi"/>
        </w:rPr>
        <w:t xml:space="preserve"> sua execução; aplicar sanções motivadas pela inexecução total ou parcial do </w:t>
      </w:r>
      <w:r w:rsidRPr="00011C4A">
        <w:rPr>
          <w:rFonts w:asciiTheme="minorHAnsi" w:hAnsiTheme="minorHAnsi" w:cstheme="minorHAnsi"/>
          <w:spacing w:val="-2"/>
        </w:rPr>
        <w:t>ajuste;</w:t>
      </w:r>
    </w:p>
    <w:p w14:paraId="7F7C0283" w14:textId="77777777" w:rsidR="00993D10" w:rsidRPr="00011C4A" w:rsidRDefault="00993D10" w:rsidP="008C5925">
      <w:pPr>
        <w:pStyle w:val="PargrafodaLista"/>
        <w:widowControl w:val="0"/>
        <w:numPr>
          <w:ilvl w:val="0"/>
          <w:numId w:val="17"/>
        </w:numPr>
        <w:tabs>
          <w:tab w:val="left" w:pos="284"/>
          <w:tab w:val="left" w:pos="567"/>
          <w:tab w:val="left" w:pos="996"/>
        </w:tabs>
        <w:autoSpaceDE w:val="0"/>
        <w:autoSpaceDN w:val="0"/>
        <w:spacing w:before="119" w:line="235" w:lineRule="auto"/>
        <w:ind w:left="284" w:right="-1" w:firstLine="0"/>
        <w:jc w:val="both"/>
        <w:rPr>
          <w:rFonts w:asciiTheme="minorHAnsi" w:hAnsiTheme="minorHAnsi" w:cstheme="minorHAnsi"/>
        </w:rPr>
      </w:pPr>
      <w:proofErr w:type="gramStart"/>
      <w:r w:rsidRPr="00011C4A">
        <w:rPr>
          <w:rFonts w:asciiTheme="minorHAnsi" w:hAnsiTheme="minorHAnsi" w:cstheme="minorHAnsi"/>
        </w:rPr>
        <w:t>ocupar</w:t>
      </w:r>
      <w:proofErr w:type="gramEnd"/>
      <w:r w:rsidRPr="00011C4A">
        <w:rPr>
          <w:rFonts w:asciiTheme="minorHAnsi" w:hAnsiTheme="minorHAnsi" w:cstheme="minorHAnsi"/>
          <w:spacing w:val="-3"/>
        </w:rPr>
        <w:t xml:space="preserve"> </w:t>
      </w:r>
      <w:r w:rsidRPr="00011C4A">
        <w:rPr>
          <w:rFonts w:asciiTheme="minorHAnsi" w:hAnsiTheme="minorHAnsi" w:cstheme="minorHAnsi"/>
        </w:rPr>
        <w:t>provisoriamente</w:t>
      </w:r>
      <w:r w:rsidRPr="00011C4A">
        <w:rPr>
          <w:rFonts w:asciiTheme="minorHAnsi" w:hAnsiTheme="minorHAnsi" w:cstheme="minorHAnsi"/>
          <w:spacing w:val="-3"/>
        </w:rPr>
        <w:t xml:space="preserve"> </w:t>
      </w:r>
      <w:r w:rsidRPr="00011C4A">
        <w:rPr>
          <w:rFonts w:asciiTheme="minorHAnsi" w:hAnsiTheme="minorHAnsi" w:cstheme="minorHAnsi"/>
        </w:rPr>
        <w:t>bens</w:t>
      </w:r>
      <w:r w:rsidRPr="00011C4A">
        <w:rPr>
          <w:rFonts w:asciiTheme="minorHAnsi" w:hAnsiTheme="minorHAnsi" w:cstheme="minorHAnsi"/>
          <w:spacing w:val="-3"/>
        </w:rPr>
        <w:t xml:space="preserve"> </w:t>
      </w:r>
      <w:r w:rsidRPr="00011C4A">
        <w:rPr>
          <w:rFonts w:asciiTheme="minorHAnsi" w:hAnsiTheme="minorHAnsi" w:cstheme="minorHAnsi"/>
        </w:rPr>
        <w:t>móveis</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imóveis</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utilizar</w:t>
      </w:r>
      <w:r w:rsidRPr="00011C4A">
        <w:rPr>
          <w:rFonts w:asciiTheme="minorHAnsi" w:hAnsiTheme="minorHAnsi" w:cstheme="minorHAnsi"/>
          <w:spacing w:val="-3"/>
        </w:rPr>
        <w:t xml:space="preserve"> </w:t>
      </w:r>
      <w:r w:rsidRPr="00011C4A">
        <w:rPr>
          <w:rFonts w:asciiTheme="minorHAnsi" w:hAnsiTheme="minorHAnsi" w:cstheme="minorHAnsi"/>
        </w:rPr>
        <w:t>pessoal</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serviços</w:t>
      </w:r>
      <w:r w:rsidRPr="00011C4A">
        <w:rPr>
          <w:rFonts w:asciiTheme="minorHAnsi" w:hAnsiTheme="minorHAnsi" w:cstheme="minorHAnsi"/>
          <w:spacing w:val="-3"/>
        </w:rPr>
        <w:t xml:space="preserve"> </w:t>
      </w:r>
      <w:r w:rsidRPr="00011C4A">
        <w:rPr>
          <w:rFonts w:asciiTheme="minorHAnsi" w:hAnsiTheme="minorHAnsi" w:cstheme="minorHAnsi"/>
        </w:rPr>
        <w:t>vinculados</w:t>
      </w:r>
      <w:r w:rsidRPr="00011C4A">
        <w:rPr>
          <w:rFonts w:asciiTheme="minorHAnsi" w:hAnsiTheme="minorHAnsi" w:cstheme="minorHAnsi"/>
          <w:spacing w:val="-3"/>
        </w:rPr>
        <w:t xml:space="preserve"> </w:t>
      </w:r>
      <w:r w:rsidRPr="00011C4A">
        <w:rPr>
          <w:rFonts w:asciiTheme="minorHAnsi" w:hAnsiTheme="minorHAnsi" w:cstheme="minorHAnsi"/>
        </w:rPr>
        <w:t>ao</w:t>
      </w:r>
      <w:r w:rsidRPr="00011C4A">
        <w:rPr>
          <w:rFonts w:asciiTheme="minorHAnsi" w:hAnsiTheme="minorHAnsi" w:cstheme="minorHAnsi"/>
          <w:spacing w:val="-3"/>
        </w:rPr>
        <w:t xml:space="preserve"> </w:t>
      </w:r>
      <w:r w:rsidRPr="00011C4A">
        <w:rPr>
          <w:rFonts w:asciiTheme="minorHAnsi" w:hAnsiTheme="minorHAnsi" w:cstheme="minorHAnsi"/>
        </w:rPr>
        <w:t>objeto</w:t>
      </w:r>
      <w:r w:rsidRPr="00011C4A">
        <w:rPr>
          <w:rFonts w:asciiTheme="minorHAnsi" w:hAnsiTheme="minorHAnsi" w:cstheme="minorHAnsi"/>
          <w:spacing w:val="-3"/>
        </w:rPr>
        <w:t xml:space="preserve"> </w:t>
      </w:r>
      <w:r w:rsidRPr="00011C4A">
        <w:rPr>
          <w:rFonts w:asciiTheme="minorHAnsi" w:hAnsiTheme="minorHAnsi" w:cstheme="minorHAnsi"/>
        </w:rPr>
        <w:t>do contrato nas hipóteses de:</w:t>
      </w:r>
    </w:p>
    <w:p w14:paraId="53795F9D" w14:textId="77777777" w:rsidR="00993D10" w:rsidRPr="00011C4A" w:rsidRDefault="00993D10" w:rsidP="008C5925">
      <w:pPr>
        <w:pStyle w:val="PargrafodaLista"/>
        <w:widowControl w:val="0"/>
        <w:numPr>
          <w:ilvl w:val="1"/>
          <w:numId w:val="17"/>
        </w:numPr>
        <w:tabs>
          <w:tab w:val="left" w:pos="284"/>
          <w:tab w:val="left" w:pos="851"/>
        </w:tabs>
        <w:autoSpaceDE w:val="0"/>
        <w:autoSpaceDN w:val="0"/>
        <w:spacing w:before="72"/>
        <w:ind w:left="567" w:right="-1" w:firstLine="0"/>
        <w:jc w:val="both"/>
        <w:rPr>
          <w:rFonts w:asciiTheme="minorHAnsi" w:hAnsiTheme="minorHAnsi" w:cstheme="minorHAnsi"/>
        </w:rPr>
      </w:pPr>
      <w:proofErr w:type="gramStart"/>
      <w:r w:rsidRPr="00011C4A">
        <w:rPr>
          <w:rFonts w:asciiTheme="minorHAnsi" w:hAnsiTheme="minorHAnsi" w:cstheme="minorHAnsi"/>
        </w:rPr>
        <w:t>risco</w:t>
      </w:r>
      <w:proofErr w:type="gramEnd"/>
      <w:r w:rsidRPr="00011C4A">
        <w:rPr>
          <w:rFonts w:asciiTheme="minorHAnsi" w:hAnsiTheme="minorHAnsi" w:cstheme="minorHAnsi"/>
        </w:rPr>
        <w:t xml:space="preserve"> à prestação  de serviços </w:t>
      </w:r>
      <w:r w:rsidRPr="00011C4A">
        <w:rPr>
          <w:rFonts w:asciiTheme="minorHAnsi" w:hAnsiTheme="minorHAnsi" w:cstheme="minorHAnsi"/>
          <w:spacing w:val="-2"/>
        </w:rPr>
        <w:t>essenciais;</w:t>
      </w:r>
    </w:p>
    <w:p w14:paraId="7255E5F8" w14:textId="77777777" w:rsidR="00993D10" w:rsidRPr="00011C4A" w:rsidRDefault="00993D10" w:rsidP="008C5925">
      <w:pPr>
        <w:pStyle w:val="PargrafodaLista"/>
        <w:widowControl w:val="0"/>
        <w:numPr>
          <w:ilvl w:val="1"/>
          <w:numId w:val="17"/>
        </w:numPr>
        <w:tabs>
          <w:tab w:val="left" w:pos="284"/>
          <w:tab w:val="left" w:pos="851"/>
          <w:tab w:val="left" w:pos="1030"/>
        </w:tabs>
        <w:autoSpaceDE w:val="0"/>
        <w:autoSpaceDN w:val="0"/>
        <w:spacing w:before="118" w:line="235" w:lineRule="auto"/>
        <w:ind w:left="567" w:right="-1" w:firstLine="0"/>
        <w:jc w:val="both"/>
        <w:rPr>
          <w:rFonts w:asciiTheme="minorHAnsi" w:hAnsiTheme="minorHAnsi" w:cstheme="minorHAnsi"/>
        </w:rPr>
      </w:pPr>
      <w:proofErr w:type="gramStart"/>
      <w:r w:rsidRPr="00011C4A">
        <w:rPr>
          <w:rFonts w:asciiTheme="minorHAnsi" w:hAnsiTheme="minorHAnsi" w:cstheme="minorHAnsi"/>
        </w:rPr>
        <w:t>necessidade</w:t>
      </w:r>
      <w:proofErr w:type="gramEnd"/>
      <w:r w:rsidRPr="00011C4A">
        <w:rPr>
          <w:rFonts w:asciiTheme="minorHAnsi" w:hAnsiTheme="minorHAnsi" w:cstheme="minorHAnsi"/>
        </w:rPr>
        <w:t xml:space="preserve"> de acautelar apuração administrativa de faltas contratuais pelo contratado, inclusive</w:t>
      </w:r>
      <w:r w:rsidRPr="00011C4A">
        <w:rPr>
          <w:rFonts w:asciiTheme="minorHAnsi" w:hAnsiTheme="minorHAnsi" w:cstheme="minorHAnsi"/>
          <w:spacing w:val="80"/>
        </w:rPr>
        <w:t xml:space="preserve"> </w:t>
      </w:r>
      <w:r w:rsidRPr="00011C4A">
        <w:rPr>
          <w:rFonts w:asciiTheme="minorHAnsi" w:hAnsiTheme="minorHAnsi" w:cstheme="minorHAnsi"/>
        </w:rPr>
        <w:t>após extinção do contrato.</w:t>
      </w:r>
    </w:p>
    <w:p w14:paraId="6464566D" w14:textId="77777777" w:rsidR="00993D10" w:rsidRPr="00011C4A" w:rsidRDefault="00993D10" w:rsidP="00011C4A">
      <w:pPr>
        <w:pStyle w:val="PargrafodaLista"/>
        <w:tabs>
          <w:tab w:val="left" w:pos="284"/>
          <w:tab w:val="left" w:pos="851"/>
          <w:tab w:val="left" w:pos="1030"/>
        </w:tabs>
        <w:spacing w:before="118" w:line="235" w:lineRule="auto"/>
        <w:ind w:left="567" w:right="-1"/>
        <w:rPr>
          <w:rFonts w:asciiTheme="minorHAnsi" w:hAnsiTheme="minorHAnsi" w:cstheme="minorHAnsi"/>
        </w:rPr>
      </w:pPr>
    </w:p>
    <w:p w14:paraId="78546CD6" w14:textId="77777777" w:rsidR="00993D10" w:rsidRPr="00011C4A" w:rsidRDefault="00993D10" w:rsidP="008C5925">
      <w:pPr>
        <w:pStyle w:val="Default"/>
        <w:numPr>
          <w:ilvl w:val="0"/>
          <w:numId w:val="34"/>
        </w:numPr>
        <w:rPr>
          <w:rFonts w:asciiTheme="minorHAnsi" w:hAnsiTheme="minorHAnsi" w:cstheme="minorHAnsi"/>
          <w:b/>
          <w:color w:val="auto"/>
        </w:rPr>
      </w:pPr>
      <w:r w:rsidRPr="00011C4A">
        <w:rPr>
          <w:rFonts w:asciiTheme="minorHAnsi" w:hAnsiTheme="minorHAnsi" w:cstheme="minorHAnsi"/>
          <w:b/>
          <w:color w:val="auto"/>
        </w:rPr>
        <w:t>DA DOTAÇÃO ORÇAMENTÁRIA</w:t>
      </w:r>
    </w:p>
    <w:p w14:paraId="59E03465" w14:textId="509BDE1F" w:rsidR="00993D10" w:rsidRPr="00011C4A" w:rsidRDefault="00993D10" w:rsidP="00011C4A">
      <w:pPr>
        <w:pStyle w:val="Default"/>
        <w:jc w:val="both"/>
        <w:rPr>
          <w:rFonts w:asciiTheme="minorHAnsi" w:hAnsiTheme="minorHAnsi" w:cstheme="minorHAnsi"/>
          <w:color w:val="auto"/>
        </w:rPr>
      </w:pPr>
      <w:r w:rsidRPr="00011C4A">
        <w:rPr>
          <w:rFonts w:asciiTheme="minorHAnsi" w:hAnsiTheme="minorHAnsi" w:cstheme="minorHAnsi"/>
          <w:b/>
          <w:bCs/>
          <w:color w:val="auto"/>
        </w:rPr>
        <w:t>2</w:t>
      </w:r>
      <w:r w:rsidR="006B5111" w:rsidRPr="00011C4A">
        <w:rPr>
          <w:rFonts w:asciiTheme="minorHAnsi" w:hAnsiTheme="minorHAnsi" w:cstheme="minorHAnsi"/>
          <w:b/>
          <w:bCs/>
          <w:color w:val="auto"/>
        </w:rPr>
        <w:t>4</w:t>
      </w:r>
      <w:r w:rsidRPr="00011C4A">
        <w:rPr>
          <w:rFonts w:asciiTheme="minorHAnsi" w:hAnsiTheme="minorHAnsi" w:cstheme="minorHAnsi"/>
          <w:b/>
          <w:bCs/>
          <w:color w:val="auto"/>
        </w:rPr>
        <w:t xml:space="preserve">.1. </w:t>
      </w:r>
      <w:r w:rsidRPr="00011C4A">
        <w:rPr>
          <w:rFonts w:asciiTheme="minorHAnsi" w:hAnsiTheme="minorHAnsi" w:cstheme="minorHAnsi"/>
          <w:color w:val="auto"/>
        </w:rPr>
        <w:t xml:space="preserve">As despesas decorrentes da execução do objeto advêm oriundos da seguinte Dotação Orçamentária: </w:t>
      </w:r>
    </w:p>
    <w:p w14:paraId="61B8D1EC" w14:textId="77777777" w:rsidR="004C438D" w:rsidRPr="00926E53" w:rsidRDefault="004C438D" w:rsidP="004C438D">
      <w:pPr>
        <w:tabs>
          <w:tab w:val="left" w:pos="1134"/>
        </w:tabs>
        <w:spacing w:after="0" w:line="276" w:lineRule="auto"/>
        <w:jc w:val="both"/>
        <w:rPr>
          <w:rFonts w:cstheme="minorHAnsi"/>
          <w:sz w:val="24"/>
          <w:szCs w:val="24"/>
        </w:rPr>
      </w:pPr>
      <w:r w:rsidRPr="00926E53">
        <w:rPr>
          <w:rFonts w:cstheme="minorHAnsi"/>
          <w:sz w:val="24"/>
          <w:szCs w:val="24"/>
        </w:rPr>
        <w:t xml:space="preserve">Secretaria Municipal de Obras e Infraestrutura </w:t>
      </w:r>
    </w:p>
    <w:p w14:paraId="0A5A3EE0" w14:textId="77777777" w:rsidR="004C438D" w:rsidRPr="00926E53" w:rsidRDefault="004C438D" w:rsidP="004C438D">
      <w:pPr>
        <w:tabs>
          <w:tab w:val="left" w:pos="1134"/>
        </w:tabs>
        <w:spacing w:after="0" w:line="276" w:lineRule="auto"/>
        <w:jc w:val="both"/>
        <w:rPr>
          <w:rFonts w:cstheme="minorHAnsi"/>
          <w:sz w:val="24"/>
          <w:szCs w:val="24"/>
        </w:rPr>
      </w:pPr>
      <w:r w:rsidRPr="00926E53">
        <w:rPr>
          <w:rFonts w:cstheme="minorHAnsi"/>
          <w:sz w:val="24"/>
          <w:szCs w:val="24"/>
        </w:rPr>
        <w:t>08.003.15.451.0005.2099 Gestão das Despesas com a Manutenção de Pontes e Bueiros</w:t>
      </w:r>
    </w:p>
    <w:p w14:paraId="432ADFAE" w14:textId="77777777" w:rsidR="004C438D" w:rsidRPr="00926E53" w:rsidRDefault="004C438D" w:rsidP="004C438D">
      <w:pPr>
        <w:tabs>
          <w:tab w:val="left" w:pos="1134"/>
        </w:tabs>
        <w:spacing w:after="0" w:line="276" w:lineRule="auto"/>
        <w:jc w:val="both"/>
        <w:rPr>
          <w:rFonts w:cstheme="minorHAnsi"/>
          <w:bCs/>
          <w:sz w:val="24"/>
          <w:szCs w:val="24"/>
        </w:rPr>
      </w:pPr>
      <w:r w:rsidRPr="00926E53">
        <w:rPr>
          <w:rFonts w:cstheme="minorHAnsi"/>
          <w:sz w:val="24"/>
          <w:szCs w:val="24"/>
        </w:rPr>
        <w:t xml:space="preserve">548 </w:t>
      </w:r>
      <w:r w:rsidRPr="00926E53">
        <w:rPr>
          <w:rFonts w:cstheme="minorHAnsi"/>
          <w:bCs/>
          <w:sz w:val="24"/>
          <w:szCs w:val="24"/>
        </w:rPr>
        <w:t xml:space="preserve">08.003.15.451.0005.2.099.4.4.90.51.00.0 </w:t>
      </w:r>
      <w:r w:rsidRPr="00926E53">
        <w:rPr>
          <w:rFonts w:cstheme="minorHAnsi"/>
          <w:sz w:val="24"/>
          <w:szCs w:val="24"/>
        </w:rPr>
        <w:t>1000</w:t>
      </w:r>
      <w:r w:rsidRPr="00926E53">
        <w:rPr>
          <w:rFonts w:cstheme="minorHAnsi"/>
          <w:bCs/>
          <w:sz w:val="24"/>
          <w:szCs w:val="24"/>
        </w:rPr>
        <w:t xml:space="preserve"> OBRAS E INSTALAÇÕES</w:t>
      </w:r>
    </w:p>
    <w:p w14:paraId="1C391E39" w14:textId="77777777" w:rsidR="006B5111" w:rsidRPr="00011C4A" w:rsidRDefault="006B5111" w:rsidP="00011C4A">
      <w:pPr>
        <w:pStyle w:val="Default"/>
        <w:ind w:left="450"/>
        <w:rPr>
          <w:rFonts w:asciiTheme="minorHAnsi" w:hAnsiTheme="minorHAnsi" w:cstheme="minorHAnsi"/>
          <w:color w:val="auto"/>
        </w:rPr>
      </w:pPr>
    </w:p>
    <w:p w14:paraId="29F8B9FE" w14:textId="77777777" w:rsidR="00993D10" w:rsidRPr="00011C4A" w:rsidRDefault="00993D10" w:rsidP="008C5925">
      <w:pPr>
        <w:pStyle w:val="Default"/>
        <w:numPr>
          <w:ilvl w:val="0"/>
          <w:numId w:val="34"/>
        </w:numPr>
        <w:jc w:val="both"/>
        <w:rPr>
          <w:rFonts w:asciiTheme="minorHAnsi" w:hAnsiTheme="minorHAnsi" w:cstheme="minorHAnsi"/>
          <w:b/>
          <w:color w:val="auto"/>
        </w:rPr>
      </w:pPr>
      <w:r w:rsidRPr="00011C4A">
        <w:rPr>
          <w:rFonts w:asciiTheme="minorHAnsi" w:hAnsiTheme="minorHAnsi" w:cstheme="minorHAnsi"/>
          <w:b/>
          <w:color w:val="auto"/>
        </w:rPr>
        <w:t xml:space="preserve">DAS DISPOSIÇÕES </w:t>
      </w:r>
      <w:r w:rsidRPr="00011C4A">
        <w:rPr>
          <w:rFonts w:asciiTheme="minorHAnsi" w:hAnsiTheme="minorHAnsi" w:cstheme="minorHAnsi"/>
          <w:b/>
          <w:color w:val="auto"/>
          <w:spacing w:val="-2"/>
        </w:rPr>
        <w:t>FINAIS</w:t>
      </w:r>
    </w:p>
    <w:p w14:paraId="460411C6" w14:textId="5338484B" w:rsidR="00993D10" w:rsidRPr="00011C4A" w:rsidRDefault="00993D10" w:rsidP="008C5925">
      <w:pPr>
        <w:pStyle w:val="Default"/>
        <w:numPr>
          <w:ilvl w:val="1"/>
          <w:numId w:val="34"/>
        </w:numPr>
        <w:ind w:left="0" w:firstLine="0"/>
        <w:jc w:val="both"/>
        <w:rPr>
          <w:rFonts w:asciiTheme="minorHAnsi" w:hAnsiTheme="minorHAnsi" w:cstheme="minorHAnsi"/>
          <w:color w:val="auto"/>
        </w:rPr>
      </w:pPr>
      <w:r w:rsidRPr="00011C4A">
        <w:rPr>
          <w:rFonts w:asciiTheme="minorHAnsi" w:hAnsiTheme="minorHAnsi" w:cstheme="minorHAnsi"/>
          <w:color w:val="auto"/>
          <w:spacing w:val="-2"/>
        </w:rPr>
        <w:t>O Con</w:t>
      </w:r>
      <w:r w:rsidRPr="00011C4A">
        <w:rPr>
          <w:rFonts w:asciiTheme="minorHAnsi" w:hAnsiTheme="minorHAnsi" w:cstheme="minorHAnsi"/>
          <w:color w:val="auto"/>
        </w:rPr>
        <w:t xml:space="preserve">trato poderá ser alterado de acordo com o interesse e a necessidade do </w:t>
      </w:r>
      <w:r w:rsidR="006B5111" w:rsidRPr="00011C4A">
        <w:rPr>
          <w:rFonts w:asciiTheme="minorHAnsi" w:hAnsiTheme="minorHAnsi" w:cstheme="minorHAnsi"/>
          <w:color w:val="auto"/>
        </w:rPr>
        <w:t>Município de Querência do Norte</w:t>
      </w:r>
      <w:r w:rsidRPr="00011C4A">
        <w:rPr>
          <w:rFonts w:asciiTheme="minorHAnsi" w:hAnsiTheme="minorHAnsi" w:cstheme="minorHAnsi"/>
          <w:color w:val="auto"/>
        </w:rPr>
        <w:t>, observando-se o disposto no art. 124 a 136, da Lei nº 14.133/2021.</w:t>
      </w:r>
    </w:p>
    <w:p w14:paraId="252AC43B" w14:textId="77777777" w:rsidR="00993D10" w:rsidRPr="00011C4A" w:rsidRDefault="00993D10" w:rsidP="008C5925">
      <w:pPr>
        <w:pStyle w:val="PargrafodaLista"/>
        <w:widowControl w:val="0"/>
        <w:numPr>
          <w:ilvl w:val="1"/>
          <w:numId w:val="34"/>
        </w:numPr>
        <w:tabs>
          <w:tab w:val="left" w:pos="284"/>
          <w:tab w:val="left" w:pos="781"/>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Em situações especiais e devidamente justificadas, serão admitidas, por acordo entre as partes, alterações que superem os limites legais previstos no art. 125 da Lei nº 14.133/2021.</w:t>
      </w:r>
    </w:p>
    <w:p w14:paraId="74B6C31A" w14:textId="77777777" w:rsidR="00993D10" w:rsidRPr="00011C4A" w:rsidRDefault="00993D10" w:rsidP="008C5925">
      <w:pPr>
        <w:pStyle w:val="PargrafodaLista"/>
        <w:widowControl w:val="0"/>
        <w:numPr>
          <w:ilvl w:val="1"/>
          <w:numId w:val="34"/>
        </w:numPr>
        <w:tabs>
          <w:tab w:val="left" w:pos="284"/>
          <w:tab w:val="left" w:pos="773"/>
        </w:tabs>
        <w:autoSpaceDE w:val="0"/>
        <w:autoSpaceDN w:val="0"/>
        <w:spacing w:before="120" w:line="235" w:lineRule="auto"/>
        <w:ind w:left="0" w:right="-1" w:firstLine="0"/>
        <w:jc w:val="both"/>
        <w:rPr>
          <w:rFonts w:asciiTheme="minorHAnsi" w:hAnsiTheme="minorHAnsi" w:cstheme="minorHAnsi"/>
        </w:rPr>
      </w:pPr>
      <w:r w:rsidRPr="00011C4A">
        <w:rPr>
          <w:rFonts w:asciiTheme="minorHAnsi" w:hAnsiTheme="minorHAnsi" w:cstheme="minorHAnsi"/>
        </w:rPr>
        <w:t>Qualquer serviço que venha a ser necessário e que não esteja expressamente especificado neste Projeto Básico deverá ser encaminhado por escrito à fiscalização e à equipe técnica do município de Querência do Norte/PR, para</w:t>
      </w:r>
      <w:r w:rsidRPr="00011C4A">
        <w:rPr>
          <w:rFonts w:asciiTheme="minorHAnsi" w:hAnsiTheme="minorHAnsi" w:cstheme="minorHAnsi"/>
          <w:spacing w:val="40"/>
        </w:rPr>
        <w:t xml:space="preserve"> </w:t>
      </w:r>
      <w:r w:rsidRPr="00011C4A">
        <w:rPr>
          <w:rFonts w:asciiTheme="minorHAnsi" w:hAnsiTheme="minorHAnsi" w:cstheme="minorHAnsi"/>
        </w:rPr>
        <w:t>devidas providências.</w:t>
      </w:r>
    </w:p>
    <w:p w14:paraId="2267BB14" w14:textId="77777777" w:rsidR="00993D10" w:rsidRPr="00011C4A" w:rsidRDefault="00993D10" w:rsidP="008C5925">
      <w:pPr>
        <w:pStyle w:val="PargrafodaLista"/>
        <w:widowControl w:val="0"/>
        <w:numPr>
          <w:ilvl w:val="1"/>
          <w:numId w:val="34"/>
        </w:numPr>
        <w:tabs>
          <w:tab w:val="left" w:pos="284"/>
          <w:tab w:val="left" w:pos="75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 xml:space="preserve">A extinção do contrato não configurará óbice para o reconhecimento do desequilíbrio </w:t>
      </w:r>
      <w:proofErr w:type="gramStart"/>
      <w:r w:rsidRPr="00011C4A">
        <w:rPr>
          <w:rFonts w:asciiTheme="minorHAnsi" w:hAnsiTheme="minorHAnsi" w:cstheme="minorHAnsi"/>
        </w:rPr>
        <w:t>econômico- financeiro</w:t>
      </w:r>
      <w:proofErr w:type="gramEnd"/>
      <w:r w:rsidRPr="00011C4A">
        <w:rPr>
          <w:rFonts w:asciiTheme="minorHAnsi" w:hAnsiTheme="minorHAnsi" w:cstheme="minorHAnsi"/>
        </w:rPr>
        <w:t>, hipótese em que será concedida indenização por meio de termo indenizatório. (Art. 131, da Lei nº 14.133/2021)</w:t>
      </w:r>
    </w:p>
    <w:p w14:paraId="0080A0D9" w14:textId="40FA75E4" w:rsidR="00993D10" w:rsidRPr="00011C4A" w:rsidRDefault="00993D10" w:rsidP="008C5925">
      <w:pPr>
        <w:pStyle w:val="PargrafodaLista"/>
        <w:widowControl w:val="0"/>
        <w:numPr>
          <w:ilvl w:val="1"/>
          <w:numId w:val="34"/>
        </w:numPr>
        <w:tabs>
          <w:tab w:val="left" w:pos="284"/>
          <w:tab w:val="left" w:pos="744"/>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Os casos omissos se</w:t>
      </w:r>
      <w:r w:rsidR="000F3641" w:rsidRPr="00011C4A">
        <w:rPr>
          <w:rFonts w:asciiTheme="minorHAnsi" w:hAnsiTheme="minorHAnsi" w:cstheme="minorHAnsi"/>
        </w:rPr>
        <w:t xml:space="preserve">rão conhecidos e resolvidos pela Secretaria Municipal indicada pelo Município de Querência do Norte, </w:t>
      </w:r>
      <w:r w:rsidRPr="00011C4A">
        <w:rPr>
          <w:rFonts w:asciiTheme="minorHAnsi" w:hAnsiTheme="minorHAnsi" w:cstheme="minorHAnsi"/>
        </w:rPr>
        <w:t>à luz da Lei Federal nº 14.133/2021.</w:t>
      </w:r>
    </w:p>
    <w:p w14:paraId="326CBBE9" w14:textId="155DBE5F" w:rsidR="00003360" w:rsidRPr="00011C4A" w:rsidRDefault="00B70AA9" w:rsidP="00011C4A">
      <w:pPr>
        <w:pStyle w:val="PargrafodaLista"/>
        <w:ind w:left="450"/>
        <w:rPr>
          <w:rFonts w:asciiTheme="minorHAnsi" w:hAnsiTheme="minorHAnsi" w:cstheme="minorHAnsi"/>
          <w:color w:val="000000"/>
        </w:rPr>
      </w:pPr>
      <w:r w:rsidRPr="00011C4A">
        <w:rPr>
          <w:rFonts w:asciiTheme="minorHAnsi" w:hAnsiTheme="minorHAnsi" w:cstheme="minorHAnsi"/>
          <w:color w:val="000000"/>
        </w:rPr>
        <w:t>Termo de refer</w:t>
      </w:r>
      <w:r w:rsidR="001B336D" w:rsidRPr="00011C4A">
        <w:rPr>
          <w:rFonts w:asciiTheme="minorHAnsi" w:hAnsiTheme="minorHAnsi" w:cstheme="minorHAnsi"/>
          <w:color w:val="000000"/>
        </w:rPr>
        <w:t>ê</w:t>
      </w:r>
      <w:r w:rsidRPr="00011C4A">
        <w:rPr>
          <w:rFonts w:asciiTheme="minorHAnsi" w:hAnsiTheme="minorHAnsi" w:cstheme="minorHAnsi"/>
          <w:color w:val="000000"/>
        </w:rPr>
        <w:t xml:space="preserve">ncia </w:t>
      </w:r>
      <w:r w:rsidR="00003360" w:rsidRPr="00011C4A">
        <w:rPr>
          <w:rFonts w:asciiTheme="minorHAnsi" w:hAnsiTheme="minorHAnsi" w:cstheme="minorHAnsi"/>
          <w:color w:val="000000"/>
        </w:rPr>
        <w:t>elaborado por Mônica Isabel de Novaes – matricula 80009</w:t>
      </w:r>
      <w:r w:rsidRPr="00011C4A">
        <w:rPr>
          <w:rFonts w:asciiTheme="minorHAnsi" w:hAnsiTheme="minorHAnsi" w:cstheme="minorHAnsi"/>
          <w:color w:val="000000"/>
        </w:rPr>
        <w:t>, com base nas informações contidas no ETP, recebidas da Secretaria Municipal de Obras.</w:t>
      </w:r>
    </w:p>
    <w:p w14:paraId="72956985" w14:textId="23EB24B1" w:rsidR="00003360" w:rsidRPr="00011C4A" w:rsidRDefault="00003360" w:rsidP="00011C4A">
      <w:pPr>
        <w:pStyle w:val="PargrafodaLista"/>
        <w:ind w:left="450"/>
        <w:jc w:val="right"/>
        <w:rPr>
          <w:rFonts w:asciiTheme="minorHAnsi" w:hAnsiTheme="minorHAnsi" w:cstheme="minorHAnsi"/>
          <w:color w:val="000000"/>
        </w:rPr>
      </w:pPr>
      <w:r w:rsidRPr="00011C4A">
        <w:rPr>
          <w:rFonts w:asciiTheme="minorHAnsi" w:hAnsiTheme="minorHAnsi" w:cstheme="minorHAnsi"/>
          <w:color w:val="000000"/>
        </w:rPr>
        <w:t xml:space="preserve">Querência do Norte, </w:t>
      </w:r>
      <w:r w:rsidR="00926E53">
        <w:rPr>
          <w:rFonts w:asciiTheme="minorHAnsi" w:hAnsiTheme="minorHAnsi" w:cstheme="minorHAnsi"/>
          <w:color w:val="000000"/>
        </w:rPr>
        <w:t>28 de maio</w:t>
      </w:r>
      <w:r w:rsidRPr="00011C4A">
        <w:rPr>
          <w:rFonts w:asciiTheme="minorHAnsi" w:hAnsiTheme="minorHAnsi" w:cstheme="minorHAnsi"/>
          <w:color w:val="000000"/>
        </w:rPr>
        <w:t xml:space="preserve"> de 2026</w:t>
      </w:r>
    </w:p>
    <w:p w14:paraId="42CAEA9D" w14:textId="77777777" w:rsidR="00003360" w:rsidRPr="00011C4A" w:rsidRDefault="00003360" w:rsidP="00011C4A">
      <w:pPr>
        <w:pStyle w:val="PargrafodaLista"/>
        <w:ind w:left="450"/>
        <w:jc w:val="center"/>
        <w:rPr>
          <w:rFonts w:asciiTheme="minorHAnsi" w:hAnsiTheme="minorHAnsi" w:cstheme="minorHAnsi"/>
          <w:color w:val="000000"/>
        </w:rPr>
      </w:pPr>
    </w:p>
    <w:p w14:paraId="7D976126" w14:textId="77777777" w:rsidR="00003360" w:rsidRPr="00011C4A" w:rsidRDefault="00003360" w:rsidP="00011C4A">
      <w:pPr>
        <w:pStyle w:val="PargrafodaLista"/>
        <w:ind w:left="450"/>
        <w:jc w:val="center"/>
        <w:rPr>
          <w:rFonts w:asciiTheme="minorHAnsi" w:hAnsiTheme="minorHAnsi" w:cstheme="minorHAnsi"/>
          <w:color w:val="000000"/>
        </w:rPr>
      </w:pPr>
    </w:p>
    <w:p w14:paraId="68FE16BD" w14:textId="77777777" w:rsidR="00003360" w:rsidRPr="00011C4A" w:rsidRDefault="00003360" w:rsidP="00011C4A">
      <w:pPr>
        <w:pStyle w:val="PargrafodaLista"/>
        <w:ind w:left="450"/>
        <w:rPr>
          <w:rFonts w:asciiTheme="minorHAnsi" w:hAnsiTheme="minorHAnsi" w:cstheme="minorHAnsi"/>
          <w:color w:val="000000"/>
        </w:rPr>
      </w:pPr>
    </w:p>
    <w:p w14:paraId="76BB4193" w14:textId="77777777" w:rsidR="00003360" w:rsidRPr="00011C4A" w:rsidRDefault="00003360" w:rsidP="00011C4A">
      <w:pPr>
        <w:pStyle w:val="PargrafodaLista"/>
        <w:ind w:left="450"/>
        <w:jc w:val="center"/>
        <w:rPr>
          <w:rFonts w:asciiTheme="minorHAnsi" w:hAnsiTheme="minorHAnsi" w:cstheme="minorHAnsi"/>
          <w:color w:val="000000"/>
        </w:rPr>
      </w:pPr>
      <w:r w:rsidRPr="00011C4A">
        <w:rPr>
          <w:rFonts w:asciiTheme="minorHAnsi" w:hAnsiTheme="minorHAnsi" w:cstheme="minorHAnsi"/>
          <w:color w:val="000000"/>
        </w:rPr>
        <w:t>Alex Sandro Fernandes</w:t>
      </w:r>
    </w:p>
    <w:p w14:paraId="08CF9A58" w14:textId="77777777" w:rsidR="00003360" w:rsidRPr="00011C4A" w:rsidRDefault="00003360" w:rsidP="00011C4A">
      <w:pPr>
        <w:pStyle w:val="PargrafodaLista"/>
        <w:ind w:left="450"/>
        <w:jc w:val="center"/>
        <w:rPr>
          <w:rFonts w:asciiTheme="minorHAnsi" w:hAnsiTheme="minorHAnsi" w:cstheme="minorHAnsi"/>
        </w:rPr>
      </w:pPr>
      <w:r w:rsidRPr="00011C4A">
        <w:rPr>
          <w:rFonts w:asciiTheme="minorHAnsi" w:hAnsiTheme="minorHAnsi" w:cstheme="minorHAnsi"/>
          <w:color w:val="000000"/>
        </w:rPr>
        <w:t>Prefeito</w:t>
      </w:r>
    </w:p>
    <w:p w14:paraId="1D612247" w14:textId="77777777" w:rsidR="00003360" w:rsidRPr="00011C4A" w:rsidRDefault="00003360" w:rsidP="00011C4A">
      <w:pPr>
        <w:pStyle w:val="PargrafodaLista"/>
        <w:widowControl w:val="0"/>
        <w:tabs>
          <w:tab w:val="left" w:pos="284"/>
          <w:tab w:val="left" w:pos="744"/>
        </w:tabs>
        <w:autoSpaceDE w:val="0"/>
        <w:autoSpaceDN w:val="0"/>
        <w:spacing w:before="119" w:line="235" w:lineRule="auto"/>
        <w:ind w:left="0" w:right="-1"/>
        <w:jc w:val="both"/>
        <w:rPr>
          <w:rFonts w:asciiTheme="minorHAnsi" w:hAnsiTheme="minorHAnsi" w:cstheme="minorHAnsi"/>
        </w:rPr>
      </w:pPr>
    </w:p>
    <w:p w14:paraId="5D7DEBC6" w14:textId="77777777" w:rsidR="00003360" w:rsidRPr="00011C4A" w:rsidRDefault="00003360" w:rsidP="00011C4A">
      <w:pPr>
        <w:spacing w:after="0"/>
        <w:rPr>
          <w:rFonts w:cstheme="minorHAnsi"/>
          <w:b/>
          <w:bCs/>
          <w:sz w:val="24"/>
          <w:szCs w:val="24"/>
        </w:rPr>
      </w:pPr>
      <w:r w:rsidRPr="00011C4A">
        <w:rPr>
          <w:rFonts w:cstheme="minorHAnsi"/>
          <w:b/>
          <w:bCs/>
          <w:sz w:val="24"/>
          <w:szCs w:val="24"/>
        </w:rPr>
        <w:br w:type="page"/>
      </w:r>
    </w:p>
    <w:p w14:paraId="66251232" w14:textId="22637B4D" w:rsidR="00B1670F" w:rsidRPr="00011C4A" w:rsidRDefault="00B1670F" w:rsidP="00011C4A">
      <w:pPr>
        <w:spacing w:after="0" w:line="240" w:lineRule="auto"/>
        <w:jc w:val="center"/>
        <w:rPr>
          <w:rFonts w:cstheme="minorHAnsi"/>
          <w:b/>
          <w:bCs/>
          <w:sz w:val="24"/>
          <w:szCs w:val="24"/>
        </w:rPr>
      </w:pPr>
      <w:r w:rsidRPr="00011C4A">
        <w:rPr>
          <w:rFonts w:cstheme="minorHAnsi"/>
          <w:b/>
          <w:bCs/>
          <w:sz w:val="24"/>
          <w:szCs w:val="24"/>
        </w:rPr>
        <w:t>ANEXO I</w:t>
      </w:r>
      <w:r w:rsidR="00407DCE" w:rsidRPr="00011C4A">
        <w:rPr>
          <w:rFonts w:cstheme="minorHAnsi"/>
          <w:b/>
          <w:bCs/>
          <w:sz w:val="24"/>
          <w:szCs w:val="24"/>
        </w:rPr>
        <w:t>I</w:t>
      </w:r>
    </w:p>
    <w:p w14:paraId="0B0DBA7A" w14:textId="2660B8FB" w:rsidR="00D66E66" w:rsidRPr="00011C4A" w:rsidRDefault="00D66E66" w:rsidP="00011C4A">
      <w:pPr>
        <w:spacing w:after="0" w:line="240" w:lineRule="auto"/>
        <w:rPr>
          <w:rFonts w:cstheme="minorHAnsi"/>
          <w:sz w:val="24"/>
          <w:szCs w:val="24"/>
        </w:rPr>
      </w:pPr>
      <w:r w:rsidRPr="00011C4A">
        <w:rPr>
          <w:rFonts w:cstheme="minorHAnsi"/>
          <w:sz w:val="24"/>
          <w:szCs w:val="24"/>
        </w:rPr>
        <w:t>PROPOSTA DE PREÇO</w:t>
      </w:r>
    </w:p>
    <w:p w14:paraId="019EF542" w14:textId="74EB3343" w:rsidR="00D66E66" w:rsidRPr="00011C4A" w:rsidRDefault="00D66E66" w:rsidP="00011C4A">
      <w:pPr>
        <w:spacing w:after="0" w:line="240" w:lineRule="auto"/>
        <w:rPr>
          <w:rFonts w:cstheme="minorHAnsi"/>
          <w:sz w:val="24"/>
          <w:szCs w:val="24"/>
        </w:rPr>
      </w:pPr>
      <w:r w:rsidRPr="00011C4A">
        <w:rPr>
          <w:rFonts w:cstheme="minorHAnsi"/>
          <w:sz w:val="24"/>
          <w:szCs w:val="24"/>
        </w:rPr>
        <w:t xml:space="preserve">EDITAL DE CONCORRENCIA PÚBLICA Nº </w:t>
      </w:r>
      <w:r w:rsidR="00047A83" w:rsidRPr="00011C4A">
        <w:rPr>
          <w:rFonts w:cstheme="minorHAnsi"/>
          <w:sz w:val="24"/>
          <w:szCs w:val="24"/>
        </w:rPr>
        <w:t>0</w:t>
      </w:r>
      <w:r w:rsidR="00926E53">
        <w:rPr>
          <w:rFonts w:cstheme="minorHAnsi"/>
          <w:sz w:val="24"/>
          <w:szCs w:val="24"/>
        </w:rPr>
        <w:t>5</w:t>
      </w:r>
      <w:r w:rsidR="00047A83" w:rsidRPr="00011C4A">
        <w:rPr>
          <w:rFonts w:cstheme="minorHAnsi"/>
          <w:sz w:val="24"/>
          <w:szCs w:val="24"/>
        </w:rPr>
        <w:t>/2026</w:t>
      </w:r>
    </w:p>
    <w:p w14:paraId="4A33A078" w14:textId="77777777" w:rsidR="00D66E66" w:rsidRPr="00011C4A" w:rsidRDefault="00D66E66" w:rsidP="00011C4A">
      <w:pPr>
        <w:tabs>
          <w:tab w:val="left" w:pos="7797"/>
        </w:tabs>
        <w:spacing w:after="0" w:line="240" w:lineRule="auto"/>
        <w:rPr>
          <w:rFonts w:cstheme="minorHAnsi"/>
          <w:bCs/>
          <w:sz w:val="24"/>
          <w:szCs w:val="24"/>
        </w:rPr>
      </w:pPr>
      <w:r w:rsidRPr="00011C4A">
        <w:rPr>
          <w:rFonts w:cstheme="minorHAnsi"/>
          <w:sz w:val="24"/>
          <w:szCs w:val="24"/>
        </w:rPr>
        <w:t>MODALIDADE: CONCORRENCIA - MENOR PREÇO GLOBAL</w:t>
      </w:r>
    </w:p>
    <w:p w14:paraId="7185B895" w14:textId="77777777" w:rsidR="00047A83" w:rsidRPr="00011C4A" w:rsidRDefault="00047A83" w:rsidP="00011C4A">
      <w:pPr>
        <w:tabs>
          <w:tab w:val="left" w:pos="7797"/>
        </w:tabs>
        <w:spacing w:after="0" w:line="240" w:lineRule="auto"/>
        <w:ind w:left="283"/>
        <w:jc w:val="center"/>
        <w:rPr>
          <w:rFonts w:cstheme="minorHAnsi"/>
          <w:caps/>
          <w:sz w:val="24"/>
          <w:szCs w:val="24"/>
        </w:rPr>
      </w:pPr>
    </w:p>
    <w:p w14:paraId="399FFDFA" w14:textId="77777777" w:rsidR="00D66E66" w:rsidRPr="00011C4A" w:rsidRDefault="00D66E66" w:rsidP="00011C4A">
      <w:pPr>
        <w:tabs>
          <w:tab w:val="left" w:pos="7797"/>
        </w:tabs>
        <w:spacing w:after="0" w:line="240" w:lineRule="auto"/>
        <w:ind w:left="283"/>
        <w:jc w:val="center"/>
        <w:rPr>
          <w:rFonts w:cstheme="minorHAnsi"/>
          <w:caps/>
          <w:sz w:val="24"/>
          <w:szCs w:val="24"/>
        </w:rPr>
      </w:pPr>
      <w:r w:rsidRPr="00011C4A">
        <w:rPr>
          <w:rFonts w:cstheme="minorHAnsi"/>
          <w:caps/>
          <w:sz w:val="24"/>
          <w:szCs w:val="24"/>
        </w:rPr>
        <w:t>Modelo de proposta comercial</w:t>
      </w:r>
    </w:p>
    <w:p w14:paraId="49DF31B7" w14:textId="77777777" w:rsidR="00D66E66" w:rsidRPr="00011C4A" w:rsidRDefault="00D66E66" w:rsidP="00011C4A">
      <w:pPr>
        <w:tabs>
          <w:tab w:val="left" w:pos="7797"/>
        </w:tabs>
        <w:spacing w:after="0" w:line="240" w:lineRule="auto"/>
        <w:ind w:left="283"/>
        <w:jc w:val="center"/>
        <w:rPr>
          <w:rFonts w:cstheme="minorHAnsi"/>
          <w:sz w:val="24"/>
          <w:szCs w:val="24"/>
        </w:rPr>
      </w:pPr>
      <w:r w:rsidRPr="00011C4A">
        <w:rPr>
          <w:rFonts w:cstheme="minorHAnsi"/>
          <w:sz w:val="24"/>
          <w:szCs w:val="24"/>
        </w:rPr>
        <w:t>(</w:t>
      </w:r>
      <w:proofErr w:type="gramStart"/>
      <w:r w:rsidRPr="00011C4A">
        <w:rPr>
          <w:rFonts w:cstheme="minorHAnsi"/>
          <w:sz w:val="24"/>
          <w:szCs w:val="24"/>
        </w:rPr>
        <w:t>uso</w:t>
      </w:r>
      <w:proofErr w:type="gramEnd"/>
      <w:r w:rsidRPr="00011C4A">
        <w:rPr>
          <w:rFonts w:cstheme="minorHAnsi"/>
          <w:sz w:val="24"/>
          <w:szCs w:val="24"/>
        </w:rPr>
        <w:t xml:space="preserve"> obrigatório por todas as licitantes)</w:t>
      </w:r>
    </w:p>
    <w:p w14:paraId="128327C7" w14:textId="77777777" w:rsidR="00D66E66" w:rsidRPr="00011C4A" w:rsidRDefault="00D66E66" w:rsidP="00011C4A">
      <w:pPr>
        <w:pStyle w:val="Ttulo1"/>
        <w:tabs>
          <w:tab w:val="left" w:pos="7797"/>
        </w:tabs>
        <w:spacing w:after="0" w:line="240" w:lineRule="auto"/>
        <w:rPr>
          <w:rFonts w:asciiTheme="minorHAnsi" w:eastAsia="Arial Unicode MS" w:hAnsiTheme="minorHAnsi" w:cstheme="minorHAnsi"/>
          <w:b w:val="0"/>
          <w:sz w:val="24"/>
          <w:szCs w:val="24"/>
        </w:rPr>
      </w:pPr>
      <w:r w:rsidRPr="00011C4A">
        <w:rPr>
          <w:rFonts w:asciiTheme="minorHAnsi" w:hAnsiTheme="minorHAnsi" w:cstheme="minorHAnsi"/>
          <w:b w:val="0"/>
          <w:sz w:val="24"/>
          <w:szCs w:val="24"/>
        </w:rPr>
        <w:t>(</w:t>
      </w:r>
      <w:proofErr w:type="gramStart"/>
      <w:r w:rsidRPr="00011C4A">
        <w:rPr>
          <w:rFonts w:asciiTheme="minorHAnsi" w:hAnsiTheme="minorHAnsi" w:cstheme="minorHAnsi"/>
          <w:b w:val="0"/>
          <w:sz w:val="24"/>
          <w:szCs w:val="24"/>
        </w:rPr>
        <w:t>papel</w:t>
      </w:r>
      <w:proofErr w:type="gramEnd"/>
      <w:r w:rsidRPr="00011C4A">
        <w:rPr>
          <w:rFonts w:asciiTheme="minorHAnsi" w:hAnsiTheme="minorHAnsi" w:cstheme="minorHAnsi"/>
          <w:b w:val="0"/>
          <w:sz w:val="24"/>
          <w:szCs w:val="24"/>
        </w:rPr>
        <w:t xml:space="preserve"> timbrado da licitante)</w:t>
      </w:r>
    </w:p>
    <w:p w14:paraId="4C99BF28" w14:textId="77777777" w:rsidR="00D66E66" w:rsidRPr="00011C4A" w:rsidRDefault="00D66E66" w:rsidP="00011C4A">
      <w:pPr>
        <w:tabs>
          <w:tab w:val="left" w:pos="7797"/>
        </w:tabs>
        <w:spacing w:after="0" w:line="276" w:lineRule="auto"/>
        <w:rPr>
          <w:rFonts w:cstheme="minorHAnsi"/>
          <w:sz w:val="24"/>
          <w:szCs w:val="24"/>
        </w:rPr>
      </w:pPr>
    </w:p>
    <w:p w14:paraId="41472E68" w14:textId="2F23AF15" w:rsidR="00D66E66" w:rsidRPr="00011C4A" w:rsidRDefault="00D66E66" w:rsidP="00011C4A">
      <w:pPr>
        <w:tabs>
          <w:tab w:val="left" w:pos="284"/>
        </w:tabs>
        <w:spacing w:after="0"/>
        <w:jc w:val="both"/>
        <w:rPr>
          <w:rFonts w:cstheme="minorHAnsi"/>
          <w:sz w:val="24"/>
          <w:szCs w:val="24"/>
        </w:rPr>
      </w:pPr>
      <w:r w:rsidRPr="00011C4A">
        <w:rPr>
          <w:rFonts w:cstheme="minorHAnsi"/>
          <w:sz w:val="24"/>
          <w:szCs w:val="24"/>
        </w:rPr>
        <w:t xml:space="preserve">A empresa ..............................., estabelecida na (endereço completo, telefone, fax e endereço eletrônico, se houver), inscrita no CNPJ sob nº ......................., neste ato representada por ............................., </w:t>
      </w:r>
      <w:r w:rsidRPr="00011C4A">
        <w:rPr>
          <w:rFonts w:cstheme="minorHAnsi"/>
          <w:sz w:val="24"/>
          <w:szCs w:val="24"/>
          <w:u w:val="single"/>
        </w:rPr>
        <w:t>cargo</w:t>
      </w:r>
      <w:r w:rsidRPr="00011C4A">
        <w:rPr>
          <w:rFonts w:cstheme="minorHAnsi"/>
          <w:sz w:val="24"/>
          <w:szCs w:val="24"/>
        </w:rPr>
        <w:t xml:space="preserve">, RG.................., CPF.................., </w:t>
      </w:r>
      <w:r w:rsidRPr="00011C4A">
        <w:rPr>
          <w:rFonts w:cstheme="minorHAnsi"/>
          <w:sz w:val="24"/>
          <w:szCs w:val="24"/>
          <w:u w:val="single"/>
        </w:rPr>
        <w:t>(endereço)</w:t>
      </w:r>
      <w:r w:rsidRPr="00011C4A">
        <w:rPr>
          <w:rFonts w:cstheme="minorHAnsi"/>
          <w:sz w:val="24"/>
          <w:szCs w:val="24"/>
        </w:rPr>
        <w:t xml:space="preserve">, vem por meio desta, apresentar Proposta de Preços ao Edital de CONCORRENCIA ELETRONICA Nº </w:t>
      </w:r>
      <w:r w:rsidR="002C0714" w:rsidRPr="00011C4A">
        <w:rPr>
          <w:rFonts w:cstheme="minorHAnsi"/>
          <w:sz w:val="24"/>
          <w:szCs w:val="24"/>
        </w:rPr>
        <w:t>____</w:t>
      </w:r>
      <w:r w:rsidRPr="00011C4A">
        <w:rPr>
          <w:rFonts w:cstheme="minorHAnsi"/>
          <w:sz w:val="24"/>
          <w:szCs w:val="24"/>
        </w:rPr>
        <w:t xml:space="preserve">/2025 em epigrafe que tem por objeto </w:t>
      </w:r>
      <w:r w:rsidR="002C0714" w:rsidRPr="00011C4A">
        <w:rPr>
          <w:rFonts w:cstheme="minorHAnsi"/>
          <w:sz w:val="24"/>
          <w:szCs w:val="24"/>
        </w:rPr>
        <w:t>Construção de Escola de 09 Salas Padrão FNDE, área de 3.589,39 m²</w:t>
      </w:r>
      <w:r w:rsidR="00E144E0" w:rsidRPr="00011C4A">
        <w:rPr>
          <w:rFonts w:cstheme="minorHAnsi"/>
          <w:sz w:val="24"/>
          <w:szCs w:val="24"/>
        </w:rPr>
        <w:t xml:space="preserve"> </w:t>
      </w:r>
      <w:r w:rsidRPr="00011C4A">
        <w:rPr>
          <w:rFonts w:cstheme="minorHAnsi"/>
          <w:sz w:val="24"/>
          <w:szCs w:val="24"/>
        </w:rPr>
        <w:t>conforme segue:</w:t>
      </w:r>
    </w:p>
    <w:tbl>
      <w:tblPr>
        <w:tblW w:w="5000" w:type="pct"/>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000" w:firstRow="0" w:lastRow="0" w:firstColumn="0" w:lastColumn="0" w:noHBand="0" w:noVBand="0"/>
      </w:tblPr>
      <w:tblGrid>
        <w:gridCol w:w="482"/>
        <w:gridCol w:w="3116"/>
        <w:gridCol w:w="1158"/>
        <w:gridCol w:w="1158"/>
        <w:gridCol w:w="1275"/>
        <w:gridCol w:w="1299"/>
      </w:tblGrid>
      <w:tr w:rsidR="00D66E66" w:rsidRPr="00011C4A" w14:paraId="4AC7988D" w14:textId="77777777" w:rsidTr="00D66E66">
        <w:trPr>
          <w:jc w:val="center"/>
        </w:trPr>
        <w:tc>
          <w:tcPr>
            <w:tcW w:w="284" w:type="pct"/>
            <w:tcBorders>
              <w:top w:val="single" w:sz="6" w:space="0" w:color="000000"/>
              <w:bottom w:val="single" w:sz="6" w:space="0" w:color="000000"/>
              <w:right w:val="single" w:sz="6" w:space="0" w:color="000000"/>
            </w:tcBorders>
          </w:tcPr>
          <w:p w14:paraId="4EE2BE61"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Item</w:t>
            </w:r>
          </w:p>
        </w:tc>
        <w:tc>
          <w:tcPr>
            <w:tcW w:w="1836" w:type="pct"/>
            <w:tcBorders>
              <w:top w:val="single" w:sz="6" w:space="0" w:color="000000"/>
              <w:left w:val="single" w:sz="6" w:space="0" w:color="000000"/>
              <w:bottom w:val="single" w:sz="6" w:space="0" w:color="000000"/>
              <w:right w:val="single" w:sz="6" w:space="0" w:color="000000"/>
            </w:tcBorders>
          </w:tcPr>
          <w:p w14:paraId="6BAE6960"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Especificação</w:t>
            </w:r>
          </w:p>
        </w:tc>
        <w:tc>
          <w:tcPr>
            <w:tcW w:w="682" w:type="pct"/>
            <w:tcBorders>
              <w:top w:val="single" w:sz="6" w:space="0" w:color="000000"/>
              <w:left w:val="single" w:sz="6" w:space="0" w:color="000000"/>
              <w:bottom w:val="single" w:sz="6" w:space="0" w:color="000000"/>
              <w:right w:val="single" w:sz="6" w:space="0" w:color="000000"/>
            </w:tcBorders>
          </w:tcPr>
          <w:p w14:paraId="1D0D756C"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Marca</w:t>
            </w:r>
          </w:p>
        </w:tc>
        <w:tc>
          <w:tcPr>
            <w:tcW w:w="682" w:type="pct"/>
            <w:tcBorders>
              <w:top w:val="single" w:sz="6" w:space="0" w:color="000000"/>
              <w:left w:val="single" w:sz="6" w:space="0" w:color="000000"/>
              <w:bottom w:val="single" w:sz="6" w:space="0" w:color="000000"/>
              <w:right w:val="single" w:sz="6" w:space="0" w:color="000000"/>
            </w:tcBorders>
          </w:tcPr>
          <w:p w14:paraId="285E794B"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Unidade</w:t>
            </w:r>
          </w:p>
        </w:tc>
        <w:tc>
          <w:tcPr>
            <w:tcW w:w="751" w:type="pct"/>
            <w:tcBorders>
              <w:top w:val="single" w:sz="6" w:space="0" w:color="000000"/>
              <w:left w:val="single" w:sz="6" w:space="0" w:color="000000"/>
              <w:bottom w:val="single" w:sz="6" w:space="0" w:color="000000"/>
              <w:right w:val="single" w:sz="6" w:space="0" w:color="000000"/>
            </w:tcBorders>
          </w:tcPr>
          <w:p w14:paraId="4B5FE98B"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Quantidade</w:t>
            </w:r>
          </w:p>
        </w:tc>
        <w:tc>
          <w:tcPr>
            <w:tcW w:w="765" w:type="pct"/>
            <w:tcBorders>
              <w:top w:val="single" w:sz="6" w:space="0" w:color="000000"/>
              <w:left w:val="single" w:sz="6" w:space="0" w:color="000000"/>
              <w:bottom w:val="single" w:sz="6" w:space="0" w:color="000000"/>
            </w:tcBorders>
          </w:tcPr>
          <w:p w14:paraId="398F5549"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Valor Unitário R$</w:t>
            </w:r>
          </w:p>
        </w:tc>
      </w:tr>
      <w:tr w:rsidR="00D66E66" w:rsidRPr="00011C4A" w14:paraId="6F206474" w14:textId="77777777" w:rsidTr="00D66E66">
        <w:trPr>
          <w:jc w:val="center"/>
        </w:trPr>
        <w:tc>
          <w:tcPr>
            <w:tcW w:w="284" w:type="pct"/>
            <w:tcBorders>
              <w:top w:val="single" w:sz="6" w:space="0" w:color="000000"/>
              <w:bottom w:val="single" w:sz="6" w:space="0" w:color="000000"/>
              <w:right w:val="single" w:sz="6" w:space="0" w:color="000000"/>
            </w:tcBorders>
            <w:shd w:val="clear" w:color="auto" w:fill="FFFFFF"/>
          </w:tcPr>
          <w:p w14:paraId="66343A8D"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1</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Pr>
          <w:p w14:paraId="7CB7318C"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proofErr w:type="gramStart"/>
            <w:r w:rsidRPr="00011C4A">
              <w:rPr>
                <w:rFonts w:asciiTheme="minorHAnsi" w:hAnsiTheme="minorHAnsi" w:cstheme="minorHAnsi"/>
              </w:rPr>
              <w:t>xx</w:t>
            </w:r>
            <w:proofErr w:type="spellEnd"/>
            <w:proofErr w:type="gramEnd"/>
          </w:p>
        </w:tc>
        <w:tc>
          <w:tcPr>
            <w:tcW w:w="682" w:type="pct"/>
            <w:tcBorders>
              <w:top w:val="single" w:sz="6" w:space="0" w:color="000000"/>
              <w:left w:val="single" w:sz="6" w:space="0" w:color="000000"/>
              <w:bottom w:val="single" w:sz="6" w:space="0" w:color="000000"/>
              <w:right w:val="single" w:sz="6" w:space="0" w:color="000000"/>
            </w:tcBorders>
            <w:shd w:val="clear" w:color="auto" w:fill="FFFFFF"/>
          </w:tcPr>
          <w:p w14:paraId="1AF4D181"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proofErr w:type="gramStart"/>
            <w:r w:rsidRPr="00011C4A">
              <w:rPr>
                <w:rFonts w:asciiTheme="minorHAnsi" w:hAnsiTheme="minorHAnsi" w:cstheme="minorHAnsi"/>
              </w:rPr>
              <w:t>xx</w:t>
            </w:r>
            <w:proofErr w:type="spellEnd"/>
            <w:proofErr w:type="gramEnd"/>
          </w:p>
        </w:tc>
        <w:tc>
          <w:tcPr>
            <w:tcW w:w="682" w:type="pct"/>
            <w:tcBorders>
              <w:top w:val="single" w:sz="6" w:space="0" w:color="000000"/>
              <w:left w:val="single" w:sz="6" w:space="0" w:color="000000"/>
              <w:bottom w:val="single" w:sz="6" w:space="0" w:color="000000"/>
              <w:right w:val="single" w:sz="6" w:space="0" w:color="000000"/>
            </w:tcBorders>
            <w:shd w:val="clear" w:color="auto" w:fill="FFFFFF"/>
          </w:tcPr>
          <w:p w14:paraId="3D160F44"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proofErr w:type="gramStart"/>
            <w:r w:rsidRPr="00011C4A">
              <w:rPr>
                <w:rFonts w:asciiTheme="minorHAnsi" w:hAnsiTheme="minorHAnsi" w:cstheme="minorHAnsi"/>
              </w:rPr>
              <w:t>xx</w:t>
            </w:r>
            <w:proofErr w:type="spellEnd"/>
            <w:proofErr w:type="gramEnd"/>
          </w:p>
        </w:tc>
        <w:tc>
          <w:tcPr>
            <w:tcW w:w="751" w:type="pct"/>
            <w:tcBorders>
              <w:top w:val="single" w:sz="6" w:space="0" w:color="000000"/>
              <w:left w:val="single" w:sz="6" w:space="0" w:color="000000"/>
              <w:bottom w:val="single" w:sz="6" w:space="0" w:color="000000"/>
              <w:right w:val="single" w:sz="6" w:space="0" w:color="000000"/>
            </w:tcBorders>
            <w:shd w:val="clear" w:color="auto" w:fill="FFFFFF"/>
          </w:tcPr>
          <w:p w14:paraId="12546F89"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proofErr w:type="gramStart"/>
            <w:r w:rsidRPr="00011C4A">
              <w:rPr>
                <w:rFonts w:asciiTheme="minorHAnsi" w:hAnsiTheme="minorHAnsi" w:cstheme="minorHAnsi"/>
              </w:rPr>
              <w:t>xx</w:t>
            </w:r>
            <w:proofErr w:type="spellEnd"/>
            <w:proofErr w:type="gramEnd"/>
          </w:p>
        </w:tc>
        <w:tc>
          <w:tcPr>
            <w:tcW w:w="765" w:type="pct"/>
            <w:tcBorders>
              <w:top w:val="single" w:sz="6" w:space="0" w:color="000000"/>
              <w:left w:val="single" w:sz="6" w:space="0" w:color="000000"/>
              <w:bottom w:val="single" w:sz="6" w:space="0" w:color="000000"/>
            </w:tcBorders>
            <w:shd w:val="clear" w:color="auto" w:fill="FFFFFF"/>
          </w:tcPr>
          <w:p w14:paraId="4C47875A"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R$</w:t>
            </w:r>
          </w:p>
        </w:tc>
      </w:tr>
    </w:tbl>
    <w:p w14:paraId="13F398DB" w14:textId="77777777" w:rsidR="00D66E66" w:rsidRPr="00011C4A" w:rsidRDefault="00D66E66" w:rsidP="00011C4A">
      <w:pPr>
        <w:tabs>
          <w:tab w:val="left" w:pos="7797"/>
        </w:tabs>
        <w:spacing w:after="0" w:line="276" w:lineRule="auto"/>
        <w:rPr>
          <w:rFonts w:cstheme="minorHAnsi"/>
          <w:sz w:val="24"/>
          <w:szCs w:val="24"/>
        </w:rPr>
      </w:pPr>
      <w:r w:rsidRPr="00011C4A">
        <w:rPr>
          <w:rFonts w:cstheme="minorHAnsi"/>
          <w:sz w:val="24"/>
          <w:szCs w:val="24"/>
        </w:rPr>
        <w:t>Informar Valor total R$...</w:t>
      </w:r>
    </w:p>
    <w:p w14:paraId="033BC6C7" w14:textId="148B9418"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r w:rsidRPr="00011C4A">
        <w:rPr>
          <w:rFonts w:asciiTheme="minorHAnsi" w:hAnsiTheme="minorHAnsi" w:cstheme="minorHAnsi"/>
          <w:szCs w:val="24"/>
        </w:rPr>
        <w:t xml:space="preserve">A validade desta proposta é de </w:t>
      </w:r>
      <w:r w:rsidR="00926E53">
        <w:rPr>
          <w:rFonts w:asciiTheme="minorHAnsi" w:hAnsiTheme="minorHAnsi" w:cstheme="minorHAnsi"/>
          <w:szCs w:val="24"/>
        </w:rPr>
        <w:t>90</w:t>
      </w:r>
      <w:r w:rsidRPr="00011C4A">
        <w:rPr>
          <w:rFonts w:asciiTheme="minorHAnsi" w:hAnsiTheme="minorHAnsi" w:cstheme="minorHAnsi"/>
          <w:szCs w:val="24"/>
        </w:rPr>
        <w:t xml:space="preserve"> (</w:t>
      </w:r>
      <w:r w:rsidR="00926E53">
        <w:rPr>
          <w:rFonts w:asciiTheme="minorHAnsi" w:hAnsiTheme="minorHAnsi" w:cstheme="minorHAnsi"/>
          <w:szCs w:val="24"/>
        </w:rPr>
        <w:t>noventa</w:t>
      </w:r>
      <w:r w:rsidRPr="00011C4A">
        <w:rPr>
          <w:rFonts w:asciiTheme="minorHAnsi" w:hAnsiTheme="minorHAnsi" w:cstheme="minorHAnsi"/>
          <w:szCs w:val="24"/>
        </w:rPr>
        <w:t>) dias corridos, contados da data da abertura da sessão pública de CONCORRENCIA ELETRÔNICA</w:t>
      </w:r>
    </w:p>
    <w:p w14:paraId="27458321" w14:textId="77777777"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p>
    <w:p w14:paraId="30C463BB" w14:textId="77777777"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r w:rsidRPr="00011C4A">
        <w:rPr>
          <w:rFonts w:asciiTheme="minorHAnsi" w:hAnsiTheme="minorHAnsi" w:cstheme="minorHAnsi"/>
          <w:bCs/>
          <w:szCs w:val="24"/>
          <w:lang w:eastAsia="en-US"/>
        </w:rPr>
        <w:t>A apresentação da proposta implicará na plena aceitação das condições estabelecidas neste edital e seus anexos.</w:t>
      </w:r>
    </w:p>
    <w:p w14:paraId="7932C623" w14:textId="544E77E4"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 xml:space="preserve">.............................................................................., ........, ................................... </w:t>
      </w:r>
      <w:proofErr w:type="gramStart"/>
      <w:r w:rsidRPr="00011C4A">
        <w:rPr>
          <w:rFonts w:cstheme="minorHAnsi"/>
          <w:sz w:val="24"/>
          <w:szCs w:val="24"/>
        </w:rPr>
        <w:t>de</w:t>
      </w:r>
      <w:proofErr w:type="gramEnd"/>
      <w:r w:rsidRPr="00011C4A">
        <w:rPr>
          <w:rFonts w:cstheme="minorHAnsi"/>
          <w:sz w:val="24"/>
          <w:szCs w:val="24"/>
        </w:rPr>
        <w:t xml:space="preserve"> 202</w:t>
      </w:r>
      <w:r w:rsidR="00047A83" w:rsidRPr="00011C4A">
        <w:rPr>
          <w:rFonts w:cstheme="minorHAnsi"/>
          <w:sz w:val="24"/>
          <w:szCs w:val="24"/>
        </w:rPr>
        <w:t>6</w:t>
      </w:r>
      <w:r w:rsidRPr="00011C4A">
        <w:rPr>
          <w:rFonts w:cstheme="minorHAnsi"/>
          <w:sz w:val="24"/>
          <w:szCs w:val="24"/>
        </w:rPr>
        <w:t>.</w:t>
      </w:r>
    </w:p>
    <w:p w14:paraId="2BE81850" w14:textId="77777777"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Local e Data</w:t>
      </w:r>
    </w:p>
    <w:p w14:paraId="5CFA9074" w14:textId="77777777" w:rsidR="00D66E66" w:rsidRPr="00011C4A" w:rsidRDefault="00D66E66" w:rsidP="00011C4A">
      <w:pPr>
        <w:pStyle w:val="Corpodetexto"/>
        <w:tabs>
          <w:tab w:val="left" w:pos="7797"/>
        </w:tabs>
        <w:spacing w:line="276" w:lineRule="auto"/>
        <w:jc w:val="center"/>
        <w:rPr>
          <w:rFonts w:asciiTheme="minorHAnsi" w:hAnsiTheme="minorHAnsi" w:cstheme="minorHAnsi"/>
          <w:szCs w:val="24"/>
        </w:rPr>
      </w:pPr>
      <w:r w:rsidRPr="00011C4A">
        <w:rPr>
          <w:rFonts w:asciiTheme="minorHAnsi" w:hAnsiTheme="minorHAnsi" w:cstheme="minorHAnsi"/>
          <w:szCs w:val="24"/>
        </w:rPr>
        <w:t>Assinatura do Responsável pela Empresa</w:t>
      </w:r>
    </w:p>
    <w:p w14:paraId="13848C6F" w14:textId="77777777"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(Nome Legível/Cargo)</w:t>
      </w:r>
    </w:p>
    <w:p w14:paraId="7BD40495" w14:textId="28E2B939" w:rsidR="005718BC" w:rsidRPr="00011C4A" w:rsidRDefault="00B1670F" w:rsidP="00011C4A">
      <w:pPr>
        <w:spacing w:after="0"/>
        <w:jc w:val="both"/>
        <w:rPr>
          <w:rFonts w:cstheme="minorHAnsi"/>
          <w:sz w:val="24"/>
          <w:szCs w:val="24"/>
        </w:rPr>
      </w:pPr>
      <w:r w:rsidRPr="00011C4A">
        <w:rPr>
          <w:rFonts w:cstheme="minorHAnsi"/>
          <w:sz w:val="24"/>
          <w:szCs w:val="24"/>
        </w:rPr>
        <w:t xml:space="preserve"> </w:t>
      </w:r>
    </w:p>
    <w:p w14:paraId="388D5EF8" w14:textId="77777777" w:rsidR="00812E67" w:rsidRPr="00011C4A" w:rsidRDefault="00812E67" w:rsidP="00011C4A">
      <w:pPr>
        <w:spacing w:after="0"/>
        <w:rPr>
          <w:rFonts w:cstheme="minorHAnsi"/>
          <w:b/>
          <w:bCs/>
          <w:sz w:val="24"/>
          <w:szCs w:val="24"/>
        </w:rPr>
      </w:pPr>
      <w:r w:rsidRPr="00011C4A">
        <w:rPr>
          <w:rFonts w:cstheme="minorHAnsi"/>
          <w:b/>
          <w:bCs/>
          <w:sz w:val="24"/>
          <w:szCs w:val="24"/>
        </w:rPr>
        <w:br w:type="page"/>
      </w:r>
    </w:p>
    <w:p w14:paraId="7A942FF2" w14:textId="77777777" w:rsidR="00905361" w:rsidRDefault="00905361" w:rsidP="00011C4A">
      <w:pPr>
        <w:spacing w:after="0"/>
        <w:jc w:val="center"/>
        <w:rPr>
          <w:rFonts w:cstheme="minorHAnsi"/>
          <w:b/>
          <w:bCs/>
          <w:sz w:val="24"/>
          <w:szCs w:val="24"/>
        </w:rPr>
      </w:pPr>
    </w:p>
    <w:p w14:paraId="259FA35C" w14:textId="4125548F" w:rsidR="00B1670F" w:rsidRPr="00011C4A" w:rsidRDefault="00B1670F" w:rsidP="00011C4A">
      <w:pPr>
        <w:spacing w:after="0"/>
        <w:jc w:val="center"/>
        <w:rPr>
          <w:rFonts w:cstheme="minorHAnsi"/>
          <w:b/>
          <w:bCs/>
          <w:sz w:val="24"/>
          <w:szCs w:val="24"/>
        </w:rPr>
      </w:pPr>
      <w:r w:rsidRPr="00011C4A">
        <w:rPr>
          <w:rFonts w:cstheme="minorHAnsi"/>
          <w:b/>
          <w:bCs/>
          <w:sz w:val="24"/>
          <w:szCs w:val="24"/>
        </w:rPr>
        <w:t>ANEXO I</w:t>
      </w:r>
      <w:r w:rsidR="003A49E3" w:rsidRPr="00011C4A">
        <w:rPr>
          <w:rFonts w:cstheme="minorHAnsi"/>
          <w:b/>
          <w:bCs/>
          <w:sz w:val="24"/>
          <w:szCs w:val="24"/>
        </w:rPr>
        <w:t>I</w:t>
      </w:r>
      <w:r w:rsidR="00407DCE" w:rsidRPr="00011C4A">
        <w:rPr>
          <w:rFonts w:cstheme="minorHAnsi"/>
          <w:b/>
          <w:bCs/>
          <w:sz w:val="24"/>
          <w:szCs w:val="24"/>
        </w:rPr>
        <w:t>I</w:t>
      </w:r>
    </w:p>
    <w:p w14:paraId="6723365C" w14:textId="77777777" w:rsidR="00B1670F" w:rsidRPr="00011C4A" w:rsidRDefault="00B1670F" w:rsidP="00011C4A">
      <w:pPr>
        <w:spacing w:after="0"/>
        <w:jc w:val="both"/>
        <w:rPr>
          <w:rFonts w:cstheme="minorHAnsi"/>
          <w:sz w:val="24"/>
          <w:szCs w:val="24"/>
        </w:rPr>
      </w:pPr>
    </w:p>
    <w:p w14:paraId="586A78EA" w14:textId="77777777" w:rsidR="003D61C1" w:rsidRPr="00011C4A" w:rsidRDefault="003D61C1" w:rsidP="00011C4A">
      <w:pPr>
        <w:pStyle w:val="Corpodetexto"/>
        <w:spacing w:line="338" w:lineRule="auto"/>
        <w:ind w:left="723"/>
        <w:rPr>
          <w:rFonts w:asciiTheme="minorHAnsi" w:hAnsiTheme="minorHAnsi" w:cstheme="minorHAnsi"/>
          <w:szCs w:val="24"/>
        </w:rPr>
      </w:pPr>
      <w:r w:rsidRPr="00011C4A">
        <w:rPr>
          <w:rFonts w:asciiTheme="minorHAnsi" w:hAnsiTheme="minorHAnsi" w:cstheme="minorHAnsi"/>
          <w:szCs w:val="24"/>
        </w:rPr>
        <w:t>Cronograma físico financeiro, Memorial, Planilha Orçamentária, Planta, ART.</w:t>
      </w:r>
    </w:p>
    <w:p w14:paraId="2E64D763" w14:textId="06CF5E82" w:rsidR="00B1670F" w:rsidRPr="00011C4A" w:rsidRDefault="003D61C1" w:rsidP="00011C4A">
      <w:pPr>
        <w:spacing w:after="0"/>
        <w:jc w:val="both"/>
        <w:rPr>
          <w:rFonts w:cstheme="minorHAnsi"/>
          <w:sz w:val="24"/>
          <w:szCs w:val="24"/>
        </w:rPr>
      </w:pPr>
      <w:r w:rsidRPr="00011C4A">
        <w:rPr>
          <w:rFonts w:cstheme="minorHAnsi"/>
          <w:sz w:val="24"/>
          <w:szCs w:val="24"/>
        </w:rPr>
        <w:t xml:space="preserve"> (Arquivos anexados à parte) </w:t>
      </w:r>
    </w:p>
    <w:p w14:paraId="6DA7CD0D"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9724EA0" w14:textId="77777777" w:rsidR="00B1670F" w:rsidRPr="00011C4A" w:rsidRDefault="00B1670F" w:rsidP="00011C4A">
      <w:pPr>
        <w:spacing w:after="0"/>
        <w:jc w:val="both"/>
        <w:rPr>
          <w:rFonts w:cstheme="minorHAnsi"/>
          <w:sz w:val="24"/>
          <w:szCs w:val="24"/>
        </w:rPr>
      </w:pPr>
    </w:p>
    <w:p w14:paraId="113F4757" w14:textId="77777777" w:rsidR="00B1670F" w:rsidRPr="00011C4A" w:rsidRDefault="00B1670F" w:rsidP="00011C4A">
      <w:pPr>
        <w:spacing w:after="0"/>
        <w:jc w:val="both"/>
        <w:rPr>
          <w:rFonts w:cstheme="minorHAnsi"/>
          <w:sz w:val="24"/>
          <w:szCs w:val="24"/>
        </w:rPr>
      </w:pPr>
    </w:p>
    <w:p w14:paraId="6EB8DA51" w14:textId="77777777" w:rsidR="005718BC" w:rsidRPr="00011C4A" w:rsidRDefault="005718BC" w:rsidP="00011C4A">
      <w:pPr>
        <w:spacing w:after="0"/>
        <w:rPr>
          <w:rFonts w:cstheme="minorHAnsi"/>
          <w:sz w:val="24"/>
          <w:szCs w:val="24"/>
        </w:rPr>
      </w:pPr>
      <w:r w:rsidRPr="00011C4A">
        <w:rPr>
          <w:rFonts w:cstheme="minorHAnsi"/>
          <w:sz w:val="24"/>
          <w:szCs w:val="24"/>
        </w:rPr>
        <w:br w:type="page"/>
      </w:r>
    </w:p>
    <w:p w14:paraId="43A087B5" w14:textId="15EFE4D7" w:rsidR="00B1670F" w:rsidRPr="00011C4A" w:rsidRDefault="00B1670F" w:rsidP="00011C4A">
      <w:pPr>
        <w:spacing w:after="0"/>
        <w:jc w:val="center"/>
        <w:rPr>
          <w:rFonts w:cstheme="minorHAnsi"/>
          <w:b/>
          <w:bCs/>
          <w:sz w:val="24"/>
          <w:szCs w:val="24"/>
        </w:rPr>
      </w:pPr>
      <w:r w:rsidRPr="00011C4A">
        <w:rPr>
          <w:rFonts w:cstheme="minorHAnsi"/>
          <w:b/>
          <w:bCs/>
          <w:sz w:val="24"/>
          <w:szCs w:val="24"/>
        </w:rPr>
        <w:t xml:space="preserve">ANEXO </w:t>
      </w:r>
      <w:r w:rsidR="003A49E3" w:rsidRPr="00011C4A">
        <w:rPr>
          <w:rFonts w:cstheme="minorHAnsi"/>
          <w:b/>
          <w:bCs/>
          <w:sz w:val="24"/>
          <w:szCs w:val="24"/>
        </w:rPr>
        <w:t>I</w:t>
      </w:r>
      <w:r w:rsidR="00407DCE" w:rsidRPr="00011C4A">
        <w:rPr>
          <w:rFonts w:cstheme="minorHAnsi"/>
          <w:b/>
          <w:bCs/>
          <w:sz w:val="24"/>
          <w:szCs w:val="24"/>
        </w:rPr>
        <w:t>V</w:t>
      </w:r>
    </w:p>
    <w:p w14:paraId="0082FFF4" w14:textId="77777777" w:rsidR="00B1670F" w:rsidRPr="00011C4A" w:rsidRDefault="00B1670F" w:rsidP="00011C4A">
      <w:pPr>
        <w:spacing w:after="0"/>
        <w:jc w:val="both"/>
        <w:rPr>
          <w:rFonts w:cstheme="minorHAnsi"/>
          <w:sz w:val="24"/>
          <w:szCs w:val="24"/>
        </w:rPr>
      </w:pPr>
      <w:r w:rsidRPr="00011C4A">
        <w:rPr>
          <w:rFonts w:cstheme="minorHAnsi"/>
          <w:sz w:val="24"/>
          <w:szCs w:val="24"/>
        </w:rPr>
        <w:t>Planilha de Encargos Sociais (ES) Sobre Custos da Mão de Obra</w:t>
      </w:r>
    </w:p>
    <w:p w14:paraId="2771BB00" w14:textId="77777777" w:rsidR="00B1670F" w:rsidRPr="00011C4A" w:rsidRDefault="00B1670F" w:rsidP="00011C4A">
      <w:pPr>
        <w:spacing w:after="0"/>
        <w:jc w:val="both"/>
        <w:rPr>
          <w:rFonts w:cstheme="minorHAnsi"/>
          <w:sz w:val="24"/>
          <w:szCs w:val="24"/>
        </w:rPr>
      </w:pPr>
    </w:p>
    <w:p w14:paraId="511FB176" w14:textId="5899A65D" w:rsidR="00B1670F" w:rsidRPr="00011C4A" w:rsidRDefault="007F7689"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 xml:space="preserve">CÓDIGO     </w:t>
      </w:r>
      <w:r w:rsidR="00D77A5F" w:rsidRPr="00011C4A">
        <w:rPr>
          <w:rFonts w:cstheme="minorHAnsi"/>
          <w:sz w:val="24"/>
          <w:szCs w:val="24"/>
        </w:rPr>
        <w:t xml:space="preserve">  </w:t>
      </w:r>
      <w:r w:rsidRPr="00011C4A">
        <w:rPr>
          <w:rFonts w:cstheme="minorHAnsi"/>
          <w:sz w:val="24"/>
          <w:szCs w:val="24"/>
        </w:rPr>
        <w:t xml:space="preserve"> </w:t>
      </w:r>
      <w:r w:rsidR="00B1670F" w:rsidRPr="00011C4A">
        <w:rPr>
          <w:rFonts w:cstheme="minorHAnsi"/>
          <w:sz w:val="24"/>
          <w:szCs w:val="24"/>
        </w:rPr>
        <w:t>DESCRIÇÃO</w:t>
      </w:r>
      <w:r w:rsidR="00B1670F" w:rsidRPr="00011C4A">
        <w:rPr>
          <w:rFonts w:cstheme="minorHAnsi"/>
          <w:sz w:val="24"/>
          <w:szCs w:val="24"/>
        </w:rPr>
        <w:tab/>
      </w:r>
      <w:r w:rsidRPr="00011C4A">
        <w:rPr>
          <w:rFonts w:cstheme="minorHAnsi"/>
          <w:sz w:val="24"/>
          <w:szCs w:val="24"/>
        </w:rPr>
        <w:t xml:space="preserve">                                               </w:t>
      </w:r>
      <w:r w:rsidR="00D77A5F" w:rsidRPr="00011C4A">
        <w:rPr>
          <w:rFonts w:cstheme="minorHAnsi"/>
          <w:sz w:val="24"/>
          <w:szCs w:val="24"/>
        </w:rPr>
        <w:t xml:space="preserve"> </w:t>
      </w:r>
      <w:r w:rsidRPr="00011C4A">
        <w:rPr>
          <w:rFonts w:cstheme="minorHAnsi"/>
          <w:sz w:val="24"/>
          <w:szCs w:val="24"/>
        </w:rPr>
        <w:t xml:space="preserve"> </w:t>
      </w:r>
      <w:r w:rsidR="00740235" w:rsidRPr="00011C4A">
        <w:rPr>
          <w:rFonts w:cstheme="minorHAnsi"/>
          <w:sz w:val="24"/>
          <w:szCs w:val="24"/>
        </w:rPr>
        <w:t xml:space="preserve">                       </w:t>
      </w:r>
      <w:r w:rsidRPr="00011C4A">
        <w:rPr>
          <w:rFonts w:cstheme="minorHAnsi"/>
          <w:sz w:val="24"/>
          <w:szCs w:val="24"/>
        </w:rPr>
        <w:t xml:space="preserve"> </w:t>
      </w:r>
      <w:r w:rsidR="00B1670F" w:rsidRPr="00011C4A">
        <w:rPr>
          <w:rFonts w:cstheme="minorHAnsi"/>
          <w:sz w:val="24"/>
          <w:szCs w:val="24"/>
        </w:rPr>
        <w:t>HORISTA (%)</w:t>
      </w:r>
    </w:p>
    <w:p w14:paraId="47E7DA20" w14:textId="77777777"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p>
    <w:p w14:paraId="24A7EACC" w14:textId="77777777"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GRUPO A</w:t>
      </w:r>
    </w:p>
    <w:p w14:paraId="58E76089" w14:textId="6F54768A" w:rsidR="00B1670F" w:rsidRPr="00011C4A" w:rsidRDefault="007F7689"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A1</w:t>
      </w:r>
      <w:r w:rsidRPr="00011C4A">
        <w:rPr>
          <w:rFonts w:cstheme="minorHAnsi"/>
          <w:sz w:val="24"/>
          <w:szCs w:val="24"/>
        </w:rPr>
        <w:tab/>
      </w:r>
      <w:r w:rsidRPr="00011C4A">
        <w:rPr>
          <w:rFonts w:cstheme="minorHAnsi"/>
          <w:sz w:val="24"/>
          <w:szCs w:val="24"/>
        </w:rPr>
        <w:tab/>
        <w:t xml:space="preserve"> </w:t>
      </w:r>
      <w:r w:rsidR="00B1670F" w:rsidRPr="00011C4A">
        <w:rPr>
          <w:rFonts w:cstheme="minorHAnsi"/>
          <w:sz w:val="24"/>
          <w:szCs w:val="24"/>
        </w:rPr>
        <w:t>INSS</w:t>
      </w:r>
      <w:r w:rsidR="00B1670F" w:rsidRPr="00011C4A">
        <w:rPr>
          <w:rFonts w:cstheme="minorHAnsi"/>
          <w:sz w:val="24"/>
          <w:szCs w:val="24"/>
        </w:rPr>
        <w:tab/>
      </w:r>
    </w:p>
    <w:p w14:paraId="3F6F4C19" w14:textId="16546F6A"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A2</w:t>
      </w:r>
      <w:r w:rsidRPr="00011C4A">
        <w:rPr>
          <w:rFonts w:cstheme="minorHAnsi"/>
          <w:sz w:val="24"/>
          <w:szCs w:val="24"/>
        </w:rPr>
        <w:tab/>
      </w:r>
      <w:r w:rsidR="007F7689" w:rsidRPr="00011C4A">
        <w:rPr>
          <w:rFonts w:cstheme="minorHAnsi"/>
          <w:sz w:val="24"/>
          <w:szCs w:val="24"/>
        </w:rPr>
        <w:t xml:space="preserve">         </w:t>
      </w:r>
      <w:r w:rsidR="007F7689" w:rsidRPr="00011C4A">
        <w:rPr>
          <w:rFonts w:cstheme="minorHAnsi"/>
          <w:sz w:val="24"/>
          <w:szCs w:val="24"/>
        </w:rPr>
        <w:tab/>
        <w:t xml:space="preserve"> </w:t>
      </w:r>
      <w:r w:rsidRPr="00011C4A">
        <w:rPr>
          <w:rFonts w:cstheme="minorHAnsi"/>
          <w:sz w:val="24"/>
          <w:szCs w:val="24"/>
        </w:rPr>
        <w:t>SESI</w:t>
      </w:r>
      <w:r w:rsidRPr="00011C4A">
        <w:rPr>
          <w:rFonts w:cstheme="minorHAnsi"/>
          <w:sz w:val="24"/>
          <w:szCs w:val="24"/>
        </w:rPr>
        <w:tab/>
      </w:r>
    </w:p>
    <w:p w14:paraId="2BC73D3D" w14:textId="5A8E47E1"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A3</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SENAI</w:t>
      </w:r>
      <w:r w:rsidRPr="00011C4A">
        <w:rPr>
          <w:rFonts w:cstheme="minorHAnsi"/>
          <w:sz w:val="24"/>
          <w:szCs w:val="24"/>
        </w:rPr>
        <w:tab/>
      </w:r>
    </w:p>
    <w:p w14:paraId="1585250E" w14:textId="404302E9"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A4</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INCRA</w:t>
      </w:r>
      <w:r w:rsidRPr="00011C4A">
        <w:rPr>
          <w:rFonts w:cstheme="minorHAnsi"/>
          <w:sz w:val="24"/>
          <w:szCs w:val="24"/>
        </w:rPr>
        <w:tab/>
      </w:r>
    </w:p>
    <w:p w14:paraId="2FEB4009" w14:textId="65D37078"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A5</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SEBRAE</w:t>
      </w:r>
      <w:r w:rsidRPr="00011C4A">
        <w:rPr>
          <w:rFonts w:cstheme="minorHAnsi"/>
          <w:sz w:val="24"/>
          <w:szCs w:val="24"/>
        </w:rPr>
        <w:tab/>
      </w:r>
    </w:p>
    <w:p w14:paraId="6F046AB7" w14:textId="7B8EA4E6"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A6</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Salário Educação</w:t>
      </w:r>
      <w:r w:rsidRPr="00011C4A">
        <w:rPr>
          <w:rFonts w:cstheme="minorHAnsi"/>
          <w:sz w:val="24"/>
          <w:szCs w:val="24"/>
        </w:rPr>
        <w:tab/>
      </w:r>
    </w:p>
    <w:p w14:paraId="177ED955" w14:textId="2A590EAE"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A7</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Seguro Contra Acidentes de Trabalho</w:t>
      </w:r>
      <w:r w:rsidRPr="00011C4A">
        <w:rPr>
          <w:rFonts w:cstheme="minorHAnsi"/>
          <w:sz w:val="24"/>
          <w:szCs w:val="24"/>
        </w:rPr>
        <w:tab/>
      </w:r>
    </w:p>
    <w:p w14:paraId="78644640" w14:textId="3594FE41"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A8</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FGTS</w:t>
      </w:r>
      <w:r w:rsidRPr="00011C4A">
        <w:rPr>
          <w:rFonts w:cstheme="minorHAnsi"/>
          <w:sz w:val="24"/>
          <w:szCs w:val="24"/>
        </w:rPr>
        <w:tab/>
      </w:r>
    </w:p>
    <w:p w14:paraId="39E8042E" w14:textId="2FEAE3AC"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A9</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SECONCI</w:t>
      </w:r>
      <w:r w:rsidRPr="00011C4A">
        <w:rPr>
          <w:rFonts w:cstheme="minorHAnsi"/>
          <w:sz w:val="24"/>
          <w:szCs w:val="24"/>
        </w:rPr>
        <w:tab/>
      </w:r>
    </w:p>
    <w:p w14:paraId="14F5272A" w14:textId="612D1214"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Total dos Encargos Sociais Básicos</w:t>
      </w:r>
      <w:r w:rsidRPr="00011C4A">
        <w:rPr>
          <w:rFonts w:cstheme="minorHAnsi"/>
          <w:sz w:val="24"/>
          <w:szCs w:val="24"/>
        </w:rPr>
        <w:tab/>
      </w:r>
    </w:p>
    <w:p w14:paraId="1BEC308E" w14:textId="77777777" w:rsidR="00B1670F" w:rsidRPr="00011C4A" w:rsidRDefault="00B1670F" w:rsidP="00011C4A">
      <w:pPr>
        <w:spacing w:after="0"/>
        <w:jc w:val="both"/>
        <w:rPr>
          <w:rFonts w:cstheme="minorHAnsi"/>
          <w:sz w:val="24"/>
          <w:szCs w:val="24"/>
        </w:rPr>
      </w:pPr>
    </w:p>
    <w:p w14:paraId="15A21921" w14:textId="5D531D58"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4F0F7733"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GRUPO B</w:t>
      </w:r>
    </w:p>
    <w:p w14:paraId="1F5CC189" w14:textId="4B202FB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B1</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Repouso Semanal Remunerado</w:t>
      </w:r>
      <w:r w:rsidRPr="00011C4A">
        <w:rPr>
          <w:rFonts w:cstheme="minorHAnsi"/>
          <w:sz w:val="24"/>
          <w:szCs w:val="24"/>
        </w:rPr>
        <w:tab/>
      </w:r>
    </w:p>
    <w:p w14:paraId="44796EB9" w14:textId="2CD29A0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B2</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Feriados</w:t>
      </w:r>
      <w:r w:rsidRPr="00011C4A">
        <w:rPr>
          <w:rFonts w:cstheme="minorHAnsi"/>
          <w:sz w:val="24"/>
          <w:szCs w:val="24"/>
        </w:rPr>
        <w:tab/>
      </w:r>
    </w:p>
    <w:p w14:paraId="019993C4" w14:textId="266BDAA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B3</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Auxílio-Enfermidade</w:t>
      </w:r>
      <w:r w:rsidRPr="00011C4A">
        <w:rPr>
          <w:rFonts w:cstheme="minorHAnsi"/>
          <w:sz w:val="24"/>
          <w:szCs w:val="24"/>
        </w:rPr>
        <w:tab/>
      </w:r>
    </w:p>
    <w:p w14:paraId="7BC67089" w14:textId="12AF3566"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B4</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13º Salário</w:t>
      </w:r>
      <w:r w:rsidRPr="00011C4A">
        <w:rPr>
          <w:rFonts w:cstheme="minorHAnsi"/>
          <w:sz w:val="24"/>
          <w:szCs w:val="24"/>
        </w:rPr>
        <w:tab/>
      </w:r>
    </w:p>
    <w:p w14:paraId="06D829AA" w14:textId="66A03489"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B5</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Licença Paternidade</w:t>
      </w:r>
      <w:r w:rsidRPr="00011C4A">
        <w:rPr>
          <w:rFonts w:cstheme="minorHAnsi"/>
          <w:sz w:val="24"/>
          <w:szCs w:val="24"/>
        </w:rPr>
        <w:tab/>
      </w:r>
    </w:p>
    <w:p w14:paraId="2DC3215F" w14:textId="2B0C6B99"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B6</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Faltas Justificadas</w:t>
      </w:r>
      <w:r w:rsidRPr="00011C4A">
        <w:rPr>
          <w:rFonts w:cstheme="minorHAnsi"/>
          <w:sz w:val="24"/>
          <w:szCs w:val="24"/>
        </w:rPr>
        <w:tab/>
      </w:r>
    </w:p>
    <w:p w14:paraId="31E3FF59" w14:textId="1688A1C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B7</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Dias de Chuva</w:t>
      </w:r>
      <w:r w:rsidRPr="00011C4A">
        <w:rPr>
          <w:rFonts w:cstheme="minorHAnsi"/>
          <w:sz w:val="24"/>
          <w:szCs w:val="24"/>
        </w:rPr>
        <w:tab/>
      </w:r>
    </w:p>
    <w:p w14:paraId="12C7B7E6" w14:textId="24CE12C3"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B8</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Auxílio Acidente de Trabalho</w:t>
      </w:r>
      <w:r w:rsidRPr="00011C4A">
        <w:rPr>
          <w:rFonts w:cstheme="minorHAnsi"/>
          <w:sz w:val="24"/>
          <w:szCs w:val="24"/>
        </w:rPr>
        <w:tab/>
      </w:r>
    </w:p>
    <w:p w14:paraId="12E6BFBC" w14:textId="10B2968A"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B9</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Férias Gozadas</w:t>
      </w:r>
      <w:r w:rsidRPr="00011C4A">
        <w:rPr>
          <w:rFonts w:cstheme="minorHAnsi"/>
          <w:sz w:val="24"/>
          <w:szCs w:val="24"/>
        </w:rPr>
        <w:tab/>
      </w:r>
    </w:p>
    <w:p w14:paraId="39564638" w14:textId="2E45DB7D"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B10</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Salário Maternidade</w:t>
      </w:r>
      <w:r w:rsidRPr="00011C4A">
        <w:rPr>
          <w:rFonts w:cstheme="minorHAnsi"/>
          <w:sz w:val="24"/>
          <w:szCs w:val="24"/>
        </w:rPr>
        <w:tab/>
      </w:r>
    </w:p>
    <w:p w14:paraId="3DD0B1A7" w14:textId="49021C75"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Total dos Encargos Sociais que recebem incidência de A</w:t>
      </w:r>
      <w:r w:rsidRPr="00011C4A">
        <w:rPr>
          <w:rFonts w:cstheme="minorHAnsi"/>
          <w:sz w:val="24"/>
          <w:szCs w:val="24"/>
        </w:rPr>
        <w:tab/>
      </w:r>
    </w:p>
    <w:p w14:paraId="0A3C2F4F"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p>
    <w:p w14:paraId="62860D72" w14:textId="0F8430DC"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41EFA2CB"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GRUPO C</w:t>
      </w:r>
    </w:p>
    <w:p w14:paraId="21452F52" w14:textId="710A8A5E"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C1</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Aviso Prévio Indenizado</w:t>
      </w:r>
      <w:r w:rsidRPr="00011C4A">
        <w:rPr>
          <w:rFonts w:cstheme="minorHAnsi"/>
          <w:sz w:val="24"/>
          <w:szCs w:val="24"/>
        </w:rPr>
        <w:tab/>
      </w:r>
    </w:p>
    <w:p w14:paraId="76353401" w14:textId="3C6B3E7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C2</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Aviso Prévio Trabalhado</w:t>
      </w:r>
      <w:r w:rsidRPr="00011C4A">
        <w:rPr>
          <w:rFonts w:cstheme="minorHAnsi"/>
          <w:sz w:val="24"/>
          <w:szCs w:val="24"/>
        </w:rPr>
        <w:tab/>
      </w:r>
    </w:p>
    <w:p w14:paraId="7218F4AF" w14:textId="79495BD6"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C3</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Férias Indenizadas</w:t>
      </w:r>
      <w:r w:rsidRPr="00011C4A">
        <w:rPr>
          <w:rFonts w:cstheme="minorHAnsi"/>
          <w:sz w:val="24"/>
          <w:szCs w:val="24"/>
        </w:rPr>
        <w:tab/>
      </w:r>
    </w:p>
    <w:p w14:paraId="426FD430" w14:textId="0E55087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C4</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Depósito Rescisão Sem Justa Causa</w:t>
      </w:r>
      <w:r w:rsidRPr="00011C4A">
        <w:rPr>
          <w:rFonts w:cstheme="minorHAnsi"/>
          <w:sz w:val="24"/>
          <w:szCs w:val="24"/>
        </w:rPr>
        <w:tab/>
      </w:r>
    </w:p>
    <w:p w14:paraId="572BFD98" w14:textId="6F31BFD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C5</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Indenização Adicional</w:t>
      </w:r>
      <w:r w:rsidRPr="00011C4A">
        <w:rPr>
          <w:rFonts w:cstheme="minorHAnsi"/>
          <w:sz w:val="24"/>
          <w:szCs w:val="24"/>
        </w:rPr>
        <w:tab/>
      </w:r>
    </w:p>
    <w:p w14:paraId="4DAC86FC" w14:textId="629AD2A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Total dos Encargos Sociais que não recebem incidência de A</w:t>
      </w:r>
      <w:r w:rsidRPr="00011C4A">
        <w:rPr>
          <w:rFonts w:cstheme="minorHAnsi"/>
          <w:sz w:val="24"/>
          <w:szCs w:val="24"/>
        </w:rPr>
        <w:tab/>
      </w:r>
    </w:p>
    <w:p w14:paraId="4BBECA92" w14:textId="3210EA3C"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57241022" w14:textId="283716D6" w:rsidR="00B1670F" w:rsidRPr="00011C4A" w:rsidRDefault="00740235"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w:t>
      </w:r>
      <w:r w:rsidR="00B1670F" w:rsidRPr="00011C4A">
        <w:rPr>
          <w:rFonts w:cstheme="minorHAnsi"/>
          <w:sz w:val="24"/>
          <w:szCs w:val="24"/>
        </w:rPr>
        <w:t>RUPO D</w:t>
      </w:r>
    </w:p>
    <w:p w14:paraId="1D8BCD95" w14:textId="6473C9C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D1</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Reincidência do Grupo A sobre o Grupo B</w:t>
      </w:r>
      <w:r w:rsidRPr="00011C4A">
        <w:rPr>
          <w:rFonts w:cstheme="minorHAnsi"/>
          <w:sz w:val="24"/>
          <w:szCs w:val="24"/>
        </w:rPr>
        <w:tab/>
      </w:r>
    </w:p>
    <w:p w14:paraId="7F98AEAD" w14:textId="491201A2" w:rsidR="00ED539E" w:rsidRPr="00011C4A" w:rsidRDefault="00B1670F"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D2</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 xml:space="preserve">Reincidência do Grupo A sobre Aviso Prévio </w:t>
      </w:r>
    </w:p>
    <w:p w14:paraId="5BEB1200" w14:textId="40AC3FE3" w:rsidR="00ED539E" w:rsidRPr="00011C4A" w:rsidRDefault="00ED539E"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r w:rsidR="00740235" w:rsidRPr="00011C4A">
        <w:rPr>
          <w:rFonts w:cstheme="minorHAnsi"/>
          <w:sz w:val="24"/>
          <w:szCs w:val="24"/>
        </w:rPr>
        <w:tab/>
      </w:r>
      <w:r w:rsidR="00B1670F" w:rsidRPr="00011C4A">
        <w:rPr>
          <w:rFonts w:cstheme="minorHAnsi"/>
          <w:sz w:val="24"/>
          <w:szCs w:val="24"/>
        </w:rPr>
        <w:t xml:space="preserve">Trabalhado e Reincidência do FGTS </w:t>
      </w:r>
    </w:p>
    <w:p w14:paraId="175A8FD1" w14:textId="2B1BCF9E" w:rsidR="00B1670F" w:rsidRPr="00011C4A" w:rsidRDefault="00ED539E"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proofErr w:type="gramStart"/>
      <w:r w:rsidR="00B1670F" w:rsidRPr="00011C4A">
        <w:rPr>
          <w:rFonts w:cstheme="minorHAnsi"/>
          <w:sz w:val="24"/>
          <w:szCs w:val="24"/>
        </w:rPr>
        <w:t>sobre</w:t>
      </w:r>
      <w:proofErr w:type="gramEnd"/>
      <w:r w:rsidR="00B1670F" w:rsidRPr="00011C4A">
        <w:rPr>
          <w:rFonts w:cstheme="minorHAnsi"/>
          <w:sz w:val="24"/>
          <w:szCs w:val="24"/>
        </w:rPr>
        <w:t xml:space="preserve"> Aviso Prévio Indenizado</w:t>
      </w:r>
      <w:r w:rsidR="00B1670F" w:rsidRPr="00011C4A">
        <w:rPr>
          <w:rFonts w:cstheme="minorHAnsi"/>
          <w:sz w:val="24"/>
          <w:szCs w:val="24"/>
        </w:rPr>
        <w:tab/>
      </w:r>
    </w:p>
    <w:p w14:paraId="084C11BB" w14:textId="64F8A64E"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D</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Total de Reincidências de um grupo sobre o outro</w:t>
      </w:r>
      <w:r w:rsidRPr="00011C4A">
        <w:rPr>
          <w:rFonts w:cstheme="minorHAnsi"/>
          <w:sz w:val="24"/>
          <w:szCs w:val="24"/>
        </w:rPr>
        <w:tab/>
      </w:r>
    </w:p>
    <w:p w14:paraId="6950ED60" w14:textId="77777777" w:rsidR="00B1670F" w:rsidRPr="00011C4A" w:rsidRDefault="00B1670F" w:rsidP="00011C4A">
      <w:pPr>
        <w:spacing w:after="0"/>
        <w:jc w:val="both"/>
        <w:rPr>
          <w:rFonts w:cstheme="minorHAnsi"/>
          <w:sz w:val="24"/>
          <w:szCs w:val="24"/>
        </w:rPr>
      </w:pPr>
    </w:p>
    <w:p w14:paraId="60AF6FCA" w14:textId="77777777" w:rsidR="00B1670F" w:rsidRPr="00011C4A" w:rsidRDefault="00B1670F"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TOTAL (A+B+C+D)</w:t>
      </w:r>
      <w:r w:rsidRPr="00011C4A">
        <w:rPr>
          <w:rFonts w:cstheme="minorHAnsi"/>
          <w:sz w:val="24"/>
          <w:szCs w:val="24"/>
        </w:rPr>
        <w:tab/>
      </w:r>
    </w:p>
    <w:p w14:paraId="45607226" w14:textId="77777777" w:rsidR="00B1670F" w:rsidRPr="00011C4A" w:rsidRDefault="00B1670F" w:rsidP="00011C4A">
      <w:pPr>
        <w:spacing w:after="0"/>
        <w:jc w:val="both"/>
        <w:rPr>
          <w:rFonts w:cstheme="minorHAnsi"/>
          <w:sz w:val="24"/>
          <w:szCs w:val="24"/>
        </w:rPr>
      </w:pPr>
    </w:p>
    <w:p w14:paraId="2007E683"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7F3B0CC0" w14:textId="77777777" w:rsidR="00905361" w:rsidRDefault="00905361">
      <w:pPr>
        <w:rPr>
          <w:rFonts w:cstheme="minorHAnsi"/>
          <w:b/>
          <w:bCs/>
          <w:sz w:val="24"/>
          <w:szCs w:val="24"/>
        </w:rPr>
      </w:pPr>
      <w:r>
        <w:rPr>
          <w:rFonts w:cstheme="minorHAnsi"/>
          <w:b/>
          <w:bCs/>
          <w:sz w:val="24"/>
          <w:szCs w:val="24"/>
        </w:rPr>
        <w:br w:type="page"/>
      </w:r>
    </w:p>
    <w:p w14:paraId="6A22E6BC" w14:textId="220043F0" w:rsidR="00B1670F" w:rsidRPr="00011C4A" w:rsidRDefault="00B1670F" w:rsidP="00011C4A">
      <w:pPr>
        <w:spacing w:after="0"/>
        <w:jc w:val="center"/>
        <w:rPr>
          <w:rFonts w:cstheme="minorHAnsi"/>
          <w:b/>
          <w:bCs/>
          <w:sz w:val="24"/>
          <w:szCs w:val="24"/>
        </w:rPr>
      </w:pPr>
      <w:r w:rsidRPr="00011C4A">
        <w:rPr>
          <w:rFonts w:cstheme="minorHAnsi"/>
          <w:b/>
          <w:bCs/>
          <w:sz w:val="24"/>
          <w:szCs w:val="24"/>
        </w:rPr>
        <w:t xml:space="preserve">ANEXO </w:t>
      </w:r>
      <w:r w:rsidR="009B1898" w:rsidRPr="00011C4A">
        <w:rPr>
          <w:rFonts w:cstheme="minorHAnsi"/>
          <w:b/>
          <w:bCs/>
          <w:sz w:val="24"/>
          <w:szCs w:val="24"/>
        </w:rPr>
        <w:t>V</w:t>
      </w:r>
    </w:p>
    <w:p w14:paraId="3EDF4CDE" w14:textId="0B1C4804" w:rsidR="00B1670F" w:rsidRPr="00011C4A" w:rsidRDefault="00B1670F" w:rsidP="00011C4A">
      <w:pPr>
        <w:spacing w:after="0"/>
        <w:jc w:val="both"/>
        <w:rPr>
          <w:rFonts w:cstheme="minorHAnsi"/>
          <w:sz w:val="24"/>
          <w:szCs w:val="24"/>
        </w:rPr>
      </w:pPr>
      <w:r w:rsidRPr="00011C4A">
        <w:rPr>
          <w:rFonts w:cstheme="minorHAnsi"/>
          <w:sz w:val="24"/>
          <w:szCs w:val="24"/>
        </w:rPr>
        <w:t>Planilha para Cálculo do BDI</w:t>
      </w:r>
    </w:p>
    <w:p w14:paraId="1794BFA9"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40897629" w14:textId="38DAD4F4" w:rsidR="00B1670F" w:rsidRPr="00011C4A" w:rsidRDefault="00B1670F" w:rsidP="00011C4A">
      <w:pPr>
        <w:spacing w:after="0"/>
        <w:jc w:val="both"/>
        <w:rPr>
          <w:rFonts w:cstheme="minorHAnsi"/>
          <w:sz w:val="24"/>
          <w:szCs w:val="24"/>
        </w:rPr>
      </w:pPr>
      <w:r w:rsidRPr="00011C4A">
        <w:rPr>
          <w:rFonts w:cstheme="minorHAnsi"/>
          <w:sz w:val="24"/>
          <w:szCs w:val="24"/>
        </w:rPr>
        <w:t>MUNICÍPIO DE</w:t>
      </w:r>
      <w:r w:rsidR="008E72D0" w:rsidRPr="00011C4A">
        <w:rPr>
          <w:rFonts w:cstheme="minorHAnsi"/>
          <w:sz w:val="24"/>
          <w:szCs w:val="24"/>
        </w:rPr>
        <w:t xml:space="preserve"> QUERÊNCIA DO NORTE</w:t>
      </w:r>
      <w:r w:rsidR="00C92A42" w:rsidRPr="00011C4A">
        <w:rPr>
          <w:rFonts w:cstheme="minorHAnsi"/>
          <w:sz w:val="24"/>
          <w:szCs w:val="24"/>
        </w:rPr>
        <w:t xml:space="preserve"> </w:t>
      </w:r>
      <w:r w:rsidRPr="00011C4A">
        <w:rPr>
          <w:rFonts w:cstheme="minorHAnsi"/>
          <w:sz w:val="24"/>
          <w:szCs w:val="24"/>
        </w:rPr>
        <w:t xml:space="preserve">           </w:t>
      </w:r>
    </w:p>
    <w:p w14:paraId="725F2608"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129D0FFA" w14:textId="2B665784" w:rsidR="008E72D0" w:rsidRPr="00011C4A" w:rsidRDefault="006D5CAD" w:rsidP="00011C4A">
      <w:pPr>
        <w:spacing w:after="0"/>
        <w:jc w:val="center"/>
        <w:rPr>
          <w:rFonts w:cstheme="minorHAnsi"/>
          <w:b/>
          <w:bCs/>
          <w:sz w:val="24"/>
          <w:szCs w:val="24"/>
        </w:rPr>
      </w:pPr>
      <w:r w:rsidRPr="00011C4A">
        <w:rPr>
          <w:rFonts w:cstheme="minorHAnsi"/>
          <w:b/>
          <w:bCs/>
          <w:sz w:val="24"/>
          <w:szCs w:val="24"/>
        </w:rPr>
        <w:t xml:space="preserve"> </w:t>
      </w:r>
      <w:r w:rsidR="008E72D0" w:rsidRPr="00011C4A">
        <w:rPr>
          <w:rFonts w:cstheme="minorHAnsi"/>
          <w:b/>
          <w:bCs/>
          <w:sz w:val="24"/>
          <w:szCs w:val="24"/>
        </w:rPr>
        <w:t>(ARQUIVO DIGITAL)</w:t>
      </w:r>
    </w:p>
    <w:tbl>
      <w:tblPr>
        <w:tblW w:w="11904" w:type="dxa"/>
        <w:tblInd w:w="-1274" w:type="dxa"/>
        <w:tblCellMar>
          <w:left w:w="10" w:type="dxa"/>
          <w:right w:w="10" w:type="dxa"/>
        </w:tblCellMar>
        <w:tblLook w:val="04A0" w:firstRow="1" w:lastRow="0" w:firstColumn="1" w:lastColumn="0" w:noHBand="0" w:noVBand="1"/>
      </w:tblPr>
      <w:tblGrid>
        <w:gridCol w:w="11904"/>
      </w:tblGrid>
      <w:tr w:rsidR="008E72D0" w:rsidRPr="00011C4A" w14:paraId="33752150" w14:textId="77777777" w:rsidTr="00515FFC">
        <w:trPr>
          <w:cantSplit/>
        </w:trPr>
        <w:tc>
          <w:tcPr>
            <w:tcW w:w="11904" w:type="dxa"/>
            <w:tcMar>
              <w:top w:w="0" w:type="dxa"/>
              <w:left w:w="2" w:type="dxa"/>
              <w:bottom w:w="0" w:type="dxa"/>
              <w:right w:w="2" w:type="dxa"/>
            </w:tcMar>
            <w:vAlign w:val="center"/>
          </w:tcPr>
          <w:p w14:paraId="2E7AAE15" w14:textId="77777777" w:rsidR="008E72D0" w:rsidRPr="00011C4A" w:rsidRDefault="008E72D0" w:rsidP="00011C4A">
            <w:pPr>
              <w:pStyle w:val="Standard"/>
              <w:spacing w:after="0" w:line="240" w:lineRule="auto"/>
              <w:jc w:val="center"/>
              <w:rPr>
                <w:rFonts w:asciiTheme="minorHAnsi" w:hAnsiTheme="minorHAnsi" w:cstheme="minorHAnsi"/>
                <w:b/>
                <w:bCs/>
                <w:sz w:val="24"/>
                <w:szCs w:val="24"/>
                <w:shd w:val="clear" w:color="auto" w:fill="FFFFFF"/>
              </w:rPr>
            </w:pPr>
            <w:r w:rsidRPr="00011C4A">
              <w:rPr>
                <w:rFonts w:asciiTheme="minorHAnsi" w:hAnsiTheme="minorHAnsi" w:cstheme="minorHAnsi"/>
                <w:b/>
                <w:bCs/>
                <w:sz w:val="24"/>
                <w:szCs w:val="24"/>
                <w:shd w:val="clear" w:color="auto" w:fill="FFFFFF"/>
              </w:rPr>
              <w:t>Modelo de Planilha para Cálculo do BDI</w:t>
            </w:r>
          </w:p>
        </w:tc>
      </w:tr>
      <w:tr w:rsidR="008E72D0" w:rsidRPr="00011C4A" w14:paraId="7E56902C" w14:textId="77777777" w:rsidTr="00515FFC">
        <w:trPr>
          <w:cantSplit/>
        </w:trPr>
        <w:tc>
          <w:tcPr>
            <w:tcW w:w="11904" w:type="dxa"/>
            <w:tcMar>
              <w:top w:w="0" w:type="dxa"/>
              <w:left w:w="2" w:type="dxa"/>
              <w:bottom w:w="0" w:type="dxa"/>
              <w:right w:w="2" w:type="dxa"/>
            </w:tcMar>
            <w:vAlign w:val="center"/>
          </w:tcPr>
          <w:tbl>
            <w:tblPr>
              <w:tblW w:w="11043" w:type="dxa"/>
              <w:tblCellMar>
                <w:left w:w="70" w:type="dxa"/>
                <w:right w:w="70" w:type="dxa"/>
              </w:tblCellMar>
              <w:tblLook w:val="04A0" w:firstRow="1" w:lastRow="0" w:firstColumn="1" w:lastColumn="0" w:noHBand="0" w:noVBand="1"/>
            </w:tblPr>
            <w:tblGrid>
              <w:gridCol w:w="5351"/>
              <w:gridCol w:w="1579"/>
              <w:gridCol w:w="1701"/>
              <w:gridCol w:w="2412"/>
            </w:tblGrid>
            <w:tr w:rsidR="008E72D0" w:rsidRPr="00011C4A" w14:paraId="0E377DC5" w14:textId="77777777" w:rsidTr="00515FFC">
              <w:trPr>
                <w:trHeight w:val="1560"/>
              </w:trPr>
              <w:tc>
                <w:tcPr>
                  <w:tcW w:w="5000" w:type="pct"/>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14:paraId="34DFF144" w14:textId="77777777" w:rsidR="008E72D0" w:rsidRPr="00011C4A" w:rsidRDefault="008E72D0" w:rsidP="00011C4A">
                  <w:pPr>
                    <w:spacing w:after="0"/>
                    <w:jc w:val="center"/>
                    <w:rPr>
                      <w:rFonts w:cstheme="minorHAnsi"/>
                      <w:b/>
                      <w:bCs/>
                      <w:sz w:val="24"/>
                      <w:szCs w:val="24"/>
                      <w:lang w:eastAsia="pt-BR"/>
                    </w:rPr>
                  </w:pPr>
                  <w:r w:rsidRPr="00011C4A">
                    <w:rPr>
                      <w:rFonts w:cstheme="minorHAnsi"/>
                      <w:b/>
                      <w:bCs/>
                      <w:sz w:val="24"/>
                      <w:szCs w:val="24"/>
                      <w:lang w:eastAsia="pt-BR"/>
                    </w:rPr>
                    <w:t xml:space="preserve">BDI - ACÓRDÃO Nº 2622/2013 - </w:t>
                  </w:r>
                  <w:proofErr w:type="gramStart"/>
                  <w:r w:rsidRPr="00011C4A">
                    <w:rPr>
                      <w:rFonts w:cstheme="minorHAnsi"/>
                      <w:b/>
                      <w:bCs/>
                      <w:sz w:val="24"/>
                      <w:szCs w:val="24"/>
                      <w:lang w:eastAsia="pt-BR"/>
                    </w:rPr>
                    <w:t xml:space="preserve">TCU  </w:t>
                  </w:r>
                  <w:r w:rsidRPr="00011C4A">
                    <w:rPr>
                      <w:rFonts w:cstheme="minorHAnsi"/>
                      <w:b/>
                      <w:bCs/>
                      <w:sz w:val="24"/>
                      <w:szCs w:val="24"/>
                      <w:lang w:eastAsia="pt-BR"/>
                    </w:rPr>
                    <w:br/>
                    <w:t>EDIFICAÇÃO</w:t>
                  </w:r>
                  <w:proofErr w:type="gramEnd"/>
                  <w:r w:rsidRPr="00011C4A">
                    <w:rPr>
                      <w:rFonts w:cstheme="minorHAnsi"/>
                      <w:b/>
                      <w:bCs/>
                      <w:sz w:val="24"/>
                      <w:szCs w:val="24"/>
                      <w:lang w:eastAsia="pt-BR"/>
                    </w:rPr>
                    <w:t xml:space="preserve">  </w:t>
                  </w:r>
                </w:p>
              </w:tc>
            </w:tr>
            <w:tr w:rsidR="008E72D0" w:rsidRPr="00011C4A" w14:paraId="5F9FE52B" w14:textId="77777777" w:rsidTr="006D5CAD">
              <w:trPr>
                <w:trHeight w:val="402"/>
              </w:trPr>
              <w:tc>
                <w:tcPr>
                  <w:tcW w:w="2423"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1E0ADA9" w14:textId="77777777" w:rsidR="008E72D0" w:rsidRPr="00011C4A" w:rsidRDefault="008E72D0" w:rsidP="00011C4A">
                  <w:pPr>
                    <w:spacing w:after="0"/>
                    <w:jc w:val="center"/>
                    <w:rPr>
                      <w:rFonts w:cstheme="minorHAnsi"/>
                      <w:b/>
                      <w:bCs/>
                      <w:sz w:val="24"/>
                      <w:szCs w:val="24"/>
                      <w:lang w:eastAsia="pt-BR"/>
                    </w:rPr>
                  </w:pPr>
                  <w:r w:rsidRPr="00011C4A">
                    <w:rPr>
                      <w:rFonts w:cstheme="minorHAnsi"/>
                      <w:b/>
                      <w:bCs/>
                      <w:sz w:val="24"/>
                      <w:szCs w:val="24"/>
                      <w:lang w:eastAsia="pt-BR"/>
                    </w:rPr>
                    <w:t>IMPOSTOS</w:t>
                  </w:r>
                </w:p>
              </w:tc>
              <w:tc>
                <w:tcPr>
                  <w:tcW w:w="715" w:type="pct"/>
                  <w:tcBorders>
                    <w:top w:val="single" w:sz="4" w:space="0" w:color="auto"/>
                    <w:left w:val="nil"/>
                    <w:bottom w:val="single" w:sz="4" w:space="0" w:color="auto"/>
                    <w:right w:val="nil"/>
                  </w:tcBorders>
                  <w:shd w:val="clear" w:color="000000" w:fill="FFFFFF"/>
                  <w:noWrap/>
                  <w:vAlign w:val="center"/>
                  <w:hideMark/>
                </w:tcPr>
                <w:p w14:paraId="2372DDA0"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single" w:sz="4" w:space="0" w:color="auto"/>
                    <w:left w:val="nil"/>
                    <w:bottom w:val="single" w:sz="4" w:space="0" w:color="auto"/>
                    <w:right w:val="nil"/>
                  </w:tcBorders>
                  <w:shd w:val="clear" w:color="000000" w:fill="FFFFFF"/>
                  <w:noWrap/>
                  <w:vAlign w:val="center"/>
                  <w:hideMark/>
                </w:tcPr>
                <w:p w14:paraId="08AD0392"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ISS =</w:t>
                  </w:r>
                </w:p>
              </w:tc>
              <w:tc>
                <w:tcPr>
                  <w:tcW w:w="1092" w:type="pct"/>
                  <w:tcBorders>
                    <w:top w:val="single" w:sz="4" w:space="0" w:color="auto"/>
                    <w:left w:val="nil"/>
                    <w:bottom w:val="single" w:sz="4" w:space="0" w:color="auto"/>
                    <w:right w:val="single" w:sz="8" w:space="0" w:color="auto"/>
                  </w:tcBorders>
                  <w:shd w:val="clear" w:color="000000" w:fill="FFFFFF"/>
                  <w:noWrap/>
                  <w:vAlign w:val="center"/>
                  <w:hideMark/>
                </w:tcPr>
                <w:p w14:paraId="706EA43E" w14:textId="77777777" w:rsidR="008E72D0" w:rsidRPr="00011C4A" w:rsidRDefault="008E72D0" w:rsidP="00011C4A">
                  <w:pPr>
                    <w:spacing w:after="0"/>
                    <w:jc w:val="center"/>
                    <w:rPr>
                      <w:rFonts w:cstheme="minorHAnsi"/>
                      <w:sz w:val="24"/>
                      <w:szCs w:val="24"/>
                      <w:lang w:eastAsia="pt-BR"/>
                    </w:rPr>
                  </w:pPr>
                </w:p>
              </w:tc>
            </w:tr>
            <w:tr w:rsidR="008E72D0" w:rsidRPr="00011C4A" w14:paraId="415510AC"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14278C33"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single" w:sz="4" w:space="0" w:color="auto"/>
                    <w:right w:val="nil"/>
                  </w:tcBorders>
                  <w:shd w:val="clear" w:color="000000" w:fill="FFFFFF"/>
                  <w:noWrap/>
                  <w:vAlign w:val="center"/>
                  <w:hideMark/>
                </w:tcPr>
                <w:p w14:paraId="4C3A3161"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single" w:sz="4" w:space="0" w:color="auto"/>
                    <w:right w:val="nil"/>
                  </w:tcBorders>
                  <w:shd w:val="clear" w:color="000000" w:fill="FFFFFF"/>
                  <w:noWrap/>
                  <w:vAlign w:val="center"/>
                  <w:hideMark/>
                </w:tcPr>
                <w:p w14:paraId="6F85408F"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PIS =</w:t>
                  </w:r>
                </w:p>
              </w:tc>
              <w:tc>
                <w:tcPr>
                  <w:tcW w:w="1092" w:type="pct"/>
                  <w:tcBorders>
                    <w:top w:val="nil"/>
                    <w:left w:val="nil"/>
                    <w:bottom w:val="single" w:sz="4" w:space="0" w:color="auto"/>
                    <w:right w:val="single" w:sz="8" w:space="0" w:color="auto"/>
                  </w:tcBorders>
                  <w:shd w:val="clear" w:color="000000" w:fill="FFFFFF"/>
                  <w:noWrap/>
                  <w:vAlign w:val="center"/>
                  <w:hideMark/>
                </w:tcPr>
                <w:p w14:paraId="660AA47C" w14:textId="77777777" w:rsidR="008E72D0" w:rsidRPr="00011C4A" w:rsidRDefault="008E72D0" w:rsidP="00011C4A">
                  <w:pPr>
                    <w:spacing w:after="0"/>
                    <w:jc w:val="center"/>
                    <w:rPr>
                      <w:rFonts w:cstheme="minorHAnsi"/>
                      <w:sz w:val="24"/>
                      <w:szCs w:val="24"/>
                      <w:lang w:eastAsia="pt-BR"/>
                    </w:rPr>
                  </w:pPr>
                </w:p>
              </w:tc>
            </w:tr>
            <w:tr w:rsidR="008E72D0" w:rsidRPr="00011C4A" w14:paraId="583ED5D5"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776D7856"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single" w:sz="4" w:space="0" w:color="auto"/>
                    <w:right w:val="nil"/>
                  </w:tcBorders>
                  <w:shd w:val="clear" w:color="000000" w:fill="FFFFFF"/>
                  <w:noWrap/>
                  <w:vAlign w:val="center"/>
                  <w:hideMark/>
                </w:tcPr>
                <w:p w14:paraId="3DAE83FD"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single" w:sz="4" w:space="0" w:color="auto"/>
                    <w:right w:val="nil"/>
                  </w:tcBorders>
                  <w:shd w:val="clear" w:color="000000" w:fill="FFFFFF"/>
                  <w:noWrap/>
                  <w:vAlign w:val="center"/>
                  <w:hideMark/>
                </w:tcPr>
                <w:p w14:paraId="6B0A476A"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COFINS =</w:t>
                  </w:r>
                </w:p>
              </w:tc>
              <w:tc>
                <w:tcPr>
                  <w:tcW w:w="1092" w:type="pct"/>
                  <w:tcBorders>
                    <w:top w:val="nil"/>
                    <w:left w:val="nil"/>
                    <w:bottom w:val="single" w:sz="4" w:space="0" w:color="auto"/>
                    <w:right w:val="single" w:sz="8" w:space="0" w:color="auto"/>
                  </w:tcBorders>
                  <w:shd w:val="clear" w:color="000000" w:fill="FFFFFF"/>
                  <w:noWrap/>
                  <w:vAlign w:val="center"/>
                  <w:hideMark/>
                </w:tcPr>
                <w:p w14:paraId="0462AACB" w14:textId="77777777" w:rsidR="008E72D0" w:rsidRPr="00011C4A" w:rsidRDefault="008E72D0" w:rsidP="00011C4A">
                  <w:pPr>
                    <w:spacing w:after="0"/>
                    <w:jc w:val="center"/>
                    <w:rPr>
                      <w:rFonts w:cstheme="minorHAnsi"/>
                      <w:sz w:val="24"/>
                      <w:szCs w:val="24"/>
                      <w:lang w:eastAsia="pt-BR"/>
                    </w:rPr>
                  </w:pPr>
                </w:p>
              </w:tc>
            </w:tr>
            <w:tr w:rsidR="008E72D0" w:rsidRPr="00011C4A" w14:paraId="3C4502E3"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7D9E2D08"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nil"/>
                    <w:right w:val="nil"/>
                  </w:tcBorders>
                  <w:shd w:val="clear" w:color="000000" w:fill="FFFFFF"/>
                  <w:noWrap/>
                  <w:vAlign w:val="center"/>
                  <w:hideMark/>
                </w:tcPr>
                <w:p w14:paraId="3832983F"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nil"/>
                    <w:right w:val="nil"/>
                  </w:tcBorders>
                  <w:shd w:val="clear" w:color="000000" w:fill="FFFFFF"/>
                  <w:noWrap/>
                  <w:vAlign w:val="center"/>
                  <w:hideMark/>
                </w:tcPr>
                <w:p w14:paraId="08078AF9"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CPRB =</w:t>
                  </w:r>
                </w:p>
              </w:tc>
              <w:tc>
                <w:tcPr>
                  <w:tcW w:w="1092" w:type="pct"/>
                  <w:tcBorders>
                    <w:top w:val="nil"/>
                    <w:left w:val="nil"/>
                    <w:bottom w:val="nil"/>
                    <w:right w:val="single" w:sz="8" w:space="0" w:color="auto"/>
                  </w:tcBorders>
                  <w:shd w:val="clear" w:color="000000" w:fill="FFFFFF"/>
                  <w:noWrap/>
                  <w:vAlign w:val="center"/>
                  <w:hideMark/>
                </w:tcPr>
                <w:p w14:paraId="246B1D05"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 </w:t>
                  </w:r>
                </w:p>
              </w:tc>
            </w:tr>
            <w:tr w:rsidR="008E72D0" w:rsidRPr="00011C4A" w14:paraId="3BA19A35"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3E8C8F8A" w14:textId="77777777" w:rsidR="008E72D0" w:rsidRPr="00011C4A" w:rsidRDefault="008E72D0" w:rsidP="00011C4A">
                  <w:pPr>
                    <w:spacing w:after="0"/>
                    <w:rPr>
                      <w:rFonts w:cstheme="minorHAnsi"/>
                      <w:b/>
                      <w:bCs/>
                      <w:sz w:val="24"/>
                      <w:szCs w:val="24"/>
                      <w:lang w:eastAsia="pt-BR"/>
                    </w:rPr>
                  </w:pPr>
                </w:p>
              </w:tc>
              <w:tc>
                <w:tcPr>
                  <w:tcW w:w="715" w:type="pct"/>
                  <w:tcBorders>
                    <w:top w:val="single" w:sz="8" w:space="0" w:color="auto"/>
                    <w:left w:val="nil"/>
                    <w:bottom w:val="single" w:sz="8" w:space="0" w:color="auto"/>
                    <w:right w:val="nil"/>
                  </w:tcBorders>
                  <w:shd w:val="clear" w:color="000000" w:fill="FFFFFF"/>
                  <w:noWrap/>
                  <w:vAlign w:val="center"/>
                  <w:hideMark/>
                </w:tcPr>
                <w:p w14:paraId="316B6924" w14:textId="77777777" w:rsidR="008E72D0" w:rsidRPr="00011C4A" w:rsidRDefault="008E72D0" w:rsidP="00011C4A">
                  <w:pPr>
                    <w:spacing w:after="0"/>
                    <w:jc w:val="right"/>
                    <w:rPr>
                      <w:rFonts w:cstheme="minorHAnsi"/>
                      <w:b/>
                      <w:bCs/>
                      <w:sz w:val="24"/>
                      <w:szCs w:val="24"/>
                      <w:lang w:eastAsia="pt-BR"/>
                    </w:rPr>
                  </w:pPr>
                  <w:r w:rsidRPr="00011C4A">
                    <w:rPr>
                      <w:rFonts w:cstheme="minorHAnsi"/>
                      <w:b/>
                      <w:bCs/>
                      <w:sz w:val="24"/>
                      <w:szCs w:val="24"/>
                      <w:lang w:eastAsia="pt-BR"/>
                    </w:rPr>
                    <w:t>TOTAL =</w:t>
                  </w:r>
                </w:p>
              </w:tc>
              <w:tc>
                <w:tcPr>
                  <w:tcW w:w="770" w:type="pct"/>
                  <w:tcBorders>
                    <w:top w:val="single" w:sz="8" w:space="0" w:color="auto"/>
                    <w:left w:val="nil"/>
                    <w:bottom w:val="single" w:sz="8" w:space="0" w:color="auto"/>
                    <w:right w:val="nil"/>
                  </w:tcBorders>
                  <w:shd w:val="clear" w:color="000000" w:fill="FFFFFF"/>
                  <w:noWrap/>
                  <w:vAlign w:val="center"/>
                  <w:hideMark/>
                </w:tcPr>
                <w:p w14:paraId="00AD52EA" w14:textId="77777777" w:rsidR="008E72D0" w:rsidRPr="00011C4A" w:rsidRDefault="008E72D0" w:rsidP="00011C4A">
                  <w:pPr>
                    <w:spacing w:after="0"/>
                    <w:jc w:val="right"/>
                    <w:rPr>
                      <w:rFonts w:cstheme="minorHAnsi"/>
                      <w:b/>
                      <w:bCs/>
                      <w:sz w:val="24"/>
                      <w:szCs w:val="24"/>
                      <w:lang w:eastAsia="pt-BR"/>
                    </w:rPr>
                  </w:pPr>
                  <w:r w:rsidRPr="00011C4A">
                    <w:rPr>
                      <w:rFonts w:cstheme="minorHAnsi"/>
                      <w:b/>
                      <w:bCs/>
                      <w:sz w:val="24"/>
                      <w:szCs w:val="24"/>
                      <w:lang w:eastAsia="pt-BR"/>
                    </w:rPr>
                    <w:t> </w:t>
                  </w:r>
                </w:p>
              </w:tc>
              <w:tc>
                <w:tcPr>
                  <w:tcW w:w="1092" w:type="pct"/>
                  <w:tcBorders>
                    <w:top w:val="single" w:sz="8" w:space="0" w:color="auto"/>
                    <w:left w:val="nil"/>
                    <w:bottom w:val="single" w:sz="8" w:space="0" w:color="auto"/>
                    <w:right w:val="single" w:sz="8" w:space="0" w:color="auto"/>
                  </w:tcBorders>
                  <w:shd w:val="clear" w:color="000000" w:fill="FFFFFF"/>
                  <w:noWrap/>
                  <w:vAlign w:val="center"/>
                  <w:hideMark/>
                </w:tcPr>
                <w:p w14:paraId="14527D67" w14:textId="77777777" w:rsidR="008E72D0" w:rsidRPr="00011C4A" w:rsidRDefault="008E72D0" w:rsidP="00011C4A">
                  <w:pPr>
                    <w:spacing w:after="0"/>
                    <w:jc w:val="center"/>
                    <w:rPr>
                      <w:rFonts w:cstheme="minorHAnsi"/>
                      <w:b/>
                      <w:bCs/>
                      <w:sz w:val="24"/>
                      <w:szCs w:val="24"/>
                      <w:lang w:eastAsia="pt-BR"/>
                    </w:rPr>
                  </w:pPr>
                </w:p>
              </w:tc>
            </w:tr>
            <w:tr w:rsidR="008E72D0" w:rsidRPr="00011C4A" w14:paraId="2EAFDA62"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41A5B4AA"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TIPO DE SERVIÇO</w:t>
                  </w:r>
                </w:p>
              </w:tc>
              <w:tc>
                <w:tcPr>
                  <w:tcW w:w="715" w:type="pct"/>
                  <w:tcBorders>
                    <w:top w:val="nil"/>
                    <w:left w:val="single" w:sz="8" w:space="0" w:color="auto"/>
                    <w:bottom w:val="single" w:sz="4" w:space="0" w:color="auto"/>
                    <w:right w:val="single" w:sz="4" w:space="0" w:color="auto"/>
                  </w:tcBorders>
                  <w:shd w:val="clear" w:color="000000" w:fill="FFFFFF"/>
                  <w:noWrap/>
                  <w:vAlign w:val="center"/>
                  <w:hideMark/>
                </w:tcPr>
                <w:p w14:paraId="0D10B1FB"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SERVIÇOS</w:t>
                  </w:r>
                </w:p>
              </w:tc>
              <w:tc>
                <w:tcPr>
                  <w:tcW w:w="770" w:type="pct"/>
                  <w:tcBorders>
                    <w:top w:val="nil"/>
                    <w:left w:val="nil"/>
                    <w:bottom w:val="single" w:sz="4" w:space="0" w:color="auto"/>
                    <w:right w:val="nil"/>
                  </w:tcBorders>
                  <w:shd w:val="clear" w:color="000000" w:fill="FFFFFF"/>
                  <w:noWrap/>
                  <w:vAlign w:val="center"/>
                  <w:hideMark/>
                </w:tcPr>
                <w:p w14:paraId="5488A3F4"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 xml:space="preserve">MATERIAIS      </w:t>
                  </w:r>
                </w:p>
              </w:tc>
              <w:tc>
                <w:tcPr>
                  <w:tcW w:w="1092" w:type="pct"/>
                  <w:tcBorders>
                    <w:top w:val="nil"/>
                    <w:left w:val="single" w:sz="4" w:space="0" w:color="auto"/>
                    <w:bottom w:val="single" w:sz="4" w:space="0" w:color="auto"/>
                    <w:right w:val="single" w:sz="8" w:space="0" w:color="auto"/>
                  </w:tcBorders>
                  <w:shd w:val="clear" w:color="000000" w:fill="FFFFFF"/>
                  <w:noWrap/>
                  <w:vAlign w:val="center"/>
                  <w:hideMark/>
                </w:tcPr>
                <w:p w14:paraId="1906A335" w14:textId="77777777" w:rsidR="008E72D0" w:rsidRPr="00011C4A" w:rsidRDefault="008E72D0" w:rsidP="00011C4A">
                  <w:pPr>
                    <w:spacing w:after="0"/>
                    <w:ind w:left="-635" w:right="-213"/>
                    <w:jc w:val="center"/>
                    <w:rPr>
                      <w:rFonts w:cstheme="minorHAnsi"/>
                      <w:sz w:val="24"/>
                      <w:szCs w:val="24"/>
                      <w:lang w:eastAsia="pt-BR"/>
                    </w:rPr>
                  </w:pPr>
                  <w:r w:rsidRPr="00011C4A">
                    <w:rPr>
                      <w:rFonts w:cstheme="minorHAnsi"/>
                      <w:sz w:val="24"/>
                      <w:szCs w:val="24"/>
                      <w:lang w:eastAsia="pt-BR"/>
                    </w:rPr>
                    <w:t xml:space="preserve">       EQUIPAMENTOS</w:t>
                  </w:r>
                </w:p>
              </w:tc>
            </w:tr>
            <w:tr w:rsidR="008E72D0" w:rsidRPr="00011C4A" w14:paraId="787100CF"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2B59A8EF"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ADMINISTRAÇÃO CENTRAL</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29B2AFAB"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4709FA9A"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4DFCAB9" w14:textId="77777777" w:rsidR="008E72D0" w:rsidRPr="00011C4A" w:rsidRDefault="008E72D0" w:rsidP="00011C4A">
                  <w:pPr>
                    <w:spacing w:after="0"/>
                    <w:jc w:val="center"/>
                    <w:rPr>
                      <w:rFonts w:cstheme="minorHAnsi"/>
                      <w:sz w:val="24"/>
                      <w:szCs w:val="24"/>
                      <w:lang w:eastAsia="pt-BR"/>
                    </w:rPr>
                  </w:pPr>
                </w:p>
              </w:tc>
            </w:tr>
            <w:tr w:rsidR="008E72D0" w:rsidRPr="00011C4A" w14:paraId="5614B971"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2238EABB"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RISCOS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7C91C034"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7E877489"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2D8EB078" w14:textId="77777777" w:rsidR="008E72D0" w:rsidRPr="00011C4A" w:rsidRDefault="008E72D0" w:rsidP="00011C4A">
                  <w:pPr>
                    <w:spacing w:after="0"/>
                    <w:jc w:val="center"/>
                    <w:rPr>
                      <w:rFonts w:cstheme="minorHAnsi"/>
                      <w:sz w:val="24"/>
                      <w:szCs w:val="24"/>
                      <w:lang w:eastAsia="pt-BR"/>
                    </w:rPr>
                  </w:pPr>
                </w:p>
              </w:tc>
            </w:tr>
            <w:tr w:rsidR="008E72D0" w:rsidRPr="00011C4A" w14:paraId="5E62D9A0"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741B19AF"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SEGUROS E GRANTIAS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4EB55585"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1D9EAE67"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B956C26" w14:textId="77777777" w:rsidR="008E72D0" w:rsidRPr="00011C4A" w:rsidRDefault="008E72D0" w:rsidP="00011C4A">
                  <w:pPr>
                    <w:spacing w:after="0"/>
                    <w:jc w:val="center"/>
                    <w:rPr>
                      <w:rFonts w:cstheme="minorHAnsi"/>
                      <w:sz w:val="24"/>
                      <w:szCs w:val="24"/>
                      <w:lang w:eastAsia="pt-BR"/>
                    </w:rPr>
                  </w:pPr>
                </w:p>
              </w:tc>
            </w:tr>
            <w:tr w:rsidR="008E72D0" w:rsidRPr="00011C4A" w14:paraId="4714658B"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1143B7A7"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DESPESAS FINANCEIRAS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6DE9440D"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28E4A461"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682E83D" w14:textId="77777777" w:rsidR="008E72D0" w:rsidRPr="00011C4A" w:rsidRDefault="008E72D0" w:rsidP="00011C4A">
                  <w:pPr>
                    <w:spacing w:after="0"/>
                    <w:jc w:val="center"/>
                    <w:rPr>
                      <w:rFonts w:cstheme="minorHAnsi"/>
                      <w:sz w:val="24"/>
                      <w:szCs w:val="24"/>
                      <w:lang w:eastAsia="pt-BR"/>
                    </w:rPr>
                  </w:pPr>
                </w:p>
              </w:tc>
            </w:tr>
            <w:tr w:rsidR="008E72D0" w:rsidRPr="00011C4A" w14:paraId="0F419E67" w14:textId="77777777" w:rsidTr="006D5CAD">
              <w:trPr>
                <w:trHeight w:val="402"/>
              </w:trPr>
              <w:tc>
                <w:tcPr>
                  <w:tcW w:w="2423" w:type="pct"/>
                  <w:tcBorders>
                    <w:top w:val="nil"/>
                    <w:left w:val="single" w:sz="8" w:space="0" w:color="auto"/>
                    <w:bottom w:val="single" w:sz="8" w:space="0" w:color="auto"/>
                    <w:right w:val="nil"/>
                  </w:tcBorders>
                  <w:shd w:val="clear" w:color="000000" w:fill="FFFFFF"/>
                  <w:noWrap/>
                  <w:vAlign w:val="center"/>
                  <w:hideMark/>
                </w:tcPr>
                <w:p w14:paraId="74886939"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LUCRO</w:t>
                  </w:r>
                </w:p>
              </w:tc>
              <w:tc>
                <w:tcPr>
                  <w:tcW w:w="715" w:type="pct"/>
                  <w:tcBorders>
                    <w:top w:val="nil"/>
                    <w:left w:val="single" w:sz="8" w:space="0" w:color="auto"/>
                    <w:bottom w:val="single" w:sz="8" w:space="0" w:color="auto"/>
                    <w:right w:val="single" w:sz="4" w:space="0" w:color="auto"/>
                  </w:tcBorders>
                  <w:shd w:val="clear" w:color="000000" w:fill="FFFFFF"/>
                  <w:noWrap/>
                  <w:vAlign w:val="center"/>
                </w:tcPr>
                <w:p w14:paraId="3039A6D8"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8" w:space="0" w:color="auto"/>
                    <w:right w:val="nil"/>
                  </w:tcBorders>
                  <w:shd w:val="clear" w:color="000000" w:fill="FFFFFF"/>
                  <w:noWrap/>
                  <w:vAlign w:val="center"/>
                </w:tcPr>
                <w:p w14:paraId="2EC27F1E"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8" w:space="0" w:color="auto"/>
                    <w:right w:val="single" w:sz="8" w:space="0" w:color="auto"/>
                  </w:tcBorders>
                  <w:shd w:val="clear" w:color="000000" w:fill="FFFFFF"/>
                  <w:noWrap/>
                  <w:vAlign w:val="center"/>
                </w:tcPr>
                <w:p w14:paraId="769362C9" w14:textId="77777777" w:rsidR="008E72D0" w:rsidRPr="00011C4A" w:rsidRDefault="008E72D0" w:rsidP="00011C4A">
                  <w:pPr>
                    <w:spacing w:after="0"/>
                    <w:jc w:val="center"/>
                    <w:rPr>
                      <w:rFonts w:cstheme="minorHAnsi"/>
                      <w:sz w:val="24"/>
                      <w:szCs w:val="24"/>
                      <w:lang w:eastAsia="pt-BR"/>
                    </w:rPr>
                  </w:pPr>
                </w:p>
              </w:tc>
            </w:tr>
            <w:tr w:rsidR="008E72D0" w:rsidRPr="00011C4A" w14:paraId="669A7182" w14:textId="77777777" w:rsidTr="006D5CAD">
              <w:trPr>
                <w:trHeight w:val="402"/>
              </w:trPr>
              <w:tc>
                <w:tcPr>
                  <w:tcW w:w="2423" w:type="pct"/>
                  <w:tcBorders>
                    <w:top w:val="nil"/>
                    <w:left w:val="single" w:sz="8" w:space="0" w:color="auto"/>
                    <w:bottom w:val="single" w:sz="8" w:space="0" w:color="auto"/>
                    <w:right w:val="single" w:sz="8" w:space="0" w:color="auto"/>
                  </w:tcBorders>
                  <w:shd w:val="clear" w:color="000000" w:fill="FFFFFF"/>
                  <w:noWrap/>
                  <w:vAlign w:val="center"/>
                  <w:hideMark/>
                </w:tcPr>
                <w:p w14:paraId="63667FC0"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BDI (OBRA OU MATERIAIS/EQUIP.)</w:t>
                  </w:r>
                </w:p>
              </w:tc>
              <w:tc>
                <w:tcPr>
                  <w:tcW w:w="715" w:type="pct"/>
                  <w:tcBorders>
                    <w:top w:val="nil"/>
                    <w:left w:val="nil"/>
                    <w:bottom w:val="single" w:sz="8" w:space="0" w:color="auto"/>
                    <w:right w:val="single" w:sz="4" w:space="0" w:color="auto"/>
                  </w:tcBorders>
                  <w:shd w:val="clear" w:color="000000" w:fill="FFFFFF"/>
                  <w:noWrap/>
                  <w:vAlign w:val="center"/>
                </w:tcPr>
                <w:p w14:paraId="6E3FDAA3" w14:textId="77777777" w:rsidR="008E72D0" w:rsidRPr="00011C4A" w:rsidRDefault="008E72D0" w:rsidP="00011C4A">
                  <w:pPr>
                    <w:spacing w:after="0"/>
                    <w:jc w:val="center"/>
                    <w:rPr>
                      <w:rFonts w:cstheme="minorHAnsi"/>
                      <w:b/>
                      <w:bCs/>
                      <w:sz w:val="24"/>
                      <w:szCs w:val="24"/>
                      <w:lang w:eastAsia="pt-BR"/>
                    </w:rPr>
                  </w:pPr>
                </w:p>
              </w:tc>
              <w:tc>
                <w:tcPr>
                  <w:tcW w:w="770" w:type="pct"/>
                  <w:tcBorders>
                    <w:top w:val="nil"/>
                    <w:left w:val="nil"/>
                    <w:bottom w:val="single" w:sz="8" w:space="0" w:color="auto"/>
                    <w:right w:val="nil"/>
                  </w:tcBorders>
                  <w:shd w:val="clear" w:color="000000" w:fill="FFFFFF"/>
                  <w:noWrap/>
                  <w:vAlign w:val="center"/>
                </w:tcPr>
                <w:p w14:paraId="22B3A304" w14:textId="77777777" w:rsidR="008E72D0" w:rsidRPr="00011C4A" w:rsidRDefault="008E72D0" w:rsidP="00011C4A">
                  <w:pPr>
                    <w:spacing w:after="0"/>
                    <w:jc w:val="center"/>
                    <w:rPr>
                      <w:rFonts w:cstheme="minorHAnsi"/>
                      <w:b/>
                      <w:bCs/>
                      <w:sz w:val="24"/>
                      <w:szCs w:val="24"/>
                      <w:lang w:eastAsia="pt-BR"/>
                    </w:rPr>
                  </w:pPr>
                </w:p>
              </w:tc>
              <w:tc>
                <w:tcPr>
                  <w:tcW w:w="1092" w:type="pct"/>
                  <w:tcBorders>
                    <w:top w:val="nil"/>
                    <w:left w:val="single" w:sz="4" w:space="0" w:color="auto"/>
                    <w:bottom w:val="single" w:sz="8" w:space="0" w:color="auto"/>
                    <w:right w:val="single" w:sz="8" w:space="0" w:color="auto"/>
                  </w:tcBorders>
                  <w:shd w:val="clear" w:color="000000" w:fill="FFFFFF"/>
                  <w:noWrap/>
                  <w:vAlign w:val="center"/>
                </w:tcPr>
                <w:p w14:paraId="60819769" w14:textId="77777777" w:rsidR="008E72D0" w:rsidRPr="00011C4A" w:rsidRDefault="008E72D0" w:rsidP="00011C4A">
                  <w:pPr>
                    <w:spacing w:after="0"/>
                    <w:jc w:val="center"/>
                    <w:rPr>
                      <w:rFonts w:cstheme="minorHAnsi"/>
                      <w:b/>
                      <w:bCs/>
                      <w:sz w:val="24"/>
                      <w:szCs w:val="24"/>
                      <w:lang w:eastAsia="pt-BR"/>
                    </w:rPr>
                  </w:pPr>
                </w:p>
              </w:tc>
            </w:tr>
            <w:tr w:rsidR="008E72D0" w:rsidRPr="00011C4A" w14:paraId="267233F8" w14:textId="77777777" w:rsidTr="00515FFC">
              <w:trPr>
                <w:trHeight w:val="402"/>
              </w:trPr>
              <w:tc>
                <w:tcPr>
                  <w:tcW w:w="5000" w:type="pct"/>
                  <w:gridSpan w:val="4"/>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4E016450"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BDI</w:t>
                  </w:r>
                  <w:proofErr w:type="gramStart"/>
                  <w:r w:rsidRPr="00011C4A">
                    <w:rPr>
                      <w:rFonts w:cstheme="minorHAnsi"/>
                      <w:b/>
                      <w:bCs/>
                      <w:sz w:val="24"/>
                      <w:szCs w:val="24"/>
                      <w:lang w:eastAsia="pt-BR"/>
                    </w:rPr>
                    <w:t>=(</w:t>
                  </w:r>
                  <w:proofErr w:type="gramEnd"/>
                  <w:r w:rsidRPr="00011C4A">
                    <w:rPr>
                      <w:rFonts w:cstheme="minorHAnsi"/>
                      <w:b/>
                      <w:bCs/>
                      <w:sz w:val="24"/>
                      <w:szCs w:val="24"/>
                      <w:lang w:eastAsia="pt-BR"/>
                    </w:rPr>
                    <w:t>((((1+(B8+B9+B10)/100)*(1+B11/100)*(1+B12/100))/(1-D6/100))-1)*100)</w:t>
                  </w:r>
                </w:p>
              </w:tc>
            </w:tr>
            <w:tr w:rsidR="008E72D0" w:rsidRPr="00011C4A" w14:paraId="076372A6" w14:textId="77777777" w:rsidTr="00515FFC">
              <w:trPr>
                <w:trHeight w:val="402"/>
              </w:trPr>
              <w:tc>
                <w:tcPr>
                  <w:tcW w:w="2423" w:type="pct"/>
                  <w:tcBorders>
                    <w:top w:val="nil"/>
                    <w:left w:val="single" w:sz="8" w:space="0" w:color="auto"/>
                    <w:bottom w:val="single" w:sz="8" w:space="0" w:color="auto"/>
                    <w:right w:val="single" w:sz="4" w:space="0" w:color="auto"/>
                  </w:tcBorders>
                  <w:shd w:val="clear" w:color="000000" w:fill="FFFFFF"/>
                  <w:noWrap/>
                  <w:vAlign w:val="center"/>
                  <w:hideMark/>
                </w:tcPr>
                <w:p w14:paraId="064081F2"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1. BDI (SERVIÇO - OBRA)</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tcPr>
                <w:p w14:paraId="73C5D403" w14:textId="77777777" w:rsidR="008E72D0" w:rsidRPr="00011C4A" w:rsidRDefault="008E72D0" w:rsidP="00011C4A">
                  <w:pPr>
                    <w:spacing w:after="0"/>
                    <w:jc w:val="center"/>
                    <w:rPr>
                      <w:rFonts w:cstheme="minorHAnsi"/>
                      <w:b/>
                      <w:bCs/>
                      <w:color w:val="0000FF"/>
                      <w:sz w:val="24"/>
                      <w:szCs w:val="24"/>
                      <w:lang w:eastAsia="pt-BR"/>
                    </w:rPr>
                  </w:pPr>
                </w:p>
              </w:tc>
            </w:tr>
            <w:tr w:rsidR="008E72D0" w:rsidRPr="00011C4A" w14:paraId="5DE31C9B" w14:textId="77777777" w:rsidTr="006D5CAD">
              <w:trPr>
                <w:trHeight w:val="198"/>
              </w:trPr>
              <w:tc>
                <w:tcPr>
                  <w:tcW w:w="2423" w:type="pct"/>
                  <w:tcBorders>
                    <w:top w:val="nil"/>
                    <w:left w:val="nil"/>
                    <w:bottom w:val="nil"/>
                    <w:right w:val="nil"/>
                  </w:tcBorders>
                  <w:shd w:val="clear" w:color="000000" w:fill="FFFFFF"/>
                  <w:noWrap/>
                  <w:vAlign w:val="center"/>
                  <w:hideMark/>
                </w:tcPr>
                <w:p w14:paraId="0D321204"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15" w:type="pct"/>
                  <w:tcBorders>
                    <w:top w:val="nil"/>
                    <w:left w:val="nil"/>
                    <w:bottom w:val="nil"/>
                    <w:right w:val="nil"/>
                  </w:tcBorders>
                  <w:shd w:val="clear" w:color="000000" w:fill="FFFFFF"/>
                  <w:noWrap/>
                  <w:vAlign w:val="center"/>
                  <w:hideMark/>
                </w:tcPr>
                <w:p w14:paraId="54E9D069"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70" w:type="pct"/>
                  <w:tcBorders>
                    <w:top w:val="nil"/>
                    <w:left w:val="nil"/>
                    <w:bottom w:val="nil"/>
                    <w:right w:val="nil"/>
                  </w:tcBorders>
                  <w:shd w:val="clear" w:color="000000" w:fill="FFFFFF"/>
                  <w:noWrap/>
                  <w:vAlign w:val="center"/>
                  <w:hideMark/>
                </w:tcPr>
                <w:p w14:paraId="28ED2563"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1092" w:type="pct"/>
                  <w:tcBorders>
                    <w:top w:val="nil"/>
                    <w:left w:val="nil"/>
                    <w:bottom w:val="nil"/>
                    <w:right w:val="nil"/>
                  </w:tcBorders>
                  <w:shd w:val="clear" w:color="000000" w:fill="FFFFFF"/>
                  <w:noWrap/>
                  <w:vAlign w:val="center"/>
                </w:tcPr>
                <w:p w14:paraId="2CC00741" w14:textId="77777777" w:rsidR="008E72D0" w:rsidRPr="00011C4A" w:rsidRDefault="008E72D0" w:rsidP="00011C4A">
                  <w:pPr>
                    <w:spacing w:after="0"/>
                    <w:rPr>
                      <w:rFonts w:cstheme="minorHAnsi"/>
                      <w:color w:val="0000FF"/>
                      <w:sz w:val="24"/>
                      <w:szCs w:val="24"/>
                      <w:lang w:eastAsia="pt-BR"/>
                    </w:rPr>
                  </w:pPr>
                </w:p>
              </w:tc>
            </w:tr>
            <w:tr w:rsidR="008E72D0" w:rsidRPr="00011C4A" w14:paraId="72E3181F" w14:textId="77777777" w:rsidTr="00515FFC">
              <w:trPr>
                <w:trHeight w:val="360"/>
              </w:trPr>
              <w:tc>
                <w:tcPr>
                  <w:tcW w:w="2423" w:type="pct"/>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6CCD57E6"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2. BDI (MATERIAIS E EQUIPAMENTOS)</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tcPr>
                <w:p w14:paraId="1CB1FA7C" w14:textId="77777777" w:rsidR="008E72D0" w:rsidRPr="00011C4A" w:rsidRDefault="008E72D0" w:rsidP="00011C4A">
                  <w:pPr>
                    <w:spacing w:after="0"/>
                    <w:jc w:val="center"/>
                    <w:rPr>
                      <w:rFonts w:cstheme="minorHAnsi"/>
                      <w:b/>
                      <w:bCs/>
                      <w:color w:val="0000FF"/>
                      <w:sz w:val="24"/>
                      <w:szCs w:val="24"/>
                      <w:lang w:eastAsia="pt-BR"/>
                    </w:rPr>
                  </w:pPr>
                </w:p>
              </w:tc>
            </w:tr>
            <w:tr w:rsidR="008E72D0" w:rsidRPr="00011C4A" w14:paraId="07FA2E76" w14:textId="77777777" w:rsidTr="006D5CAD">
              <w:trPr>
                <w:trHeight w:val="198"/>
              </w:trPr>
              <w:tc>
                <w:tcPr>
                  <w:tcW w:w="2423" w:type="pct"/>
                  <w:tcBorders>
                    <w:top w:val="nil"/>
                    <w:left w:val="nil"/>
                    <w:bottom w:val="nil"/>
                    <w:right w:val="nil"/>
                  </w:tcBorders>
                  <w:shd w:val="clear" w:color="000000" w:fill="FFFFFF"/>
                  <w:noWrap/>
                  <w:vAlign w:val="center"/>
                  <w:hideMark/>
                </w:tcPr>
                <w:p w14:paraId="0D215C7E"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15" w:type="pct"/>
                  <w:tcBorders>
                    <w:top w:val="nil"/>
                    <w:left w:val="nil"/>
                    <w:bottom w:val="nil"/>
                    <w:right w:val="nil"/>
                  </w:tcBorders>
                  <w:shd w:val="clear" w:color="000000" w:fill="FFFFFF"/>
                  <w:noWrap/>
                  <w:vAlign w:val="center"/>
                  <w:hideMark/>
                </w:tcPr>
                <w:p w14:paraId="53E611BC"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70" w:type="pct"/>
                  <w:tcBorders>
                    <w:top w:val="nil"/>
                    <w:left w:val="nil"/>
                    <w:bottom w:val="nil"/>
                    <w:right w:val="nil"/>
                  </w:tcBorders>
                  <w:shd w:val="clear" w:color="000000" w:fill="FFFFFF"/>
                  <w:noWrap/>
                  <w:vAlign w:val="center"/>
                  <w:hideMark/>
                </w:tcPr>
                <w:p w14:paraId="3C432978"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1092" w:type="pct"/>
                  <w:tcBorders>
                    <w:top w:val="nil"/>
                    <w:left w:val="nil"/>
                    <w:bottom w:val="nil"/>
                    <w:right w:val="nil"/>
                  </w:tcBorders>
                  <w:shd w:val="clear" w:color="000000" w:fill="FFFFFF"/>
                  <w:noWrap/>
                  <w:vAlign w:val="center"/>
                  <w:hideMark/>
                </w:tcPr>
                <w:p w14:paraId="779AC811"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r>
            <w:tr w:rsidR="008E72D0" w:rsidRPr="00011C4A" w14:paraId="2A62497A" w14:textId="77777777" w:rsidTr="00515FFC">
              <w:trPr>
                <w:trHeight w:val="360"/>
              </w:trPr>
              <w:tc>
                <w:tcPr>
                  <w:tcW w:w="2423" w:type="pct"/>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23D52921"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3. BDI (EQUIPAMENTOS)</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43979CAC" w14:textId="77777777" w:rsidR="008E72D0" w:rsidRPr="00011C4A" w:rsidRDefault="008E72D0" w:rsidP="00011C4A">
                  <w:pPr>
                    <w:spacing w:after="0"/>
                    <w:jc w:val="center"/>
                    <w:rPr>
                      <w:rFonts w:cstheme="minorHAnsi"/>
                      <w:b/>
                      <w:bCs/>
                      <w:color w:val="0000FF"/>
                      <w:sz w:val="24"/>
                      <w:szCs w:val="24"/>
                      <w:lang w:eastAsia="pt-BR"/>
                    </w:rPr>
                  </w:pPr>
                </w:p>
              </w:tc>
            </w:tr>
          </w:tbl>
          <w:p w14:paraId="79BA6235" w14:textId="77777777" w:rsidR="008E72D0" w:rsidRPr="00011C4A" w:rsidRDefault="008E72D0" w:rsidP="00011C4A">
            <w:pPr>
              <w:pStyle w:val="BodyText21"/>
              <w:widowControl w:val="0"/>
              <w:spacing w:after="0" w:line="240" w:lineRule="auto"/>
              <w:rPr>
                <w:rFonts w:asciiTheme="minorHAnsi" w:eastAsia="Times New Roman" w:hAnsiTheme="minorHAnsi" w:cstheme="minorHAnsi"/>
                <w:sz w:val="24"/>
                <w:szCs w:val="24"/>
                <w:shd w:val="clear" w:color="auto" w:fill="FFFFFF"/>
              </w:rPr>
            </w:pPr>
          </w:p>
        </w:tc>
      </w:tr>
    </w:tbl>
    <w:p w14:paraId="1EFC6273" w14:textId="3E287958" w:rsidR="00B1670F" w:rsidRPr="00011C4A" w:rsidRDefault="00B1670F" w:rsidP="00011C4A">
      <w:pPr>
        <w:spacing w:after="0"/>
        <w:jc w:val="both"/>
        <w:rPr>
          <w:rFonts w:cstheme="minorHAnsi"/>
          <w:sz w:val="24"/>
          <w:szCs w:val="24"/>
        </w:rPr>
      </w:pPr>
    </w:p>
    <w:p w14:paraId="1BEE9552" w14:textId="77777777" w:rsidR="00905361" w:rsidRDefault="00B1670F" w:rsidP="00011C4A">
      <w:pPr>
        <w:spacing w:after="0"/>
        <w:jc w:val="both"/>
        <w:rPr>
          <w:rFonts w:cstheme="minorHAnsi"/>
          <w:sz w:val="24"/>
          <w:szCs w:val="24"/>
        </w:rPr>
      </w:pPr>
      <w:r w:rsidRPr="00011C4A">
        <w:rPr>
          <w:rFonts w:cstheme="minorHAnsi"/>
          <w:sz w:val="24"/>
          <w:szCs w:val="24"/>
        </w:rPr>
        <w:tab/>
        <w:t xml:space="preserve">                                                                 </w:t>
      </w:r>
    </w:p>
    <w:p w14:paraId="68F566E1" w14:textId="77777777" w:rsidR="00905361" w:rsidRDefault="00905361">
      <w:pPr>
        <w:rPr>
          <w:rFonts w:cstheme="minorHAnsi"/>
          <w:sz w:val="24"/>
          <w:szCs w:val="24"/>
        </w:rPr>
      </w:pPr>
      <w:r>
        <w:rPr>
          <w:rFonts w:cstheme="minorHAnsi"/>
          <w:sz w:val="24"/>
          <w:szCs w:val="24"/>
        </w:rPr>
        <w:br w:type="page"/>
      </w:r>
    </w:p>
    <w:p w14:paraId="5175392B" w14:textId="73A1F12A" w:rsidR="00B1670F" w:rsidRDefault="00B1670F" w:rsidP="00926E53">
      <w:pPr>
        <w:spacing w:after="0"/>
        <w:jc w:val="center"/>
        <w:rPr>
          <w:rFonts w:cstheme="minorHAnsi"/>
          <w:b/>
          <w:bCs/>
          <w:sz w:val="24"/>
          <w:szCs w:val="24"/>
        </w:rPr>
      </w:pPr>
      <w:r w:rsidRPr="00011C4A">
        <w:rPr>
          <w:rFonts w:cstheme="minorHAnsi"/>
          <w:b/>
          <w:bCs/>
          <w:sz w:val="24"/>
          <w:szCs w:val="24"/>
        </w:rPr>
        <w:t xml:space="preserve">ANEXO </w:t>
      </w:r>
      <w:r w:rsidR="005D28BE" w:rsidRPr="00011C4A">
        <w:rPr>
          <w:rFonts w:cstheme="minorHAnsi"/>
          <w:b/>
          <w:bCs/>
          <w:sz w:val="24"/>
          <w:szCs w:val="24"/>
        </w:rPr>
        <w:t>V.A</w:t>
      </w:r>
    </w:p>
    <w:p w14:paraId="26ADC0C9" w14:textId="77777777" w:rsidR="00926E53" w:rsidRPr="00011C4A" w:rsidRDefault="00926E53" w:rsidP="00926E53">
      <w:pPr>
        <w:spacing w:after="0"/>
        <w:jc w:val="center"/>
        <w:rPr>
          <w:rFonts w:cstheme="minorHAnsi"/>
          <w:b/>
          <w:bCs/>
          <w:sz w:val="24"/>
          <w:szCs w:val="24"/>
        </w:rPr>
      </w:pPr>
    </w:p>
    <w:p w14:paraId="62AB8C83" w14:textId="77777777" w:rsidR="00B1670F" w:rsidRPr="00011C4A" w:rsidRDefault="00B1670F" w:rsidP="00011C4A">
      <w:pPr>
        <w:spacing w:after="0"/>
        <w:jc w:val="both"/>
        <w:rPr>
          <w:rFonts w:cstheme="minorHAnsi"/>
          <w:sz w:val="24"/>
          <w:szCs w:val="24"/>
        </w:rPr>
      </w:pPr>
      <w:r w:rsidRPr="00011C4A">
        <w:rPr>
          <w:rFonts w:cstheme="minorHAnsi"/>
          <w:sz w:val="24"/>
          <w:szCs w:val="24"/>
        </w:rPr>
        <w:t>BDI - ACÓRDÃO Nº 2622/2013 - TCU - EDITAL LICITAÇÃO</w:t>
      </w:r>
    </w:p>
    <w:p w14:paraId="2A2496B9" w14:textId="77777777" w:rsidR="00563942" w:rsidRPr="00011C4A" w:rsidRDefault="00563942" w:rsidP="00011C4A">
      <w:pPr>
        <w:spacing w:after="0"/>
        <w:jc w:val="both"/>
        <w:rPr>
          <w:rFonts w:cstheme="minorHAnsi"/>
          <w:sz w:val="24"/>
          <w:szCs w:val="24"/>
        </w:rPr>
      </w:pPr>
      <w:r w:rsidRPr="00011C4A">
        <w:rPr>
          <w:rFonts w:cstheme="minorHAnsi"/>
          <w:sz w:val="24"/>
          <w:szCs w:val="24"/>
        </w:rPr>
        <w:t>Arquivo anexado no PORTAL NACIONAL DE CONTRATAÇÕES PÚBLICAS e no sítio eletrônico do sistema adotado para a licitação.</w:t>
      </w:r>
    </w:p>
    <w:p w14:paraId="58B6FD1D" w14:textId="77777777" w:rsidR="00563942" w:rsidRPr="00011C4A" w:rsidRDefault="00563942" w:rsidP="00011C4A">
      <w:pPr>
        <w:spacing w:after="0"/>
        <w:jc w:val="both"/>
        <w:rPr>
          <w:rFonts w:cstheme="minorHAnsi"/>
          <w:sz w:val="24"/>
          <w:szCs w:val="24"/>
        </w:rPr>
      </w:pPr>
    </w:p>
    <w:p w14:paraId="7F192D6E" w14:textId="77777777" w:rsidR="00563942" w:rsidRPr="00011C4A" w:rsidRDefault="00563942" w:rsidP="00011C4A">
      <w:pPr>
        <w:spacing w:after="0"/>
        <w:jc w:val="both"/>
        <w:rPr>
          <w:rFonts w:cstheme="minorHAnsi"/>
          <w:sz w:val="24"/>
          <w:szCs w:val="24"/>
        </w:rPr>
      </w:pPr>
      <w:r w:rsidRPr="00011C4A">
        <w:rPr>
          <w:rFonts w:cstheme="minorHAnsi"/>
          <w:sz w:val="24"/>
          <w:szCs w:val="24"/>
        </w:rPr>
        <w:t>BDI - ACÓRDÃO Nº 2622/2013 - TCU - EDITAL LICITAÇÃO</w:t>
      </w:r>
    </w:p>
    <w:tbl>
      <w:tblPr>
        <w:tblStyle w:val="Tabelacomgrade"/>
        <w:tblW w:w="8595" w:type="dxa"/>
        <w:tblLook w:val="04A0" w:firstRow="1" w:lastRow="0" w:firstColumn="1" w:lastColumn="0" w:noHBand="0" w:noVBand="1"/>
      </w:tblPr>
      <w:tblGrid>
        <w:gridCol w:w="5949"/>
        <w:gridCol w:w="2646"/>
      </w:tblGrid>
      <w:tr w:rsidR="00EA7752" w:rsidRPr="00011C4A" w14:paraId="1E861989" w14:textId="77777777" w:rsidTr="00EA7752">
        <w:trPr>
          <w:trHeight w:val="266"/>
        </w:trPr>
        <w:tc>
          <w:tcPr>
            <w:tcW w:w="5949" w:type="dxa"/>
          </w:tcPr>
          <w:p w14:paraId="46AA9AF9" w14:textId="77777777" w:rsidR="00EA7752" w:rsidRPr="00011C4A" w:rsidRDefault="00EA7752" w:rsidP="00011C4A">
            <w:pPr>
              <w:jc w:val="both"/>
              <w:rPr>
                <w:rFonts w:cstheme="minorHAnsi"/>
                <w:sz w:val="24"/>
                <w:szCs w:val="24"/>
              </w:rPr>
            </w:pPr>
            <w:r w:rsidRPr="00011C4A">
              <w:rPr>
                <w:rFonts w:cstheme="minorHAnsi"/>
                <w:sz w:val="24"/>
                <w:szCs w:val="24"/>
              </w:rPr>
              <w:t>ITENS</w:t>
            </w:r>
          </w:p>
        </w:tc>
        <w:tc>
          <w:tcPr>
            <w:tcW w:w="2646" w:type="dxa"/>
          </w:tcPr>
          <w:p w14:paraId="458871E4" w14:textId="26A1CACA" w:rsidR="00EA7752" w:rsidRPr="00011C4A" w:rsidRDefault="00EA7752" w:rsidP="00011C4A">
            <w:pPr>
              <w:jc w:val="both"/>
              <w:rPr>
                <w:rFonts w:cstheme="minorHAnsi"/>
                <w:sz w:val="24"/>
                <w:szCs w:val="24"/>
              </w:rPr>
            </w:pPr>
            <w:r w:rsidRPr="00011C4A">
              <w:rPr>
                <w:rFonts w:cstheme="minorHAnsi"/>
                <w:sz w:val="24"/>
                <w:szCs w:val="24"/>
              </w:rPr>
              <w:t>SIGLAS E % ADOTADO</w:t>
            </w:r>
          </w:p>
        </w:tc>
      </w:tr>
      <w:tr w:rsidR="00EA7752" w:rsidRPr="00011C4A" w14:paraId="47BCDE0C" w14:textId="77777777" w:rsidTr="00EA7752">
        <w:trPr>
          <w:trHeight w:val="252"/>
        </w:trPr>
        <w:tc>
          <w:tcPr>
            <w:tcW w:w="5949" w:type="dxa"/>
          </w:tcPr>
          <w:p w14:paraId="198E7137" w14:textId="77777777" w:rsidR="00EA7752" w:rsidRPr="00011C4A" w:rsidRDefault="00EA7752" w:rsidP="00011C4A">
            <w:pPr>
              <w:jc w:val="both"/>
              <w:rPr>
                <w:rFonts w:cstheme="minorHAnsi"/>
                <w:sz w:val="24"/>
                <w:szCs w:val="24"/>
              </w:rPr>
            </w:pPr>
            <w:r w:rsidRPr="00011C4A">
              <w:rPr>
                <w:rFonts w:cstheme="minorHAnsi"/>
                <w:sz w:val="24"/>
                <w:szCs w:val="24"/>
              </w:rPr>
              <w:t>Administração Central</w:t>
            </w:r>
          </w:p>
        </w:tc>
        <w:tc>
          <w:tcPr>
            <w:tcW w:w="2646" w:type="dxa"/>
          </w:tcPr>
          <w:p w14:paraId="1AD7113C" w14:textId="77777777" w:rsidR="00EA7752" w:rsidRPr="00011C4A" w:rsidRDefault="00EA7752" w:rsidP="00011C4A">
            <w:pPr>
              <w:jc w:val="both"/>
              <w:rPr>
                <w:rFonts w:cstheme="minorHAnsi"/>
                <w:sz w:val="24"/>
                <w:szCs w:val="24"/>
              </w:rPr>
            </w:pPr>
            <w:r w:rsidRPr="00011C4A">
              <w:rPr>
                <w:rFonts w:cstheme="minorHAnsi"/>
                <w:sz w:val="24"/>
                <w:szCs w:val="24"/>
              </w:rPr>
              <w:t>AC 4,30%</w:t>
            </w:r>
          </w:p>
        </w:tc>
      </w:tr>
      <w:tr w:rsidR="00EA7752" w:rsidRPr="00011C4A" w14:paraId="16D169BF" w14:textId="77777777" w:rsidTr="00EA7752">
        <w:trPr>
          <w:trHeight w:val="238"/>
        </w:trPr>
        <w:tc>
          <w:tcPr>
            <w:tcW w:w="5949" w:type="dxa"/>
          </w:tcPr>
          <w:p w14:paraId="339F557E" w14:textId="77777777" w:rsidR="00EA7752" w:rsidRPr="00011C4A" w:rsidRDefault="00EA7752" w:rsidP="00011C4A">
            <w:pPr>
              <w:jc w:val="both"/>
              <w:rPr>
                <w:rFonts w:cstheme="minorHAnsi"/>
                <w:sz w:val="24"/>
                <w:szCs w:val="24"/>
              </w:rPr>
            </w:pPr>
            <w:r w:rsidRPr="00011C4A">
              <w:rPr>
                <w:rFonts w:cstheme="minorHAnsi"/>
                <w:sz w:val="24"/>
                <w:szCs w:val="24"/>
              </w:rPr>
              <w:t>Seguro e Garantia</w:t>
            </w:r>
          </w:p>
        </w:tc>
        <w:tc>
          <w:tcPr>
            <w:tcW w:w="2646" w:type="dxa"/>
          </w:tcPr>
          <w:p w14:paraId="3C51525C" w14:textId="77777777" w:rsidR="00EA7752" w:rsidRPr="00011C4A" w:rsidRDefault="00EA7752" w:rsidP="00011C4A">
            <w:pPr>
              <w:jc w:val="both"/>
              <w:rPr>
                <w:rFonts w:cstheme="minorHAnsi"/>
                <w:sz w:val="24"/>
                <w:szCs w:val="24"/>
              </w:rPr>
            </w:pPr>
            <w:r w:rsidRPr="00011C4A">
              <w:rPr>
                <w:rFonts w:cstheme="minorHAnsi"/>
                <w:sz w:val="24"/>
                <w:szCs w:val="24"/>
              </w:rPr>
              <w:t>SG 0,40%</w:t>
            </w:r>
          </w:p>
        </w:tc>
      </w:tr>
      <w:tr w:rsidR="00EA7752" w:rsidRPr="00011C4A" w14:paraId="5323FB40" w14:textId="77777777" w:rsidTr="00EA7752">
        <w:trPr>
          <w:trHeight w:val="280"/>
        </w:trPr>
        <w:tc>
          <w:tcPr>
            <w:tcW w:w="5949" w:type="dxa"/>
          </w:tcPr>
          <w:p w14:paraId="7AD27217" w14:textId="77777777" w:rsidR="00EA7752" w:rsidRPr="00011C4A" w:rsidRDefault="00EA7752" w:rsidP="00011C4A">
            <w:pPr>
              <w:jc w:val="both"/>
              <w:rPr>
                <w:rFonts w:cstheme="minorHAnsi"/>
                <w:sz w:val="24"/>
                <w:szCs w:val="24"/>
              </w:rPr>
            </w:pPr>
            <w:r w:rsidRPr="00011C4A">
              <w:rPr>
                <w:rFonts w:cstheme="minorHAnsi"/>
                <w:sz w:val="24"/>
                <w:szCs w:val="24"/>
              </w:rPr>
              <w:t>Risco</w:t>
            </w:r>
          </w:p>
        </w:tc>
        <w:tc>
          <w:tcPr>
            <w:tcW w:w="2646" w:type="dxa"/>
          </w:tcPr>
          <w:p w14:paraId="3B47F8E3" w14:textId="77777777" w:rsidR="00EA7752" w:rsidRPr="00011C4A" w:rsidRDefault="00EA7752" w:rsidP="00011C4A">
            <w:pPr>
              <w:jc w:val="both"/>
              <w:rPr>
                <w:rFonts w:cstheme="minorHAnsi"/>
                <w:sz w:val="24"/>
                <w:szCs w:val="24"/>
              </w:rPr>
            </w:pPr>
            <w:r w:rsidRPr="00011C4A">
              <w:rPr>
                <w:rFonts w:cstheme="minorHAnsi"/>
                <w:sz w:val="24"/>
                <w:szCs w:val="24"/>
              </w:rPr>
              <w:t>R 0,70%</w:t>
            </w:r>
          </w:p>
        </w:tc>
      </w:tr>
      <w:tr w:rsidR="00EA7752" w:rsidRPr="00011C4A" w14:paraId="6F014CBB" w14:textId="77777777" w:rsidTr="00EA7752">
        <w:trPr>
          <w:trHeight w:val="266"/>
        </w:trPr>
        <w:tc>
          <w:tcPr>
            <w:tcW w:w="5949" w:type="dxa"/>
          </w:tcPr>
          <w:p w14:paraId="266A9779" w14:textId="77777777" w:rsidR="00EA7752" w:rsidRPr="00011C4A" w:rsidRDefault="00EA7752" w:rsidP="00011C4A">
            <w:pPr>
              <w:jc w:val="both"/>
              <w:rPr>
                <w:rFonts w:cstheme="minorHAnsi"/>
                <w:sz w:val="24"/>
                <w:szCs w:val="24"/>
              </w:rPr>
            </w:pPr>
            <w:r w:rsidRPr="00011C4A">
              <w:rPr>
                <w:rFonts w:cstheme="minorHAnsi"/>
                <w:sz w:val="24"/>
                <w:szCs w:val="24"/>
              </w:rPr>
              <w:t>Despesas Financeiras</w:t>
            </w:r>
          </w:p>
        </w:tc>
        <w:tc>
          <w:tcPr>
            <w:tcW w:w="2646" w:type="dxa"/>
          </w:tcPr>
          <w:p w14:paraId="1244A882" w14:textId="77777777" w:rsidR="00EA7752" w:rsidRPr="00011C4A" w:rsidRDefault="00EA7752" w:rsidP="00011C4A">
            <w:pPr>
              <w:jc w:val="both"/>
              <w:rPr>
                <w:rFonts w:cstheme="minorHAnsi"/>
                <w:sz w:val="24"/>
                <w:szCs w:val="24"/>
              </w:rPr>
            </w:pPr>
            <w:r w:rsidRPr="00011C4A">
              <w:rPr>
                <w:rFonts w:cstheme="minorHAnsi"/>
                <w:sz w:val="24"/>
                <w:szCs w:val="24"/>
              </w:rPr>
              <w:t>DF 1,11%</w:t>
            </w:r>
          </w:p>
        </w:tc>
      </w:tr>
      <w:tr w:rsidR="00EA7752" w:rsidRPr="00011C4A" w14:paraId="6A8BBA22" w14:textId="77777777" w:rsidTr="00EA7752">
        <w:trPr>
          <w:trHeight w:val="238"/>
        </w:trPr>
        <w:tc>
          <w:tcPr>
            <w:tcW w:w="5949" w:type="dxa"/>
          </w:tcPr>
          <w:p w14:paraId="1FE9830B" w14:textId="77777777" w:rsidR="00EA7752" w:rsidRPr="00011C4A" w:rsidRDefault="00EA7752" w:rsidP="00011C4A">
            <w:pPr>
              <w:jc w:val="both"/>
              <w:rPr>
                <w:rFonts w:cstheme="minorHAnsi"/>
                <w:sz w:val="24"/>
                <w:szCs w:val="24"/>
              </w:rPr>
            </w:pPr>
            <w:r w:rsidRPr="00011C4A">
              <w:rPr>
                <w:rFonts w:cstheme="minorHAnsi"/>
                <w:sz w:val="24"/>
                <w:szCs w:val="24"/>
              </w:rPr>
              <w:t>Lucro</w:t>
            </w:r>
          </w:p>
        </w:tc>
        <w:tc>
          <w:tcPr>
            <w:tcW w:w="2646" w:type="dxa"/>
          </w:tcPr>
          <w:p w14:paraId="43F008BB" w14:textId="77777777" w:rsidR="00EA7752" w:rsidRPr="00011C4A" w:rsidRDefault="00EA7752" w:rsidP="00011C4A">
            <w:pPr>
              <w:jc w:val="both"/>
              <w:rPr>
                <w:rFonts w:cstheme="minorHAnsi"/>
                <w:sz w:val="24"/>
                <w:szCs w:val="24"/>
              </w:rPr>
            </w:pPr>
            <w:r w:rsidRPr="00011C4A">
              <w:rPr>
                <w:rFonts w:cstheme="minorHAnsi"/>
                <w:sz w:val="24"/>
                <w:szCs w:val="24"/>
              </w:rPr>
              <w:t>L 7,80%</w:t>
            </w:r>
          </w:p>
        </w:tc>
      </w:tr>
      <w:tr w:rsidR="00EA7752" w:rsidRPr="00011C4A" w14:paraId="0F39F431" w14:textId="77777777" w:rsidTr="00EA7752">
        <w:trPr>
          <w:trHeight w:val="504"/>
        </w:trPr>
        <w:tc>
          <w:tcPr>
            <w:tcW w:w="5949" w:type="dxa"/>
          </w:tcPr>
          <w:p w14:paraId="0D70A024" w14:textId="77777777" w:rsidR="00EA7752" w:rsidRPr="00011C4A" w:rsidRDefault="00EA7752" w:rsidP="00011C4A">
            <w:pPr>
              <w:jc w:val="both"/>
              <w:rPr>
                <w:rFonts w:cstheme="minorHAnsi"/>
                <w:sz w:val="24"/>
                <w:szCs w:val="24"/>
              </w:rPr>
            </w:pPr>
            <w:r w:rsidRPr="00011C4A">
              <w:rPr>
                <w:rFonts w:cstheme="minorHAnsi"/>
                <w:sz w:val="24"/>
                <w:szCs w:val="24"/>
              </w:rPr>
              <w:t>Tributos (impostos COFINS 3%, e PIS 0,65%)</w:t>
            </w:r>
          </w:p>
        </w:tc>
        <w:tc>
          <w:tcPr>
            <w:tcW w:w="2646" w:type="dxa"/>
          </w:tcPr>
          <w:p w14:paraId="36EBCD91" w14:textId="77777777" w:rsidR="00EA7752" w:rsidRPr="00011C4A" w:rsidRDefault="00EA7752" w:rsidP="00011C4A">
            <w:pPr>
              <w:jc w:val="both"/>
              <w:rPr>
                <w:rFonts w:cstheme="minorHAnsi"/>
                <w:sz w:val="24"/>
                <w:szCs w:val="24"/>
              </w:rPr>
            </w:pPr>
            <w:r w:rsidRPr="00011C4A">
              <w:rPr>
                <w:rFonts w:cstheme="minorHAnsi"/>
                <w:sz w:val="24"/>
                <w:szCs w:val="24"/>
              </w:rPr>
              <w:t>CP 3,65%</w:t>
            </w:r>
          </w:p>
        </w:tc>
      </w:tr>
      <w:tr w:rsidR="00EA7752" w:rsidRPr="00011C4A" w14:paraId="7C4D18BD" w14:textId="77777777" w:rsidTr="00EA7752">
        <w:trPr>
          <w:trHeight w:val="546"/>
        </w:trPr>
        <w:tc>
          <w:tcPr>
            <w:tcW w:w="5949" w:type="dxa"/>
          </w:tcPr>
          <w:p w14:paraId="3D59BE56" w14:textId="77777777" w:rsidR="00EA7752" w:rsidRPr="00011C4A" w:rsidRDefault="00EA7752" w:rsidP="00011C4A">
            <w:pPr>
              <w:jc w:val="both"/>
              <w:rPr>
                <w:rFonts w:cstheme="minorHAnsi"/>
                <w:sz w:val="24"/>
                <w:szCs w:val="24"/>
              </w:rPr>
            </w:pPr>
            <w:r w:rsidRPr="00011C4A">
              <w:rPr>
                <w:rFonts w:cstheme="minorHAnsi"/>
                <w:sz w:val="24"/>
                <w:szCs w:val="24"/>
              </w:rPr>
              <w:t>Tributos (ISS, variável de acordo com o município)</w:t>
            </w:r>
          </w:p>
        </w:tc>
        <w:tc>
          <w:tcPr>
            <w:tcW w:w="2646" w:type="dxa"/>
          </w:tcPr>
          <w:p w14:paraId="75E8BAA4" w14:textId="77777777" w:rsidR="00EA7752" w:rsidRPr="00011C4A" w:rsidRDefault="00EA7752" w:rsidP="00011C4A">
            <w:pPr>
              <w:jc w:val="both"/>
              <w:rPr>
                <w:rFonts w:cstheme="minorHAnsi"/>
                <w:sz w:val="24"/>
                <w:szCs w:val="24"/>
              </w:rPr>
            </w:pPr>
            <w:r w:rsidRPr="00011C4A">
              <w:rPr>
                <w:rFonts w:cstheme="minorHAnsi"/>
                <w:sz w:val="24"/>
                <w:szCs w:val="24"/>
              </w:rPr>
              <w:t>ISS 1,50%</w:t>
            </w:r>
          </w:p>
        </w:tc>
      </w:tr>
      <w:tr w:rsidR="00EA7752" w:rsidRPr="00011C4A" w14:paraId="72C3F6DD" w14:textId="77777777" w:rsidTr="00EA7752">
        <w:trPr>
          <w:trHeight w:val="1078"/>
        </w:trPr>
        <w:tc>
          <w:tcPr>
            <w:tcW w:w="5949" w:type="dxa"/>
          </w:tcPr>
          <w:p w14:paraId="34BB11E8" w14:textId="77777777" w:rsidR="00EA7752" w:rsidRPr="00011C4A" w:rsidRDefault="00EA7752" w:rsidP="00011C4A">
            <w:pPr>
              <w:jc w:val="both"/>
              <w:rPr>
                <w:rFonts w:cstheme="minorHAnsi"/>
                <w:sz w:val="24"/>
                <w:szCs w:val="24"/>
              </w:rPr>
            </w:pPr>
            <w:r w:rsidRPr="00011C4A">
              <w:rPr>
                <w:rFonts w:cstheme="minorHAnsi"/>
                <w:sz w:val="24"/>
                <w:szCs w:val="24"/>
              </w:rPr>
              <w:t>Tributos (Contribuição Previdenciária sobre a Receita Bruta - 0% ou 4,5% - Desoneração)</w:t>
            </w:r>
          </w:p>
        </w:tc>
        <w:tc>
          <w:tcPr>
            <w:tcW w:w="2646" w:type="dxa"/>
          </w:tcPr>
          <w:p w14:paraId="3D75FEFD" w14:textId="77777777" w:rsidR="00EA7752" w:rsidRPr="00011C4A" w:rsidRDefault="00EA7752" w:rsidP="00011C4A">
            <w:pPr>
              <w:jc w:val="both"/>
              <w:rPr>
                <w:rFonts w:cstheme="minorHAnsi"/>
                <w:sz w:val="24"/>
                <w:szCs w:val="24"/>
              </w:rPr>
            </w:pPr>
            <w:r w:rsidRPr="00011C4A">
              <w:rPr>
                <w:rFonts w:cstheme="minorHAnsi"/>
                <w:sz w:val="24"/>
                <w:szCs w:val="24"/>
              </w:rPr>
              <w:t>CPRB 0,00%</w:t>
            </w:r>
          </w:p>
        </w:tc>
      </w:tr>
      <w:tr w:rsidR="00EA7752" w:rsidRPr="00011C4A" w14:paraId="2085573F" w14:textId="77777777" w:rsidTr="00EA7752">
        <w:trPr>
          <w:trHeight w:val="546"/>
        </w:trPr>
        <w:tc>
          <w:tcPr>
            <w:tcW w:w="5949" w:type="dxa"/>
          </w:tcPr>
          <w:p w14:paraId="62E27D03" w14:textId="77777777" w:rsidR="00EA7752" w:rsidRPr="00011C4A" w:rsidRDefault="00EA7752" w:rsidP="00011C4A">
            <w:pPr>
              <w:jc w:val="both"/>
              <w:rPr>
                <w:rFonts w:cstheme="minorHAnsi"/>
                <w:sz w:val="24"/>
                <w:szCs w:val="24"/>
              </w:rPr>
            </w:pPr>
            <w:r w:rsidRPr="00011C4A">
              <w:rPr>
                <w:rFonts w:cstheme="minorHAnsi"/>
                <w:sz w:val="24"/>
                <w:szCs w:val="24"/>
              </w:rPr>
              <w:t>BDI SEM desoneração (Fórmula Acórdão TCU)</w:t>
            </w:r>
          </w:p>
        </w:tc>
        <w:tc>
          <w:tcPr>
            <w:tcW w:w="2646" w:type="dxa"/>
          </w:tcPr>
          <w:p w14:paraId="05C63900" w14:textId="77777777" w:rsidR="00EA7752" w:rsidRPr="00011C4A" w:rsidRDefault="00EA7752" w:rsidP="00011C4A">
            <w:pPr>
              <w:jc w:val="both"/>
              <w:rPr>
                <w:rFonts w:cstheme="minorHAnsi"/>
                <w:sz w:val="24"/>
                <w:szCs w:val="24"/>
              </w:rPr>
            </w:pPr>
            <w:r w:rsidRPr="00011C4A">
              <w:rPr>
                <w:rFonts w:cstheme="minorHAnsi"/>
                <w:sz w:val="24"/>
                <w:szCs w:val="24"/>
              </w:rPr>
              <w:t>BDI PAD 21,12%</w:t>
            </w:r>
          </w:p>
        </w:tc>
      </w:tr>
      <w:tr w:rsidR="00EA7752" w:rsidRPr="00011C4A" w14:paraId="2206316F" w14:textId="77777777" w:rsidTr="00EA7752">
        <w:trPr>
          <w:trHeight w:val="266"/>
        </w:trPr>
        <w:tc>
          <w:tcPr>
            <w:tcW w:w="5949" w:type="dxa"/>
          </w:tcPr>
          <w:p w14:paraId="3670BFBD" w14:textId="77777777" w:rsidR="00EA7752" w:rsidRPr="00011C4A" w:rsidRDefault="00EA7752" w:rsidP="00011C4A">
            <w:pPr>
              <w:jc w:val="both"/>
              <w:rPr>
                <w:rFonts w:cstheme="minorHAnsi"/>
                <w:sz w:val="24"/>
                <w:szCs w:val="24"/>
              </w:rPr>
            </w:pPr>
          </w:p>
        </w:tc>
        <w:tc>
          <w:tcPr>
            <w:tcW w:w="2646" w:type="dxa"/>
          </w:tcPr>
          <w:p w14:paraId="1065875A" w14:textId="77777777" w:rsidR="00EA7752" w:rsidRPr="00011C4A" w:rsidRDefault="00EA7752" w:rsidP="00011C4A">
            <w:pPr>
              <w:jc w:val="both"/>
              <w:rPr>
                <w:rFonts w:cstheme="minorHAnsi"/>
                <w:sz w:val="24"/>
                <w:szCs w:val="24"/>
              </w:rPr>
            </w:pPr>
          </w:p>
        </w:tc>
      </w:tr>
    </w:tbl>
    <w:p w14:paraId="62A32977" w14:textId="77777777" w:rsidR="00563942" w:rsidRPr="00011C4A" w:rsidRDefault="00563942" w:rsidP="00011C4A">
      <w:pPr>
        <w:spacing w:after="0"/>
        <w:jc w:val="both"/>
        <w:rPr>
          <w:rFonts w:cstheme="minorHAnsi"/>
          <w:sz w:val="24"/>
          <w:szCs w:val="24"/>
        </w:rPr>
      </w:pPr>
    </w:p>
    <w:p w14:paraId="287AB8A3" w14:textId="77777777" w:rsidR="00563942" w:rsidRPr="00011C4A" w:rsidRDefault="00563942" w:rsidP="00011C4A">
      <w:pPr>
        <w:spacing w:after="0"/>
        <w:jc w:val="both"/>
        <w:rPr>
          <w:rFonts w:cstheme="minorHAnsi"/>
          <w:sz w:val="24"/>
          <w:szCs w:val="24"/>
        </w:rPr>
      </w:pPr>
    </w:p>
    <w:p w14:paraId="2B84509C" w14:textId="77777777" w:rsidR="00B1670F" w:rsidRPr="00011C4A" w:rsidRDefault="00B1670F" w:rsidP="00011C4A">
      <w:pPr>
        <w:spacing w:after="0"/>
        <w:jc w:val="both"/>
        <w:rPr>
          <w:rFonts w:cstheme="minorHAnsi"/>
          <w:sz w:val="24"/>
          <w:szCs w:val="24"/>
        </w:rPr>
      </w:pPr>
    </w:p>
    <w:p w14:paraId="0E154A5D" w14:textId="4B3603C7" w:rsidR="00B1670F" w:rsidRPr="00011C4A" w:rsidRDefault="00B1670F" w:rsidP="00011C4A">
      <w:pPr>
        <w:spacing w:after="0"/>
        <w:jc w:val="both"/>
        <w:rPr>
          <w:rFonts w:cstheme="minorHAnsi"/>
          <w:sz w:val="24"/>
          <w:szCs w:val="24"/>
        </w:rPr>
      </w:pPr>
    </w:p>
    <w:p w14:paraId="723BD590" w14:textId="11472912" w:rsidR="00563942" w:rsidRPr="00011C4A" w:rsidRDefault="00563942" w:rsidP="00011C4A">
      <w:pPr>
        <w:spacing w:after="0"/>
        <w:jc w:val="both"/>
        <w:rPr>
          <w:rFonts w:cstheme="minorHAnsi"/>
          <w:sz w:val="24"/>
          <w:szCs w:val="24"/>
        </w:rPr>
      </w:pPr>
    </w:p>
    <w:p w14:paraId="71FF5308" w14:textId="6B213C49" w:rsidR="0005178F" w:rsidRPr="00011C4A" w:rsidRDefault="0005178F" w:rsidP="00011C4A">
      <w:pPr>
        <w:spacing w:after="0"/>
        <w:jc w:val="both"/>
        <w:rPr>
          <w:rFonts w:cstheme="minorHAnsi"/>
          <w:sz w:val="24"/>
          <w:szCs w:val="24"/>
        </w:rPr>
      </w:pPr>
    </w:p>
    <w:p w14:paraId="7512A963" w14:textId="67F93851" w:rsidR="0005178F" w:rsidRPr="00011C4A" w:rsidRDefault="0005178F" w:rsidP="00011C4A">
      <w:pPr>
        <w:spacing w:after="0"/>
        <w:jc w:val="both"/>
        <w:rPr>
          <w:rFonts w:cstheme="minorHAnsi"/>
          <w:sz w:val="24"/>
          <w:szCs w:val="24"/>
        </w:rPr>
      </w:pPr>
    </w:p>
    <w:p w14:paraId="5EF27748" w14:textId="77777777" w:rsidR="0005178F" w:rsidRPr="00011C4A" w:rsidRDefault="0005178F" w:rsidP="00011C4A">
      <w:pPr>
        <w:spacing w:after="0"/>
        <w:jc w:val="both"/>
        <w:rPr>
          <w:rFonts w:cstheme="minorHAnsi"/>
          <w:sz w:val="24"/>
          <w:szCs w:val="24"/>
        </w:rPr>
      </w:pPr>
    </w:p>
    <w:p w14:paraId="61D29585" w14:textId="77777777" w:rsidR="00B1670F" w:rsidRPr="00011C4A" w:rsidRDefault="00B1670F" w:rsidP="00011C4A">
      <w:pPr>
        <w:spacing w:after="0"/>
        <w:jc w:val="both"/>
        <w:rPr>
          <w:rFonts w:cstheme="minorHAnsi"/>
          <w:sz w:val="24"/>
          <w:szCs w:val="24"/>
        </w:rPr>
      </w:pPr>
    </w:p>
    <w:p w14:paraId="47EBC0B7" w14:textId="0E0FE0EB" w:rsidR="00B1670F" w:rsidRPr="00011C4A" w:rsidRDefault="00B1670F" w:rsidP="00011C4A">
      <w:pPr>
        <w:spacing w:after="0"/>
        <w:jc w:val="both"/>
        <w:rPr>
          <w:rFonts w:cstheme="minorHAnsi"/>
          <w:sz w:val="24"/>
          <w:szCs w:val="24"/>
        </w:rPr>
      </w:pPr>
    </w:p>
    <w:p w14:paraId="5ED0663C" w14:textId="77777777" w:rsidR="00DC4E16" w:rsidRPr="00011C4A" w:rsidRDefault="00DC4E16" w:rsidP="00011C4A">
      <w:pPr>
        <w:spacing w:after="0"/>
        <w:jc w:val="both"/>
        <w:rPr>
          <w:rFonts w:cstheme="minorHAnsi"/>
          <w:sz w:val="24"/>
          <w:szCs w:val="24"/>
        </w:rPr>
      </w:pPr>
    </w:p>
    <w:p w14:paraId="14831773" w14:textId="77777777" w:rsidR="00905361" w:rsidRDefault="00B1670F" w:rsidP="00011C4A">
      <w:pPr>
        <w:spacing w:after="0"/>
        <w:jc w:val="both"/>
        <w:rPr>
          <w:rFonts w:cstheme="minorHAnsi"/>
          <w:sz w:val="24"/>
          <w:szCs w:val="24"/>
        </w:rPr>
      </w:pPr>
      <w:r w:rsidRPr="00011C4A">
        <w:rPr>
          <w:rFonts w:cstheme="minorHAnsi"/>
          <w:sz w:val="24"/>
          <w:szCs w:val="24"/>
        </w:rPr>
        <w:t xml:space="preserve">                                                            </w:t>
      </w:r>
    </w:p>
    <w:p w14:paraId="71869AB9" w14:textId="77777777" w:rsidR="00905361" w:rsidRDefault="00905361">
      <w:pPr>
        <w:rPr>
          <w:rFonts w:cstheme="minorHAnsi"/>
          <w:sz w:val="24"/>
          <w:szCs w:val="24"/>
        </w:rPr>
      </w:pPr>
      <w:r>
        <w:rPr>
          <w:rFonts w:cstheme="minorHAnsi"/>
          <w:sz w:val="24"/>
          <w:szCs w:val="24"/>
        </w:rPr>
        <w:br w:type="page"/>
      </w:r>
    </w:p>
    <w:p w14:paraId="3A4D002D" w14:textId="72C9A17A" w:rsidR="00B1670F" w:rsidRPr="00011C4A" w:rsidRDefault="005D28BE" w:rsidP="00926E53">
      <w:pPr>
        <w:spacing w:after="0"/>
        <w:jc w:val="center"/>
        <w:rPr>
          <w:rFonts w:cstheme="minorHAnsi"/>
          <w:b/>
          <w:bCs/>
          <w:sz w:val="24"/>
          <w:szCs w:val="24"/>
        </w:rPr>
      </w:pPr>
      <w:r w:rsidRPr="00011C4A">
        <w:rPr>
          <w:rFonts w:cstheme="minorHAnsi"/>
          <w:b/>
          <w:bCs/>
          <w:sz w:val="24"/>
          <w:szCs w:val="24"/>
        </w:rPr>
        <w:t>ANEXO V</w:t>
      </w:r>
      <w:r w:rsidR="00407DCE" w:rsidRPr="00011C4A">
        <w:rPr>
          <w:rFonts w:cstheme="minorHAnsi"/>
          <w:b/>
          <w:bCs/>
          <w:sz w:val="24"/>
          <w:szCs w:val="24"/>
        </w:rPr>
        <w:t>I</w:t>
      </w:r>
    </w:p>
    <w:p w14:paraId="370C9411" w14:textId="77777777" w:rsidR="00B1670F" w:rsidRPr="00011C4A" w:rsidRDefault="00B1670F" w:rsidP="00011C4A">
      <w:pPr>
        <w:spacing w:after="0"/>
        <w:jc w:val="both"/>
        <w:rPr>
          <w:rFonts w:cstheme="minorHAnsi"/>
          <w:sz w:val="24"/>
          <w:szCs w:val="24"/>
        </w:rPr>
      </w:pPr>
      <w:r w:rsidRPr="00011C4A">
        <w:rPr>
          <w:rFonts w:cstheme="minorHAnsi"/>
          <w:sz w:val="24"/>
          <w:szCs w:val="24"/>
        </w:rPr>
        <w:t>Atestado de Visita Técnica</w:t>
      </w:r>
    </w:p>
    <w:p w14:paraId="544F5855"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02FC8D6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2DC83CD8" w14:textId="77777777" w:rsidR="00B1670F" w:rsidRPr="00011C4A" w:rsidRDefault="00B1670F" w:rsidP="00011C4A">
      <w:pPr>
        <w:spacing w:after="0"/>
        <w:jc w:val="both"/>
        <w:rPr>
          <w:rFonts w:cstheme="minorHAnsi"/>
          <w:sz w:val="24"/>
          <w:szCs w:val="24"/>
        </w:rPr>
      </w:pPr>
    </w:p>
    <w:p w14:paraId="75D3014F"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3AE6388C" w14:textId="77777777" w:rsidR="00B1670F" w:rsidRPr="00011C4A" w:rsidRDefault="00B1670F" w:rsidP="00011C4A">
      <w:pPr>
        <w:spacing w:after="0"/>
        <w:jc w:val="both"/>
        <w:rPr>
          <w:rFonts w:cstheme="minorHAnsi"/>
          <w:sz w:val="24"/>
          <w:szCs w:val="24"/>
        </w:rPr>
      </w:pPr>
    </w:p>
    <w:p w14:paraId="7A4E5D55" w14:textId="77777777" w:rsidR="00B1670F" w:rsidRPr="00011C4A" w:rsidRDefault="00B1670F" w:rsidP="00011C4A">
      <w:pPr>
        <w:spacing w:after="0"/>
        <w:jc w:val="both"/>
        <w:rPr>
          <w:rFonts w:cstheme="minorHAnsi"/>
          <w:sz w:val="24"/>
          <w:szCs w:val="24"/>
        </w:rPr>
      </w:pPr>
    </w:p>
    <w:p w14:paraId="2B5F8D93"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que o Responsável Técnico (inserir o nome completo), CREA/CAU nº (inserir o número) da proponente (inserir o nome da proponente), devidamente credenciado, visitou o local da execução da obra, objeto da Concorrência em epígrafe.</w:t>
      </w:r>
    </w:p>
    <w:p w14:paraId="0730002E" w14:textId="77777777" w:rsidR="00B1670F" w:rsidRPr="00011C4A" w:rsidRDefault="00B1670F" w:rsidP="00011C4A">
      <w:pPr>
        <w:spacing w:after="0"/>
        <w:jc w:val="both"/>
        <w:rPr>
          <w:rFonts w:cstheme="minorHAnsi"/>
          <w:sz w:val="24"/>
          <w:szCs w:val="24"/>
        </w:rPr>
      </w:pPr>
    </w:p>
    <w:p w14:paraId="5783AA0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Local, __ de ___ </w:t>
      </w:r>
      <w:proofErr w:type="spellStart"/>
      <w:r w:rsidRPr="00011C4A">
        <w:rPr>
          <w:rFonts w:cstheme="minorHAnsi"/>
          <w:sz w:val="24"/>
          <w:szCs w:val="24"/>
        </w:rPr>
        <w:t>de</w:t>
      </w:r>
      <w:proofErr w:type="spellEnd"/>
      <w:r w:rsidRPr="00011C4A">
        <w:rPr>
          <w:rFonts w:cstheme="minorHAnsi"/>
          <w:sz w:val="24"/>
          <w:szCs w:val="24"/>
        </w:rPr>
        <w:t xml:space="preserve"> 20__.</w:t>
      </w:r>
    </w:p>
    <w:p w14:paraId="4C89F794" w14:textId="77777777" w:rsidR="00B1670F" w:rsidRPr="00011C4A" w:rsidRDefault="00B1670F" w:rsidP="00011C4A">
      <w:pPr>
        <w:spacing w:after="0"/>
        <w:jc w:val="both"/>
        <w:rPr>
          <w:rFonts w:cstheme="minorHAnsi"/>
          <w:sz w:val="24"/>
          <w:szCs w:val="24"/>
        </w:rPr>
      </w:pPr>
    </w:p>
    <w:p w14:paraId="63EBB710"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_____________________________________________</w:t>
      </w:r>
    </w:p>
    <w:p w14:paraId="64DAD9E5" w14:textId="77777777" w:rsidR="00B1670F" w:rsidRPr="00011C4A" w:rsidRDefault="00B1670F" w:rsidP="00011C4A">
      <w:pPr>
        <w:spacing w:after="0"/>
        <w:jc w:val="both"/>
        <w:rPr>
          <w:rFonts w:cstheme="minorHAnsi"/>
          <w:sz w:val="24"/>
          <w:szCs w:val="24"/>
        </w:rPr>
      </w:pPr>
      <w:r w:rsidRPr="00011C4A">
        <w:rPr>
          <w:rFonts w:cstheme="minorHAnsi"/>
          <w:sz w:val="24"/>
          <w:szCs w:val="24"/>
        </w:rPr>
        <w:t>(Nome, RG n° e assinatura do responsável pelo Município).</w:t>
      </w:r>
    </w:p>
    <w:p w14:paraId="3AE61469" w14:textId="77777777" w:rsidR="00B1670F" w:rsidRPr="00011C4A" w:rsidRDefault="00B1670F" w:rsidP="00011C4A">
      <w:pPr>
        <w:spacing w:after="0"/>
        <w:jc w:val="both"/>
        <w:rPr>
          <w:rFonts w:cstheme="minorHAnsi"/>
          <w:sz w:val="24"/>
          <w:szCs w:val="24"/>
        </w:rPr>
      </w:pPr>
    </w:p>
    <w:p w14:paraId="27A9E167" w14:textId="77777777" w:rsidR="00B1670F" w:rsidRPr="00011C4A" w:rsidRDefault="00B1670F" w:rsidP="00011C4A">
      <w:pPr>
        <w:spacing w:after="0"/>
        <w:jc w:val="both"/>
        <w:rPr>
          <w:rFonts w:cstheme="minorHAnsi"/>
          <w:sz w:val="24"/>
          <w:szCs w:val="24"/>
        </w:rPr>
      </w:pPr>
    </w:p>
    <w:p w14:paraId="3B38FD6B" w14:textId="77777777" w:rsidR="00B1670F" w:rsidRPr="00011C4A" w:rsidRDefault="00B1670F" w:rsidP="00011C4A">
      <w:pPr>
        <w:spacing w:after="0"/>
        <w:jc w:val="both"/>
        <w:rPr>
          <w:rFonts w:cstheme="minorHAnsi"/>
          <w:sz w:val="24"/>
          <w:szCs w:val="24"/>
        </w:rPr>
      </w:pPr>
    </w:p>
    <w:p w14:paraId="145EB2E9"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_______________________________________</w:t>
      </w:r>
    </w:p>
    <w:p w14:paraId="10026199" w14:textId="77777777" w:rsidR="00B1670F" w:rsidRPr="00011C4A" w:rsidRDefault="00B1670F" w:rsidP="00011C4A">
      <w:pPr>
        <w:spacing w:after="0"/>
        <w:jc w:val="both"/>
        <w:rPr>
          <w:rFonts w:cstheme="minorHAnsi"/>
          <w:sz w:val="24"/>
          <w:szCs w:val="24"/>
        </w:rPr>
      </w:pPr>
      <w:r w:rsidRPr="00011C4A">
        <w:rPr>
          <w:rFonts w:cstheme="minorHAnsi"/>
          <w:sz w:val="24"/>
          <w:szCs w:val="24"/>
        </w:rPr>
        <w:t>(Nome, nº CREA/CAU, e assinatura do Responsável Técnico habilitado da proponente)</w:t>
      </w:r>
    </w:p>
    <w:p w14:paraId="4666F2F6" w14:textId="77777777" w:rsidR="00B1670F" w:rsidRPr="00011C4A" w:rsidRDefault="00B1670F" w:rsidP="00011C4A">
      <w:pPr>
        <w:spacing w:after="0"/>
        <w:jc w:val="both"/>
        <w:rPr>
          <w:rFonts w:cstheme="minorHAnsi"/>
          <w:sz w:val="24"/>
          <w:szCs w:val="24"/>
        </w:rPr>
      </w:pPr>
    </w:p>
    <w:p w14:paraId="4DA87DA0" w14:textId="77777777" w:rsidR="0005178F" w:rsidRPr="00011C4A" w:rsidRDefault="00B1670F" w:rsidP="00011C4A">
      <w:pPr>
        <w:spacing w:after="0"/>
        <w:jc w:val="both"/>
        <w:rPr>
          <w:rFonts w:cstheme="minorHAnsi"/>
          <w:sz w:val="24"/>
          <w:szCs w:val="24"/>
        </w:rPr>
      </w:pPr>
      <w:r w:rsidRPr="00011C4A">
        <w:rPr>
          <w:rFonts w:cstheme="minorHAnsi"/>
          <w:sz w:val="24"/>
          <w:szCs w:val="24"/>
        </w:rPr>
        <w:t xml:space="preserve">                                                      </w:t>
      </w:r>
    </w:p>
    <w:p w14:paraId="103838BE" w14:textId="77777777" w:rsidR="0005178F" w:rsidRPr="00011C4A" w:rsidRDefault="0005178F" w:rsidP="00011C4A">
      <w:pPr>
        <w:spacing w:after="0"/>
        <w:jc w:val="both"/>
        <w:rPr>
          <w:rFonts w:cstheme="minorHAnsi"/>
          <w:sz w:val="24"/>
          <w:szCs w:val="24"/>
        </w:rPr>
      </w:pPr>
    </w:p>
    <w:p w14:paraId="19E56203" w14:textId="77777777" w:rsidR="0005178F" w:rsidRPr="00011C4A" w:rsidRDefault="0005178F" w:rsidP="00011C4A">
      <w:pPr>
        <w:spacing w:after="0"/>
        <w:jc w:val="both"/>
        <w:rPr>
          <w:rFonts w:cstheme="minorHAnsi"/>
          <w:sz w:val="24"/>
          <w:szCs w:val="24"/>
        </w:rPr>
      </w:pPr>
    </w:p>
    <w:p w14:paraId="31C74C68" w14:textId="77777777" w:rsidR="0005178F" w:rsidRPr="00011C4A" w:rsidRDefault="0005178F" w:rsidP="00011C4A">
      <w:pPr>
        <w:spacing w:after="0"/>
        <w:jc w:val="both"/>
        <w:rPr>
          <w:rFonts w:cstheme="minorHAnsi"/>
          <w:sz w:val="24"/>
          <w:szCs w:val="24"/>
        </w:rPr>
      </w:pPr>
    </w:p>
    <w:p w14:paraId="1667A885" w14:textId="77777777" w:rsidR="0005178F" w:rsidRPr="00011C4A" w:rsidRDefault="0005178F" w:rsidP="00011C4A">
      <w:pPr>
        <w:spacing w:after="0"/>
        <w:jc w:val="both"/>
        <w:rPr>
          <w:rFonts w:cstheme="minorHAnsi"/>
          <w:sz w:val="24"/>
          <w:szCs w:val="24"/>
        </w:rPr>
      </w:pPr>
    </w:p>
    <w:p w14:paraId="441A4522" w14:textId="77777777" w:rsidR="0005178F" w:rsidRPr="00011C4A" w:rsidRDefault="0005178F" w:rsidP="00011C4A">
      <w:pPr>
        <w:spacing w:after="0"/>
        <w:jc w:val="both"/>
        <w:rPr>
          <w:rFonts w:cstheme="minorHAnsi"/>
          <w:sz w:val="24"/>
          <w:szCs w:val="24"/>
        </w:rPr>
      </w:pPr>
    </w:p>
    <w:p w14:paraId="6BC49811" w14:textId="77777777" w:rsidR="00905361" w:rsidRDefault="00905361">
      <w:pPr>
        <w:rPr>
          <w:rFonts w:eastAsia="Times New Roman" w:cstheme="minorHAnsi"/>
          <w:b/>
          <w:bCs/>
          <w:kern w:val="32"/>
          <w:sz w:val="24"/>
          <w:szCs w:val="24"/>
          <w:lang w:eastAsia="pt-BR"/>
        </w:rPr>
      </w:pPr>
      <w:r>
        <w:rPr>
          <w:rFonts w:cstheme="minorHAnsi"/>
          <w:sz w:val="24"/>
          <w:szCs w:val="24"/>
        </w:rPr>
        <w:br w:type="page"/>
      </w:r>
    </w:p>
    <w:p w14:paraId="3DA9080A" w14:textId="53EAA4E4" w:rsidR="00B1670F" w:rsidRPr="00011C4A" w:rsidRDefault="00B1670F" w:rsidP="00011C4A">
      <w:pPr>
        <w:pStyle w:val="Ttulo1"/>
        <w:spacing w:after="0"/>
        <w:jc w:val="center"/>
        <w:rPr>
          <w:rFonts w:asciiTheme="minorHAnsi" w:hAnsiTheme="minorHAnsi" w:cstheme="minorHAnsi"/>
          <w:sz w:val="24"/>
          <w:szCs w:val="24"/>
        </w:rPr>
      </w:pPr>
      <w:r w:rsidRPr="00011C4A">
        <w:rPr>
          <w:rFonts w:asciiTheme="minorHAnsi" w:hAnsiTheme="minorHAnsi" w:cstheme="minorHAnsi"/>
          <w:sz w:val="24"/>
          <w:szCs w:val="24"/>
        </w:rPr>
        <w:t xml:space="preserve">ANEXO </w:t>
      </w:r>
      <w:r w:rsidR="005D28BE" w:rsidRPr="00011C4A">
        <w:rPr>
          <w:rFonts w:asciiTheme="minorHAnsi" w:hAnsiTheme="minorHAnsi" w:cstheme="minorHAnsi"/>
          <w:sz w:val="24"/>
          <w:szCs w:val="24"/>
        </w:rPr>
        <w:t>V</w:t>
      </w:r>
      <w:r w:rsidR="00407DCE" w:rsidRPr="00011C4A">
        <w:rPr>
          <w:rFonts w:asciiTheme="minorHAnsi" w:hAnsiTheme="minorHAnsi" w:cstheme="minorHAnsi"/>
          <w:sz w:val="24"/>
          <w:szCs w:val="24"/>
        </w:rPr>
        <w:t>I</w:t>
      </w:r>
      <w:r w:rsidR="005D28BE" w:rsidRPr="00011C4A">
        <w:rPr>
          <w:rFonts w:asciiTheme="minorHAnsi" w:hAnsiTheme="minorHAnsi" w:cstheme="minorHAnsi"/>
          <w:sz w:val="24"/>
          <w:szCs w:val="24"/>
        </w:rPr>
        <w:t>.A</w:t>
      </w:r>
    </w:p>
    <w:p w14:paraId="18A63962" w14:textId="77777777" w:rsidR="00B1670F" w:rsidRPr="00011C4A" w:rsidRDefault="00B1670F" w:rsidP="00011C4A">
      <w:pPr>
        <w:spacing w:after="0"/>
        <w:jc w:val="both"/>
        <w:rPr>
          <w:rFonts w:cstheme="minorHAnsi"/>
          <w:sz w:val="24"/>
          <w:szCs w:val="24"/>
        </w:rPr>
      </w:pPr>
      <w:r w:rsidRPr="00011C4A">
        <w:rPr>
          <w:rFonts w:cstheme="minorHAnsi"/>
          <w:sz w:val="24"/>
          <w:szCs w:val="24"/>
        </w:rPr>
        <w:t>Declaração Formal de Dispensa de Visita Técnica</w:t>
      </w:r>
    </w:p>
    <w:p w14:paraId="3BF41E99" w14:textId="77777777" w:rsidR="00B1670F" w:rsidRPr="00011C4A" w:rsidRDefault="00B1670F" w:rsidP="00011C4A">
      <w:pPr>
        <w:spacing w:after="0"/>
        <w:jc w:val="both"/>
        <w:rPr>
          <w:rFonts w:cstheme="minorHAnsi"/>
          <w:sz w:val="24"/>
          <w:szCs w:val="24"/>
        </w:rPr>
      </w:pPr>
    </w:p>
    <w:p w14:paraId="1F469DB0"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31C351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1C2C95A2" w14:textId="77777777" w:rsidR="00B1670F" w:rsidRPr="00011C4A" w:rsidRDefault="00B1670F" w:rsidP="00011C4A">
      <w:pPr>
        <w:spacing w:after="0"/>
        <w:jc w:val="both"/>
        <w:rPr>
          <w:rFonts w:cstheme="minorHAnsi"/>
          <w:sz w:val="24"/>
          <w:szCs w:val="24"/>
        </w:rPr>
      </w:pPr>
    </w:p>
    <w:p w14:paraId="75753433"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0EF159AE" w14:textId="77777777" w:rsidR="00B1670F" w:rsidRPr="00011C4A" w:rsidRDefault="00B1670F" w:rsidP="00011C4A">
      <w:pPr>
        <w:spacing w:after="0"/>
        <w:jc w:val="both"/>
        <w:rPr>
          <w:rFonts w:cstheme="minorHAnsi"/>
          <w:sz w:val="24"/>
          <w:szCs w:val="24"/>
        </w:rPr>
      </w:pPr>
    </w:p>
    <w:p w14:paraId="5C0A274D" w14:textId="77777777" w:rsidR="00B1670F" w:rsidRPr="00011C4A" w:rsidRDefault="00B1670F" w:rsidP="00011C4A">
      <w:pPr>
        <w:spacing w:after="0"/>
        <w:jc w:val="both"/>
        <w:rPr>
          <w:rFonts w:cstheme="minorHAnsi"/>
          <w:sz w:val="24"/>
          <w:szCs w:val="24"/>
        </w:rPr>
      </w:pPr>
      <w:r w:rsidRPr="00011C4A">
        <w:rPr>
          <w:rFonts w:cstheme="minorHAnsi"/>
          <w:sz w:val="24"/>
          <w:szCs w:val="24"/>
        </w:rPr>
        <w:t>A Empresa ________________________________________, CNPJ/MF _____________________, com sede na cidade de __________, estado do ________, sito à Rua ________________________, n.º ____, CEP ________–____, Telefone (___) ____________, E-mail _______________________, declara o abaixo:</w:t>
      </w:r>
    </w:p>
    <w:p w14:paraId="6D27571D" w14:textId="1964E62B" w:rsidR="00B1670F" w:rsidRPr="00011C4A" w:rsidRDefault="00B1670F" w:rsidP="00011C4A">
      <w:pPr>
        <w:spacing w:after="0"/>
        <w:jc w:val="both"/>
        <w:rPr>
          <w:rFonts w:cstheme="minorHAnsi"/>
          <w:sz w:val="24"/>
          <w:szCs w:val="24"/>
        </w:rPr>
      </w:pPr>
    </w:p>
    <w:p w14:paraId="1945D578"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71B1FA8" w14:textId="77777777" w:rsidR="00B1670F" w:rsidRPr="00011C4A" w:rsidRDefault="00B1670F" w:rsidP="00011C4A">
      <w:pPr>
        <w:spacing w:after="0"/>
        <w:jc w:val="both"/>
        <w:rPr>
          <w:rFonts w:cstheme="minorHAnsi"/>
          <w:sz w:val="24"/>
          <w:szCs w:val="24"/>
        </w:rPr>
      </w:pPr>
      <w:r w:rsidRPr="00011C4A">
        <w:rPr>
          <w:rFonts w:cstheme="minorHAnsi"/>
          <w:sz w:val="24"/>
          <w:szCs w:val="24"/>
        </w:rPr>
        <w:t>Declara, para fins de participação nessa licitação, pleno conhecimento das condições locais e peculiaridades inerentes à natureza dos trabalhos e assume total responsabilidade por este fato, de forma que a falta de conhecimento das condições do local, onde serão executados os serviços, não será utilizada para quaisquer questionamentos futuros e jamais poderão ser alegadas em favor de eventuais pretensões de inclusão de serviços, quantitativos de material ou acréscimo dos preços.</w:t>
      </w:r>
    </w:p>
    <w:p w14:paraId="569A394F"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0ED2A826" w14:textId="77777777" w:rsidR="00B1670F" w:rsidRPr="00011C4A" w:rsidRDefault="00B1670F" w:rsidP="00011C4A">
      <w:pPr>
        <w:spacing w:after="0"/>
        <w:jc w:val="both"/>
        <w:rPr>
          <w:rFonts w:cstheme="minorHAnsi"/>
          <w:sz w:val="24"/>
          <w:szCs w:val="24"/>
        </w:rPr>
      </w:pPr>
      <w:r w:rsidRPr="00011C4A">
        <w:rPr>
          <w:rFonts w:cstheme="minorHAnsi"/>
          <w:sz w:val="24"/>
          <w:szCs w:val="24"/>
        </w:rPr>
        <w:t>Responsável Técnico do Licitante pela visita</w:t>
      </w:r>
    </w:p>
    <w:p w14:paraId="42896A36"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2CBC7123" w14:textId="77777777" w:rsidR="00B1670F" w:rsidRPr="00011C4A" w:rsidRDefault="00B1670F" w:rsidP="00011C4A">
      <w:pPr>
        <w:spacing w:after="0"/>
        <w:jc w:val="both"/>
        <w:rPr>
          <w:rFonts w:cstheme="minorHAnsi"/>
          <w:sz w:val="24"/>
          <w:szCs w:val="24"/>
        </w:rPr>
      </w:pPr>
      <w:r w:rsidRPr="00011C4A">
        <w:rPr>
          <w:rFonts w:cstheme="minorHAnsi"/>
          <w:sz w:val="24"/>
          <w:szCs w:val="24"/>
        </w:rPr>
        <w:t>CREA e/ou CAU N.º</w:t>
      </w:r>
    </w:p>
    <w:p w14:paraId="544D052F"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29CCC221" w14:textId="77777777" w:rsidR="00B1670F" w:rsidRPr="00011C4A" w:rsidRDefault="00B1670F" w:rsidP="00011C4A">
      <w:pPr>
        <w:spacing w:after="0"/>
        <w:jc w:val="both"/>
        <w:rPr>
          <w:rFonts w:cstheme="minorHAnsi"/>
          <w:sz w:val="24"/>
          <w:szCs w:val="24"/>
        </w:rPr>
      </w:pPr>
    </w:p>
    <w:p w14:paraId="2F402E9A" w14:textId="77777777" w:rsidR="00B1670F" w:rsidRPr="00011C4A" w:rsidRDefault="00B1670F" w:rsidP="00011C4A">
      <w:pPr>
        <w:spacing w:after="0"/>
        <w:jc w:val="both"/>
        <w:rPr>
          <w:rFonts w:cstheme="minorHAnsi"/>
          <w:sz w:val="24"/>
          <w:szCs w:val="24"/>
        </w:rPr>
      </w:pPr>
    </w:p>
    <w:p w14:paraId="747D904E" w14:textId="77777777" w:rsidR="0005178F" w:rsidRPr="00011C4A" w:rsidRDefault="00B1670F" w:rsidP="00011C4A">
      <w:pPr>
        <w:spacing w:after="0"/>
        <w:jc w:val="both"/>
        <w:rPr>
          <w:rFonts w:cstheme="minorHAnsi"/>
          <w:sz w:val="24"/>
          <w:szCs w:val="24"/>
        </w:rPr>
      </w:pPr>
      <w:r w:rsidRPr="00011C4A">
        <w:rPr>
          <w:rFonts w:cstheme="minorHAnsi"/>
          <w:sz w:val="24"/>
          <w:szCs w:val="24"/>
        </w:rPr>
        <w:t xml:space="preserve">                                                             </w:t>
      </w:r>
    </w:p>
    <w:p w14:paraId="3498BD0E" w14:textId="77777777" w:rsidR="0005178F" w:rsidRPr="00011C4A" w:rsidRDefault="0005178F" w:rsidP="00011C4A">
      <w:pPr>
        <w:spacing w:after="0"/>
        <w:jc w:val="both"/>
        <w:rPr>
          <w:rFonts w:cstheme="minorHAnsi"/>
          <w:sz w:val="24"/>
          <w:szCs w:val="24"/>
        </w:rPr>
      </w:pPr>
    </w:p>
    <w:p w14:paraId="7BEEEEB3" w14:textId="77777777" w:rsidR="00DC4E16" w:rsidRPr="00011C4A" w:rsidRDefault="00DC4E16" w:rsidP="00011C4A">
      <w:pPr>
        <w:spacing w:after="0"/>
        <w:jc w:val="both"/>
        <w:rPr>
          <w:rFonts w:cstheme="minorHAnsi"/>
          <w:sz w:val="24"/>
          <w:szCs w:val="24"/>
        </w:rPr>
      </w:pPr>
    </w:p>
    <w:p w14:paraId="64485B29" w14:textId="77777777" w:rsidR="00905361" w:rsidRDefault="00905361">
      <w:pPr>
        <w:rPr>
          <w:rFonts w:cstheme="minorHAnsi"/>
          <w:b/>
          <w:bCs/>
          <w:sz w:val="24"/>
          <w:szCs w:val="24"/>
        </w:rPr>
      </w:pPr>
      <w:r>
        <w:rPr>
          <w:rFonts w:cstheme="minorHAnsi"/>
          <w:b/>
          <w:bCs/>
          <w:sz w:val="24"/>
          <w:szCs w:val="24"/>
        </w:rPr>
        <w:br w:type="page"/>
      </w:r>
    </w:p>
    <w:p w14:paraId="1E351D1D" w14:textId="700AAAD3" w:rsidR="00B1670F" w:rsidRPr="00011C4A" w:rsidRDefault="0057378B" w:rsidP="00905361">
      <w:pPr>
        <w:spacing w:after="0" w:line="240" w:lineRule="auto"/>
        <w:jc w:val="center"/>
        <w:rPr>
          <w:rFonts w:cstheme="minorHAnsi"/>
          <w:b/>
          <w:bCs/>
          <w:sz w:val="24"/>
          <w:szCs w:val="24"/>
        </w:rPr>
      </w:pPr>
      <w:r w:rsidRPr="00011C4A">
        <w:rPr>
          <w:rFonts w:cstheme="minorHAnsi"/>
          <w:b/>
          <w:bCs/>
          <w:sz w:val="24"/>
          <w:szCs w:val="24"/>
        </w:rPr>
        <w:t>ANEXO VI</w:t>
      </w:r>
      <w:r w:rsidR="00407DCE" w:rsidRPr="00011C4A">
        <w:rPr>
          <w:rFonts w:cstheme="minorHAnsi"/>
          <w:b/>
          <w:bCs/>
          <w:sz w:val="24"/>
          <w:szCs w:val="24"/>
        </w:rPr>
        <w:t>I</w:t>
      </w:r>
    </w:p>
    <w:p w14:paraId="76AAA7E4"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Modelo de Declaração de Responsabilidade Técnica</w:t>
      </w:r>
    </w:p>
    <w:p w14:paraId="0BF7C52D"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Ao</w:t>
      </w:r>
    </w:p>
    <w:p w14:paraId="3B53FFD4" w14:textId="0130132A" w:rsidR="00B1670F" w:rsidRPr="00011C4A" w:rsidRDefault="00B1670F" w:rsidP="00905361">
      <w:pPr>
        <w:spacing w:after="0" w:line="240" w:lineRule="auto"/>
        <w:jc w:val="both"/>
        <w:rPr>
          <w:rFonts w:cstheme="minorHAnsi"/>
          <w:sz w:val="24"/>
          <w:szCs w:val="24"/>
        </w:rPr>
      </w:pPr>
      <w:r w:rsidRPr="00011C4A">
        <w:rPr>
          <w:rFonts w:cstheme="minorHAnsi"/>
          <w:sz w:val="24"/>
          <w:szCs w:val="24"/>
        </w:rPr>
        <w:t xml:space="preserve">MUNICÍPIO DE   </w:t>
      </w:r>
      <w:r w:rsidR="00221C5E">
        <w:rPr>
          <w:rFonts w:cstheme="minorHAnsi"/>
          <w:sz w:val="24"/>
          <w:szCs w:val="24"/>
        </w:rPr>
        <w:t>QUERENCIA DO NORTE</w:t>
      </w:r>
      <w:r w:rsidRPr="00011C4A">
        <w:rPr>
          <w:rFonts w:cstheme="minorHAnsi"/>
          <w:sz w:val="24"/>
          <w:szCs w:val="24"/>
        </w:rPr>
        <w:t xml:space="preserve">               </w:t>
      </w:r>
    </w:p>
    <w:p w14:paraId="208A2F80" w14:textId="77777777" w:rsidR="00B1670F" w:rsidRPr="00011C4A" w:rsidRDefault="00B1670F" w:rsidP="00905361">
      <w:pPr>
        <w:spacing w:after="0" w:line="240" w:lineRule="auto"/>
        <w:jc w:val="both"/>
        <w:rPr>
          <w:rFonts w:cstheme="minorHAnsi"/>
          <w:sz w:val="24"/>
          <w:szCs w:val="24"/>
        </w:rPr>
      </w:pPr>
    </w:p>
    <w:p w14:paraId="704CFFE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Referência: Concorrência Eletrônica n.º ____/20__</w:t>
      </w:r>
    </w:p>
    <w:p w14:paraId="5502999C" w14:textId="77777777" w:rsidR="00B1670F" w:rsidRPr="00011C4A" w:rsidRDefault="00B1670F" w:rsidP="00905361">
      <w:pPr>
        <w:spacing w:after="0" w:line="240" w:lineRule="auto"/>
        <w:jc w:val="both"/>
        <w:rPr>
          <w:rFonts w:cstheme="minorHAnsi"/>
          <w:sz w:val="24"/>
          <w:szCs w:val="24"/>
        </w:rPr>
      </w:pPr>
    </w:p>
    <w:p w14:paraId="5FCBDB33"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 xml:space="preserve">O abaixo-assinado, na qualidade de responsável legal pela empresa _______________________ vem, </w:t>
      </w:r>
      <w:proofErr w:type="gramStart"/>
      <w:r w:rsidRPr="00011C4A">
        <w:rPr>
          <w:rFonts w:cstheme="minorHAnsi"/>
          <w:sz w:val="24"/>
          <w:szCs w:val="24"/>
        </w:rPr>
        <w:t>pela presente</w:t>
      </w:r>
      <w:proofErr w:type="gramEnd"/>
      <w:r w:rsidRPr="00011C4A">
        <w:rPr>
          <w:rFonts w:cstheme="minorHAnsi"/>
          <w:sz w:val="24"/>
          <w:szCs w:val="24"/>
        </w:rPr>
        <w:t xml:space="preserve">, indicar a V.Sas. </w:t>
      </w:r>
      <w:proofErr w:type="gramStart"/>
      <w:r w:rsidRPr="00011C4A">
        <w:rPr>
          <w:rFonts w:cstheme="minorHAnsi"/>
          <w:sz w:val="24"/>
          <w:szCs w:val="24"/>
        </w:rPr>
        <w:t>o(</w:t>
      </w:r>
      <w:proofErr w:type="gramEnd"/>
      <w:r w:rsidRPr="00011C4A">
        <w:rPr>
          <w:rFonts w:cstheme="minorHAnsi"/>
          <w:sz w:val="24"/>
          <w:szCs w:val="24"/>
        </w:rPr>
        <w:t>s) profissional(</w:t>
      </w:r>
      <w:proofErr w:type="spellStart"/>
      <w:r w:rsidRPr="00011C4A">
        <w:rPr>
          <w:rFonts w:cstheme="minorHAnsi"/>
          <w:sz w:val="24"/>
          <w:szCs w:val="24"/>
        </w:rPr>
        <w:t>is</w:t>
      </w:r>
      <w:proofErr w:type="spellEnd"/>
      <w:r w:rsidRPr="00011C4A">
        <w:rPr>
          <w:rFonts w:cstheme="minorHAnsi"/>
          <w:sz w:val="24"/>
          <w:szCs w:val="24"/>
        </w:rPr>
        <w:t>) Responsável(</w:t>
      </w:r>
      <w:proofErr w:type="spellStart"/>
      <w:r w:rsidRPr="00011C4A">
        <w:rPr>
          <w:rFonts w:cstheme="minorHAnsi"/>
          <w:sz w:val="24"/>
          <w:szCs w:val="24"/>
        </w:rPr>
        <w:t>is</w:t>
      </w:r>
      <w:proofErr w:type="spellEnd"/>
      <w:r w:rsidRPr="00011C4A">
        <w:rPr>
          <w:rFonts w:cstheme="minorHAnsi"/>
          <w:sz w:val="24"/>
          <w:szCs w:val="24"/>
        </w:rPr>
        <w:t>) Técnico(s) que atuarão na execução do contrato, de acordo com a Lei Federal n.º 5.194/1966 e com as Resoluções n.º 218/73 e n.º 317/83 do CONFEA – Conselho Federal de Engenharia e Agronomia, com a Lei Federal n.º 12.378/2010 e com o § 9.º do art. 67 da Lei Federal n.º 14.133/2021, caso venhamos a vencer a referida licitação.</w:t>
      </w:r>
    </w:p>
    <w:p w14:paraId="2AA51217" w14:textId="77777777" w:rsidR="00B1670F" w:rsidRPr="00011C4A" w:rsidRDefault="00B1670F" w:rsidP="00905361">
      <w:pPr>
        <w:spacing w:after="0" w:line="240" w:lineRule="auto"/>
        <w:jc w:val="both"/>
        <w:rPr>
          <w:rFonts w:cstheme="minorHAnsi"/>
          <w:sz w:val="24"/>
          <w:szCs w:val="24"/>
        </w:rPr>
      </w:pPr>
    </w:p>
    <w:p w14:paraId="19B3B8AD" w14:textId="77777777" w:rsidR="00B1670F" w:rsidRPr="00011C4A" w:rsidRDefault="00B1670F" w:rsidP="00905361">
      <w:pPr>
        <w:spacing w:after="0" w:line="240" w:lineRule="auto"/>
        <w:jc w:val="both"/>
        <w:rPr>
          <w:rFonts w:cstheme="minorHAnsi"/>
          <w:sz w:val="24"/>
          <w:szCs w:val="24"/>
        </w:rPr>
      </w:pPr>
      <w:proofErr w:type="gramStart"/>
      <w:r w:rsidRPr="00011C4A">
        <w:rPr>
          <w:rFonts w:cstheme="minorHAnsi"/>
          <w:sz w:val="24"/>
          <w:szCs w:val="24"/>
        </w:rPr>
        <w:t>Profissional(</w:t>
      </w:r>
      <w:proofErr w:type="spellStart"/>
      <w:proofErr w:type="gramEnd"/>
      <w:r w:rsidRPr="00011C4A">
        <w:rPr>
          <w:rFonts w:cstheme="minorHAnsi"/>
          <w:sz w:val="24"/>
          <w:szCs w:val="24"/>
        </w:rPr>
        <w:t>is</w:t>
      </w:r>
      <w:proofErr w:type="spellEnd"/>
      <w:r w:rsidRPr="00011C4A">
        <w:rPr>
          <w:rFonts w:cstheme="minorHAnsi"/>
          <w:sz w:val="24"/>
          <w:szCs w:val="24"/>
        </w:rPr>
        <w:t>) Responsável(</w:t>
      </w:r>
      <w:proofErr w:type="spellStart"/>
      <w:r w:rsidRPr="00011C4A">
        <w:rPr>
          <w:rFonts w:cstheme="minorHAnsi"/>
          <w:sz w:val="24"/>
          <w:szCs w:val="24"/>
        </w:rPr>
        <w:t>is</w:t>
      </w:r>
      <w:proofErr w:type="spellEnd"/>
      <w:r w:rsidRPr="00011C4A">
        <w:rPr>
          <w:rFonts w:cstheme="minorHAnsi"/>
          <w:sz w:val="24"/>
          <w:szCs w:val="24"/>
        </w:rPr>
        <w:t>) Técnico(s) pelos serviços contratados: (*)</w:t>
      </w:r>
    </w:p>
    <w:p w14:paraId="1EC080C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1</w:t>
      </w:r>
      <w:r w:rsidRPr="00011C4A">
        <w:rPr>
          <w:rFonts w:cstheme="minorHAnsi"/>
          <w:sz w:val="24"/>
          <w:szCs w:val="24"/>
        </w:rPr>
        <w:tab/>
        <w:t>Nome: ____________________________</w:t>
      </w:r>
    </w:p>
    <w:p w14:paraId="5A19AB36"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r>
      <w:proofErr w:type="gramStart"/>
      <w:r w:rsidRPr="00011C4A">
        <w:rPr>
          <w:rFonts w:cstheme="minorHAnsi"/>
          <w:sz w:val="24"/>
          <w:szCs w:val="24"/>
        </w:rPr>
        <w:t>Título:</w:t>
      </w:r>
      <w:r w:rsidRPr="00011C4A">
        <w:rPr>
          <w:rFonts w:cstheme="minorHAnsi"/>
          <w:sz w:val="24"/>
          <w:szCs w:val="24"/>
        </w:rPr>
        <w:tab/>
      </w:r>
      <w:proofErr w:type="gramEnd"/>
      <w:r w:rsidRPr="00011C4A">
        <w:rPr>
          <w:rFonts w:cstheme="minorHAnsi"/>
          <w:sz w:val="24"/>
          <w:szCs w:val="24"/>
        </w:rPr>
        <w:t>CREA e/ou CAU n.º</w:t>
      </w:r>
    </w:p>
    <w:p w14:paraId="25CA0AB0"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 xml:space="preserve">Atribuição: Responsável </w:t>
      </w:r>
      <w:proofErr w:type="gramStart"/>
      <w:r w:rsidRPr="00011C4A">
        <w:rPr>
          <w:rFonts w:cstheme="minorHAnsi"/>
          <w:sz w:val="24"/>
          <w:szCs w:val="24"/>
        </w:rPr>
        <w:t>pelo(</w:t>
      </w:r>
      <w:proofErr w:type="gramEnd"/>
      <w:r w:rsidRPr="00011C4A">
        <w:rPr>
          <w:rFonts w:cstheme="minorHAnsi"/>
          <w:sz w:val="24"/>
          <w:szCs w:val="24"/>
        </w:rPr>
        <w:t>a) _______________________________________________ (**)</w:t>
      </w:r>
    </w:p>
    <w:p w14:paraId="5308D422"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Assinatura:</w:t>
      </w:r>
    </w:p>
    <w:p w14:paraId="14BF0029" w14:textId="77777777" w:rsidR="00B1670F" w:rsidRPr="00011C4A" w:rsidRDefault="00B1670F" w:rsidP="00905361">
      <w:pPr>
        <w:spacing w:after="0" w:line="240" w:lineRule="auto"/>
        <w:jc w:val="both"/>
        <w:rPr>
          <w:rFonts w:cstheme="minorHAnsi"/>
          <w:sz w:val="24"/>
          <w:szCs w:val="24"/>
        </w:rPr>
      </w:pPr>
    </w:p>
    <w:p w14:paraId="7E75D64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2</w:t>
      </w:r>
      <w:r w:rsidRPr="00011C4A">
        <w:rPr>
          <w:rFonts w:cstheme="minorHAnsi"/>
          <w:sz w:val="24"/>
          <w:szCs w:val="24"/>
        </w:rPr>
        <w:tab/>
        <w:t>Nome:</w:t>
      </w:r>
    </w:p>
    <w:p w14:paraId="09AA09CF"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r>
      <w:proofErr w:type="gramStart"/>
      <w:r w:rsidRPr="00011C4A">
        <w:rPr>
          <w:rFonts w:cstheme="minorHAnsi"/>
          <w:sz w:val="24"/>
          <w:szCs w:val="24"/>
        </w:rPr>
        <w:t>Título:</w:t>
      </w:r>
      <w:r w:rsidRPr="00011C4A">
        <w:rPr>
          <w:rFonts w:cstheme="minorHAnsi"/>
          <w:sz w:val="24"/>
          <w:szCs w:val="24"/>
        </w:rPr>
        <w:tab/>
      </w:r>
      <w:proofErr w:type="gramEnd"/>
      <w:r w:rsidRPr="00011C4A">
        <w:rPr>
          <w:rFonts w:cstheme="minorHAnsi"/>
          <w:sz w:val="24"/>
          <w:szCs w:val="24"/>
        </w:rPr>
        <w:t>CREA e/ou CAU n.º</w:t>
      </w:r>
    </w:p>
    <w:p w14:paraId="5B46FDAC"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 xml:space="preserve">Atribuição: Responsável </w:t>
      </w:r>
      <w:proofErr w:type="gramStart"/>
      <w:r w:rsidRPr="00011C4A">
        <w:rPr>
          <w:rFonts w:cstheme="minorHAnsi"/>
          <w:sz w:val="24"/>
          <w:szCs w:val="24"/>
        </w:rPr>
        <w:t>pelo(</w:t>
      </w:r>
      <w:proofErr w:type="gramEnd"/>
      <w:r w:rsidRPr="00011C4A">
        <w:rPr>
          <w:rFonts w:cstheme="minorHAnsi"/>
          <w:sz w:val="24"/>
          <w:szCs w:val="24"/>
        </w:rPr>
        <w:t>a) _______________________________________________ (**)</w:t>
      </w:r>
    </w:p>
    <w:p w14:paraId="4D7EA78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Assinatura:</w:t>
      </w:r>
    </w:p>
    <w:p w14:paraId="0EED72B6" w14:textId="77777777" w:rsidR="00B1670F" w:rsidRPr="00011C4A" w:rsidRDefault="00B1670F" w:rsidP="00905361">
      <w:pPr>
        <w:spacing w:after="0" w:line="240" w:lineRule="auto"/>
        <w:jc w:val="both"/>
        <w:rPr>
          <w:rFonts w:cstheme="minorHAnsi"/>
          <w:sz w:val="24"/>
          <w:szCs w:val="24"/>
        </w:rPr>
      </w:pPr>
    </w:p>
    <w:p w14:paraId="465657F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Obs.: Repetir com os dados solicitados acima até completar a equipe técnica proposta</w:t>
      </w:r>
    </w:p>
    <w:p w14:paraId="797A03EF" w14:textId="77777777" w:rsidR="00B1670F" w:rsidRPr="00011C4A" w:rsidRDefault="00B1670F" w:rsidP="00905361">
      <w:pPr>
        <w:spacing w:after="0" w:line="240" w:lineRule="auto"/>
        <w:jc w:val="both"/>
        <w:rPr>
          <w:rFonts w:cstheme="minorHAnsi"/>
          <w:sz w:val="24"/>
          <w:szCs w:val="24"/>
        </w:rPr>
      </w:pPr>
    </w:p>
    <w:p w14:paraId="58F5DA2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 xml:space="preserve">Os referidos responsáveis registrarão as Anotações de Responsabilidade Técnica – </w:t>
      </w:r>
      <w:proofErr w:type="spellStart"/>
      <w:r w:rsidRPr="00011C4A">
        <w:rPr>
          <w:rFonts w:cstheme="minorHAnsi"/>
          <w:sz w:val="24"/>
          <w:szCs w:val="24"/>
        </w:rPr>
        <w:t>ARTs</w:t>
      </w:r>
      <w:proofErr w:type="spellEnd"/>
      <w:r w:rsidRPr="00011C4A">
        <w:rPr>
          <w:rFonts w:cstheme="minorHAnsi"/>
          <w:sz w:val="24"/>
          <w:szCs w:val="24"/>
        </w:rPr>
        <w:t xml:space="preserve"> no CREA e/ou os Registros de Responsabilidade Técnica – </w:t>
      </w:r>
      <w:proofErr w:type="spellStart"/>
      <w:r w:rsidRPr="00011C4A">
        <w:rPr>
          <w:rFonts w:cstheme="minorHAnsi"/>
          <w:sz w:val="24"/>
          <w:szCs w:val="24"/>
        </w:rPr>
        <w:t>RRTs</w:t>
      </w:r>
      <w:proofErr w:type="spellEnd"/>
      <w:r w:rsidRPr="00011C4A">
        <w:rPr>
          <w:rFonts w:cstheme="minorHAnsi"/>
          <w:sz w:val="24"/>
          <w:szCs w:val="24"/>
        </w:rPr>
        <w:t xml:space="preserve"> no CAU, conforme preceitua o artigo 1º da Lei Federal n.º 6.496/1977 e o artigo 20 da Lei Federal n.º 5.194/1966, antes do início da obra, ficando sujeito a aplicação de penalidades previstas na legislação vigente e no Edital da presente licitação.</w:t>
      </w:r>
    </w:p>
    <w:p w14:paraId="6ABF5E4A" w14:textId="77777777" w:rsidR="00B1670F" w:rsidRPr="00011C4A" w:rsidRDefault="00B1670F" w:rsidP="00905361">
      <w:pPr>
        <w:spacing w:after="0" w:line="240" w:lineRule="auto"/>
        <w:jc w:val="both"/>
        <w:rPr>
          <w:rFonts w:cstheme="minorHAnsi"/>
          <w:sz w:val="24"/>
          <w:szCs w:val="24"/>
        </w:rPr>
      </w:pPr>
    </w:p>
    <w:p w14:paraId="4A911F57"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_______________, ___ de _______________ 20__.</w:t>
      </w:r>
    </w:p>
    <w:p w14:paraId="3C6C1A02" w14:textId="77777777" w:rsidR="00B1670F" w:rsidRPr="00011C4A" w:rsidRDefault="00B1670F" w:rsidP="00905361">
      <w:pPr>
        <w:spacing w:after="0" w:line="240" w:lineRule="auto"/>
        <w:jc w:val="both"/>
        <w:rPr>
          <w:rFonts w:cstheme="minorHAnsi"/>
          <w:sz w:val="24"/>
          <w:szCs w:val="24"/>
        </w:rPr>
      </w:pPr>
    </w:p>
    <w:p w14:paraId="1A2E8A8E" w14:textId="77777777" w:rsidR="00B1670F" w:rsidRPr="00011C4A" w:rsidRDefault="00B1670F" w:rsidP="00905361">
      <w:pPr>
        <w:spacing w:after="0" w:line="240" w:lineRule="auto"/>
        <w:jc w:val="both"/>
        <w:rPr>
          <w:rFonts w:cstheme="minorHAnsi"/>
          <w:sz w:val="24"/>
          <w:szCs w:val="24"/>
        </w:rPr>
      </w:pPr>
    </w:p>
    <w:p w14:paraId="06863C89"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Representante Legal da Empresa</w:t>
      </w:r>
    </w:p>
    <w:p w14:paraId="66CD0A2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Nome:</w:t>
      </w:r>
    </w:p>
    <w:p w14:paraId="630BE883"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CPF:</w:t>
      </w:r>
    </w:p>
    <w:p w14:paraId="5AE3E213" w14:textId="77777777" w:rsidR="00B1670F" w:rsidRPr="00011C4A" w:rsidRDefault="00B1670F" w:rsidP="00905361">
      <w:pPr>
        <w:spacing w:after="0" w:line="240" w:lineRule="auto"/>
        <w:jc w:val="both"/>
        <w:rPr>
          <w:rFonts w:cstheme="minorHAnsi"/>
          <w:sz w:val="24"/>
          <w:szCs w:val="24"/>
        </w:rPr>
      </w:pPr>
      <w:proofErr w:type="gramStart"/>
      <w:r w:rsidRPr="00011C4A">
        <w:rPr>
          <w:rFonts w:cstheme="minorHAnsi"/>
          <w:sz w:val="24"/>
          <w:szCs w:val="24"/>
        </w:rPr>
        <w:t>Assinatura:</w:t>
      </w:r>
      <w:r w:rsidRPr="00011C4A">
        <w:rPr>
          <w:rFonts w:cstheme="minorHAnsi"/>
          <w:sz w:val="24"/>
          <w:szCs w:val="24"/>
        </w:rPr>
        <w:tab/>
      </w:r>
      <w:proofErr w:type="gramEnd"/>
      <w:r w:rsidRPr="00011C4A">
        <w:rPr>
          <w:rFonts w:cstheme="minorHAnsi"/>
          <w:sz w:val="24"/>
          <w:szCs w:val="24"/>
        </w:rPr>
        <w:t>Responsável(</w:t>
      </w:r>
      <w:proofErr w:type="spellStart"/>
      <w:r w:rsidRPr="00011C4A">
        <w:rPr>
          <w:rFonts w:cstheme="minorHAnsi"/>
          <w:sz w:val="24"/>
          <w:szCs w:val="24"/>
        </w:rPr>
        <w:t>is</w:t>
      </w:r>
      <w:proofErr w:type="spellEnd"/>
      <w:r w:rsidRPr="00011C4A">
        <w:rPr>
          <w:rFonts w:cstheme="minorHAnsi"/>
          <w:sz w:val="24"/>
          <w:szCs w:val="24"/>
        </w:rPr>
        <w:t>) Técnico(s) (quando couber):</w:t>
      </w:r>
    </w:p>
    <w:p w14:paraId="7364CFBC"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Nome:</w:t>
      </w:r>
    </w:p>
    <w:p w14:paraId="7D82618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CREA e/ou CAU N.º</w:t>
      </w:r>
    </w:p>
    <w:p w14:paraId="0DE41FD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Assinatura:</w:t>
      </w:r>
    </w:p>
    <w:p w14:paraId="03A5F33E" w14:textId="77777777" w:rsidR="00B1670F" w:rsidRPr="00011C4A" w:rsidRDefault="00B1670F" w:rsidP="00905361">
      <w:pPr>
        <w:spacing w:after="0" w:line="240" w:lineRule="auto"/>
        <w:jc w:val="both"/>
        <w:rPr>
          <w:rFonts w:cstheme="minorHAnsi"/>
          <w:sz w:val="24"/>
          <w:szCs w:val="24"/>
        </w:rPr>
      </w:pPr>
    </w:p>
    <w:p w14:paraId="1071423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w:t>
      </w:r>
      <w:proofErr w:type="gramStart"/>
      <w:r w:rsidRPr="00011C4A">
        <w:rPr>
          <w:rFonts w:cstheme="minorHAnsi"/>
          <w:sz w:val="24"/>
          <w:szCs w:val="24"/>
        </w:rPr>
        <w:t>*)</w:t>
      </w:r>
      <w:r w:rsidRPr="00011C4A">
        <w:rPr>
          <w:rFonts w:cstheme="minorHAnsi"/>
          <w:sz w:val="24"/>
          <w:szCs w:val="24"/>
        </w:rPr>
        <w:tab/>
      </w:r>
      <w:proofErr w:type="gramEnd"/>
      <w:r w:rsidRPr="00011C4A">
        <w:rPr>
          <w:rFonts w:cstheme="minorHAnsi"/>
          <w:sz w:val="24"/>
          <w:szCs w:val="24"/>
        </w:rPr>
        <w:t>Indicar todos os responsáveis técnicos (engenheiros, arquitetos, etc.) que compõem a equipe técnica proposta.</w:t>
      </w:r>
    </w:p>
    <w:p w14:paraId="64068774"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w:t>
      </w:r>
      <w:proofErr w:type="gramStart"/>
      <w:r w:rsidRPr="00011C4A">
        <w:rPr>
          <w:rFonts w:cstheme="minorHAnsi"/>
          <w:sz w:val="24"/>
          <w:szCs w:val="24"/>
        </w:rPr>
        <w:t>*)</w:t>
      </w:r>
      <w:r w:rsidRPr="00011C4A">
        <w:rPr>
          <w:rFonts w:cstheme="minorHAnsi"/>
          <w:sz w:val="24"/>
          <w:szCs w:val="24"/>
        </w:rPr>
        <w:tab/>
      </w:r>
      <w:proofErr w:type="gramEnd"/>
      <w:r w:rsidRPr="00011C4A">
        <w:rPr>
          <w:rFonts w:cstheme="minorHAnsi"/>
          <w:sz w:val="24"/>
          <w:szCs w:val="24"/>
        </w:rPr>
        <w:t>Indicar qual é o tipo do serviço sob a responsabilidade do profissional indicado e conforme a equipe técnica proposta.</w:t>
      </w:r>
    </w:p>
    <w:p w14:paraId="69876BEB" w14:textId="77777777" w:rsidR="00B1670F" w:rsidRPr="00011C4A" w:rsidRDefault="00B1670F" w:rsidP="00905361">
      <w:pPr>
        <w:spacing w:after="0" w:line="240" w:lineRule="auto"/>
        <w:jc w:val="both"/>
        <w:rPr>
          <w:rFonts w:cstheme="minorHAnsi"/>
          <w:sz w:val="24"/>
          <w:szCs w:val="24"/>
        </w:rPr>
      </w:pPr>
    </w:p>
    <w:p w14:paraId="0B43FD1A" w14:textId="77777777" w:rsidR="00B1670F" w:rsidRPr="00011C4A" w:rsidRDefault="00B1670F" w:rsidP="00011C4A">
      <w:pPr>
        <w:spacing w:after="0"/>
        <w:jc w:val="both"/>
        <w:rPr>
          <w:rFonts w:cstheme="minorHAnsi"/>
          <w:sz w:val="24"/>
          <w:szCs w:val="24"/>
        </w:rPr>
      </w:pPr>
    </w:p>
    <w:p w14:paraId="4A51830B" w14:textId="77777777" w:rsidR="00B1670F" w:rsidRPr="00011C4A" w:rsidRDefault="00B1670F" w:rsidP="00011C4A">
      <w:pPr>
        <w:spacing w:after="0"/>
        <w:jc w:val="both"/>
        <w:rPr>
          <w:rFonts w:cstheme="minorHAnsi"/>
          <w:sz w:val="24"/>
          <w:szCs w:val="24"/>
        </w:rPr>
      </w:pPr>
    </w:p>
    <w:p w14:paraId="341D2A7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DF2FF87" w14:textId="77777777" w:rsidR="00B1670F" w:rsidRPr="00011C4A" w:rsidRDefault="00B1670F" w:rsidP="00011C4A">
      <w:pPr>
        <w:spacing w:after="0"/>
        <w:jc w:val="both"/>
        <w:rPr>
          <w:rFonts w:cstheme="minorHAnsi"/>
          <w:sz w:val="24"/>
          <w:szCs w:val="24"/>
        </w:rPr>
      </w:pPr>
    </w:p>
    <w:p w14:paraId="26D53DB4" w14:textId="77777777" w:rsidR="00DC4E16" w:rsidRPr="00011C4A" w:rsidRDefault="00DC4E16" w:rsidP="00011C4A">
      <w:pPr>
        <w:spacing w:after="0"/>
        <w:jc w:val="both"/>
        <w:rPr>
          <w:rFonts w:cstheme="minorHAnsi"/>
          <w:sz w:val="24"/>
          <w:szCs w:val="24"/>
        </w:rPr>
      </w:pPr>
    </w:p>
    <w:p w14:paraId="5DACD830" w14:textId="77777777" w:rsidR="00DC4E16" w:rsidRPr="00011C4A" w:rsidRDefault="00DC4E16" w:rsidP="00011C4A">
      <w:pPr>
        <w:spacing w:after="0"/>
        <w:jc w:val="both"/>
        <w:rPr>
          <w:rFonts w:cstheme="minorHAnsi"/>
          <w:sz w:val="24"/>
          <w:szCs w:val="24"/>
        </w:rPr>
      </w:pPr>
    </w:p>
    <w:p w14:paraId="658778FC" w14:textId="77777777" w:rsidR="00905361" w:rsidRDefault="00905361">
      <w:pPr>
        <w:rPr>
          <w:rFonts w:cstheme="minorHAnsi"/>
          <w:b/>
          <w:bCs/>
          <w:sz w:val="24"/>
          <w:szCs w:val="24"/>
        </w:rPr>
      </w:pPr>
      <w:r>
        <w:rPr>
          <w:rFonts w:cstheme="minorHAnsi"/>
          <w:b/>
          <w:bCs/>
          <w:sz w:val="24"/>
          <w:szCs w:val="24"/>
        </w:rPr>
        <w:br w:type="page"/>
      </w:r>
    </w:p>
    <w:p w14:paraId="4E41D840" w14:textId="06C598E7" w:rsidR="00B1670F" w:rsidRPr="00011C4A" w:rsidRDefault="0057378B" w:rsidP="00011C4A">
      <w:pPr>
        <w:spacing w:after="0"/>
        <w:jc w:val="center"/>
        <w:rPr>
          <w:rFonts w:cstheme="minorHAnsi"/>
          <w:b/>
          <w:bCs/>
          <w:sz w:val="24"/>
          <w:szCs w:val="24"/>
        </w:rPr>
      </w:pPr>
      <w:r w:rsidRPr="00011C4A">
        <w:rPr>
          <w:rFonts w:cstheme="minorHAnsi"/>
          <w:b/>
          <w:bCs/>
          <w:sz w:val="24"/>
          <w:szCs w:val="24"/>
        </w:rPr>
        <w:t>ANEXO VII</w:t>
      </w:r>
      <w:r w:rsidR="00407DCE" w:rsidRPr="00011C4A">
        <w:rPr>
          <w:rFonts w:cstheme="minorHAnsi"/>
          <w:b/>
          <w:bCs/>
          <w:sz w:val="24"/>
          <w:szCs w:val="24"/>
        </w:rPr>
        <w:t>I</w:t>
      </w:r>
    </w:p>
    <w:p w14:paraId="4F11F2E7" w14:textId="77777777" w:rsidR="00B1670F" w:rsidRPr="00011C4A" w:rsidRDefault="00B1670F" w:rsidP="00011C4A">
      <w:pPr>
        <w:spacing w:after="0"/>
        <w:jc w:val="both"/>
        <w:rPr>
          <w:rFonts w:cstheme="minorHAnsi"/>
          <w:sz w:val="24"/>
          <w:szCs w:val="24"/>
        </w:rPr>
      </w:pPr>
      <w:r w:rsidRPr="00011C4A">
        <w:rPr>
          <w:rFonts w:cstheme="minorHAnsi"/>
          <w:sz w:val="24"/>
          <w:szCs w:val="24"/>
        </w:rPr>
        <w:t>Modelo de Declaração de Capacidade Operacional Financeira</w:t>
      </w:r>
      <w:r w:rsidRPr="00011C4A">
        <w:rPr>
          <w:rFonts w:cstheme="minorHAnsi"/>
          <w:sz w:val="24"/>
          <w:szCs w:val="24"/>
        </w:rPr>
        <w:tab/>
      </w:r>
    </w:p>
    <w:p w14:paraId="6D2BBA9B" w14:textId="35281AF8" w:rsidR="00B1670F" w:rsidRPr="00011C4A" w:rsidRDefault="00B1670F" w:rsidP="00011C4A">
      <w:pPr>
        <w:spacing w:after="0"/>
        <w:jc w:val="both"/>
        <w:rPr>
          <w:rFonts w:cstheme="minorHAnsi"/>
          <w:sz w:val="24"/>
          <w:szCs w:val="24"/>
        </w:rPr>
      </w:pPr>
      <w:r w:rsidRPr="00011C4A">
        <w:rPr>
          <w:rFonts w:cstheme="minorHAnsi"/>
          <w:sz w:val="24"/>
          <w:szCs w:val="24"/>
        </w:rPr>
        <w:tab/>
        <w:t>Ao</w:t>
      </w:r>
      <w:r w:rsidRPr="00011C4A">
        <w:rPr>
          <w:rFonts w:cstheme="minorHAnsi"/>
          <w:sz w:val="24"/>
          <w:szCs w:val="24"/>
        </w:rPr>
        <w:tab/>
      </w:r>
    </w:p>
    <w:p w14:paraId="41A2CB9D" w14:textId="193935B0"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w:t>
      </w:r>
      <w:proofErr w:type="gramStart"/>
      <w:r w:rsidRPr="00011C4A">
        <w:rPr>
          <w:rFonts w:cstheme="minorHAnsi"/>
          <w:sz w:val="24"/>
          <w:szCs w:val="24"/>
        </w:rPr>
        <w:t xml:space="preserve">DE  </w:t>
      </w:r>
      <w:r w:rsidR="00905361">
        <w:rPr>
          <w:rFonts w:cstheme="minorHAnsi"/>
          <w:sz w:val="24"/>
          <w:szCs w:val="24"/>
        </w:rPr>
        <w:t>QUERENCIA</w:t>
      </w:r>
      <w:proofErr w:type="gramEnd"/>
      <w:r w:rsidR="00905361">
        <w:rPr>
          <w:rFonts w:cstheme="minorHAnsi"/>
          <w:sz w:val="24"/>
          <w:szCs w:val="24"/>
        </w:rPr>
        <w:t xml:space="preserve"> DO NORTE</w:t>
      </w:r>
      <w:r w:rsidRPr="00011C4A">
        <w:rPr>
          <w:rFonts w:cstheme="minorHAnsi"/>
          <w:sz w:val="24"/>
          <w:szCs w:val="24"/>
        </w:rPr>
        <w:t xml:space="preserve">                </w:t>
      </w:r>
    </w:p>
    <w:p w14:paraId="0916BFEA"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r w:rsidRPr="00011C4A">
        <w:rPr>
          <w:rFonts w:cstheme="minorHAnsi"/>
          <w:sz w:val="24"/>
          <w:szCs w:val="24"/>
        </w:rPr>
        <w:tab/>
      </w:r>
    </w:p>
    <w:p w14:paraId="0428326D"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152332C7"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DECLARAMOS, nos termos do § 3º do art. 69 da Lei Federal n.º 14.133/2021, e sob as penas da lei, que a pessoa jurídica _______________________, estabelecida à ___________________________________________________, por mim legalmente representada, possui os compromissos assumidos abaixo que importam diminuição da capacidade operativa ou absorção de disponibilidade financeira, calculada </w:t>
      </w:r>
      <w:proofErr w:type="spellStart"/>
      <w:r w:rsidRPr="00011C4A">
        <w:rPr>
          <w:rFonts w:cstheme="minorHAnsi"/>
          <w:sz w:val="24"/>
          <w:szCs w:val="24"/>
        </w:rPr>
        <w:t>esta</w:t>
      </w:r>
      <w:proofErr w:type="spellEnd"/>
      <w:r w:rsidRPr="00011C4A">
        <w:rPr>
          <w:rFonts w:cstheme="minorHAnsi"/>
          <w:sz w:val="24"/>
          <w:szCs w:val="24"/>
        </w:rPr>
        <w:t xml:space="preserve"> em função do patrimônio líquido atualizado e sua capacidade de rotação.</w:t>
      </w:r>
      <w:r w:rsidRPr="00011C4A">
        <w:rPr>
          <w:rFonts w:cstheme="minorHAnsi"/>
          <w:sz w:val="24"/>
          <w:szCs w:val="24"/>
        </w:rPr>
        <w:tab/>
      </w:r>
    </w:p>
    <w:p w14:paraId="025FB218"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C40063B" w14:textId="77777777" w:rsidR="00B1670F" w:rsidRPr="00011C4A" w:rsidRDefault="00B1670F" w:rsidP="00011C4A">
      <w:pPr>
        <w:spacing w:after="0"/>
        <w:jc w:val="both"/>
        <w:rPr>
          <w:rFonts w:cstheme="minorHAnsi"/>
          <w:sz w:val="24"/>
          <w:szCs w:val="24"/>
        </w:rPr>
      </w:pPr>
      <w:r w:rsidRPr="00011C4A">
        <w:rPr>
          <w:rFonts w:cstheme="minorHAnsi"/>
          <w:sz w:val="24"/>
          <w:szCs w:val="24"/>
        </w:rPr>
        <w:t>DEMONSTRAÇÕES:</w:t>
      </w:r>
      <w:r w:rsidRPr="00011C4A">
        <w:rPr>
          <w:rFonts w:cstheme="minorHAnsi"/>
          <w:sz w:val="24"/>
          <w:szCs w:val="24"/>
        </w:rPr>
        <w:tab/>
      </w:r>
    </w:p>
    <w:p w14:paraId="2F3BD22A"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4FA5FBD" w14:textId="77777777" w:rsidR="00B1670F" w:rsidRPr="00011C4A" w:rsidRDefault="00B1670F" w:rsidP="00011C4A">
      <w:pPr>
        <w:spacing w:after="0"/>
        <w:jc w:val="both"/>
        <w:rPr>
          <w:rFonts w:cstheme="minorHAnsi"/>
          <w:sz w:val="24"/>
          <w:szCs w:val="24"/>
        </w:rPr>
      </w:pPr>
      <w:r w:rsidRPr="00011C4A">
        <w:rPr>
          <w:rFonts w:cstheme="minorHAnsi"/>
          <w:sz w:val="24"/>
          <w:szCs w:val="24"/>
        </w:rPr>
        <w:t>1</w:t>
      </w:r>
      <w:r w:rsidRPr="00011C4A">
        <w:rPr>
          <w:rFonts w:cstheme="minorHAnsi"/>
          <w:sz w:val="24"/>
          <w:szCs w:val="24"/>
        </w:rPr>
        <w:tab/>
        <w:t>CÁLCULO DO SALDO CONTRATUAL (SC):</w:t>
      </w:r>
      <w:r w:rsidRPr="00011C4A">
        <w:rPr>
          <w:rFonts w:cstheme="minorHAnsi"/>
          <w:sz w:val="24"/>
          <w:szCs w:val="24"/>
        </w:rPr>
        <w:tab/>
      </w:r>
    </w:p>
    <w:p w14:paraId="34379E44"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54BF70EA" w14:textId="77777777" w:rsidR="00B1670F" w:rsidRPr="00011C4A" w:rsidRDefault="00B1670F" w:rsidP="00011C4A">
      <w:pPr>
        <w:spacing w:after="0"/>
        <w:jc w:val="both"/>
        <w:rPr>
          <w:rFonts w:cstheme="minorHAnsi"/>
          <w:sz w:val="24"/>
          <w:szCs w:val="24"/>
        </w:rPr>
      </w:pPr>
      <w:r w:rsidRPr="00011C4A">
        <w:rPr>
          <w:rFonts w:cstheme="minorHAnsi"/>
          <w:sz w:val="24"/>
          <w:szCs w:val="24"/>
        </w:rPr>
        <w:t>Item</w:t>
      </w:r>
      <w:r w:rsidRPr="00011C4A">
        <w:rPr>
          <w:rFonts w:cstheme="minorHAnsi"/>
          <w:sz w:val="24"/>
          <w:szCs w:val="24"/>
        </w:rPr>
        <w:tab/>
        <w:t>N° do Contrato</w:t>
      </w:r>
      <w:r w:rsidRPr="00011C4A">
        <w:rPr>
          <w:rFonts w:cstheme="minorHAnsi"/>
          <w:sz w:val="24"/>
          <w:szCs w:val="24"/>
        </w:rPr>
        <w:tab/>
        <w:t>Obra ou Serviços</w:t>
      </w:r>
      <w:r w:rsidRPr="00011C4A">
        <w:rPr>
          <w:rFonts w:cstheme="minorHAnsi"/>
          <w:sz w:val="24"/>
          <w:szCs w:val="24"/>
        </w:rPr>
        <w:tab/>
        <w:t>Valor do Compromisso (R</w:t>
      </w:r>
      <w:proofErr w:type="gramStart"/>
      <w:r w:rsidRPr="00011C4A">
        <w:rPr>
          <w:rFonts w:cstheme="minorHAnsi"/>
          <w:sz w:val="24"/>
          <w:szCs w:val="24"/>
        </w:rPr>
        <w:t>$)</w:t>
      </w:r>
      <w:r w:rsidRPr="00011C4A">
        <w:rPr>
          <w:rFonts w:cstheme="minorHAnsi"/>
          <w:sz w:val="24"/>
          <w:szCs w:val="24"/>
        </w:rPr>
        <w:tab/>
      </w:r>
      <w:proofErr w:type="gramEnd"/>
      <w:r w:rsidRPr="00011C4A">
        <w:rPr>
          <w:rFonts w:cstheme="minorHAnsi"/>
          <w:sz w:val="24"/>
          <w:szCs w:val="24"/>
        </w:rPr>
        <w:t>Valor Já Faturado</w:t>
      </w:r>
    </w:p>
    <w:p w14:paraId="4F5BB585" w14:textId="77777777" w:rsidR="00B1670F" w:rsidRPr="00011C4A" w:rsidRDefault="00B1670F" w:rsidP="00011C4A">
      <w:pPr>
        <w:spacing w:after="0"/>
        <w:jc w:val="both"/>
        <w:rPr>
          <w:rFonts w:cstheme="minorHAnsi"/>
          <w:sz w:val="24"/>
          <w:szCs w:val="24"/>
        </w:rPr>
      </w:pPr>
      <w:r w:rsidRPr="00011C4A">
        <w:rPr>
          <w:rFonts w:cstheme="minorHAnsi"/>
          <w:sz w:val="24"/>
          <w:szCs w:val="24"/>
        </w:rPr>
        <w:t>(R</w:t>
      </w:r>
      <w:proofErr w:type="gramStart"/>
      <w:r w:rsidRPr="00011C4A">
        <w:rPr>
          <w:rFonts w:cstheme="minorHAnsi"/>
          <w:sz w:val="24"/>
          <w:szCs w:val="24"/>
        </w:rPr>
        <w:t>$)</w:t>
      </w:r>
      <w:r w:rsidRPr="00011C4A">
        <w:rPr>
          <w:rFonts w:cstheme="minorHAnsi"/>
          <w:sz w:val="24"/>
          <w:szCs w:val="24"/>
        </w:rPr>
        <w:tab/>
      </w:r>
      <w:proofErr w:type="gramEnd"/>
      <w:r w:rsidRPr="00011C4A">
        <w:rPr>
          <w:rFonts w:cstheme="minorHAnsi"/>
          <w:sz w:val="24"/>
          <w:szCs w:val="24"/>
        </w:rPr>
        <w:t>Contratante</w:t>
      </w:r>
    </w:p>
    <w:p w14:paraId="0C4F9A78" w14:textId="77777777" w:rsidR="00B1670F" w:rsidRPr="00011C4A" w:rsidRDefault="00B1670F" w:rsidP="00011C4A">
      <w:pPr>
        <w:spacing w:after="0"/>
        <w:jc w:val="both"/>
        <w:rPr>
          <w:rFonts w:cstheme="minorHAnsi"/>
          <w:sz w:val="24"/>
          <w:szCs w:val="24"/>
        </w:rPr>
      </w:pPr>
      <w:r w:rsidRPr="00011C4A">
        <w:rPr>
          <w:rFonts w:cstheme="minorHAnsi"/>
          <w:sz w:val="24"/>
          <w:szCs w:val="24"/>
        </w:rPr>
        <w:t>1</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64E59754" w14:textId="77777777" w:rsidR="00B1670F" w:rsidRPr="00011C4A" w:rsidRDefault="00B1670F" w:rsidP="00011C4A">
      <w:pPr>
        <w:spacing w:after="0"/>
        <w:jc w:val="both"/>
        <w:rPr>
          <w:rFonts w:cstheme="minorHAnsi"/>
          <w:sz w:val="24"/>
          <w:szCs w:val="24"/>
        </w:rPr>
      </w:pPr>
      <w:r w:rsidRPr="00011C4A">
        <w:rPr>
          <w:rFonts w:cstheme="minorHAnsi"/>
          <w:sz w:val="24"/>
          <w:szCs w:val="24"/>
        </w:rPr>
        <w:t>2</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56EB5206" w14:textId="77777777" w:rsidR="00B1670F" w:rsidRPr="00011C4A" w:rsidRDefault="00B1670F" w:rsidP="00011C4A">
      <w:pPr>
        <w:spacing w:after="0"/>
        <w:jc w:val="both"/>
        <w:rPr>
          <w:rFonts w:cstheme="minorHAnsi"/>
          <w:sz w:val="24"/>
          <w:szCs w:val="24"/>
        </w:rPr>
      </w:pPr>
      <w:r w:rsidRPr="00011C4A">
        <w:rPr>
          <w:rFonts w:cstheme="minorHAnsi"/>
          <w:sz w:val="24"/>
          <w:szCs w:val="24"/>
        </w:rPr>
        <w:t>3</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1CB68839" w14:textId="77777777" w:rsidR="00B1670F" w:rsidRPr="00011C4A" w:rsidRDefault="00B1670F" w:rsidP="00011C4A">
      <w:pPr>
        <w:spacing w:after="0"/>
        <w:jc w:val="both"/>
        <w:rPr>
          <w:rFonts w:cstheme="minorHAnsi"/>
          <w:sz w:val="24"/>
          <w:szCs w:val="24"/>
        </w:rPr>
      </w:pPr>
      <w:r w:rsidRPr="00011C4A">
        <w:rPr>
          <w:rFonts w:cstheme="minorHAnsi"/>
          <w:sz w:val="24"/>
          <w:szCs w:val="24"/>
        </w:rPr>
        <w:t>4</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2194B698" w14:textId="77777777" w:rsidR="00B1670F" w:rsidRPr="00011C4A" w:rsidRDefault="00B1670F" w:rsidP="00011C4A">
      <w:pPr>
        <w:spacing w:after="0"/>
        <w:jc w:val="both"/>
        <w:rPr>
          <w:rFonts w:cstheme="minorHAnsi"/>
          <w:sz w:val="24"/>
          <w:szCs w:val="24"/>
        </w:rPr>
      </w:pPr>
      <w:r w:rsidRPr="00011C4A">
        <w:rPr>
          <w:rFonts w:cstheme="minorHAnsi"/>
          <w:sz w:val="24"/>
          <w:szCs w:val="24"/>
        </w:rPr>
        <w:t>5</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612DAE6C" w14:textId="77777777" w:rsidR="00B1670F" w:rsidRPr="00011C4A" w:rsidRDefault="00B1670F" w:rsidP="00011C4A">
      <w:pPr>
        <w:spacing w:after="0"/>
        <w:jc w:val="both"/>
        <w:rPr>
          <w:rFonts w:cstheme="minorHAnsi"/>
          <w:sz w:val="24"/>
          <w:szCs w:val="24"/>
        </w:rPr>
      </w:pPr>
      <w:r w:rsidRPr="00011C4A">
        <w:rPr>
          <w:rFonts w:cstheme="minorHAnsi"/>
          <w:sz w:val="24"/>
          <w:szCs w:val="24"/>
        </w:rPr>
        <w:t>6</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308950D5" w14:textId="77777777" w:rsidR="00B1670F" w:rsidRPr="00011C4A" w:rsidRDefault="00B1670F" w:rsidP="00011C4A">
      <w:pPr>
        <w:spacing w:after="0"/>
        <w:jc w:val="both"/>
        <w:rPr>
          <w:rFonts w:cstheme="minorHAnsi"/>
          <w:sz w:val="24"/>
          <w:szCs w:val="24"/>
        </w:rPr>
      </w:pPr>
      <w:r w:rsidRPr="00011C4A">
        <w:rPr>
          <w:rFonts w:cstheme="minorHAnsi"/>
          <w:sz w:val="24"/>
          <w:szCs w:val="24"/>
        </w:rPr>
        <w:t>7</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1EEECEED" w14:textId="77777777" w:rsidR="00B1670F" w:rsidRPr="00011C4A" w:rsidRDefault="00B1670F" w:rsidP="00011C4A">
      <w:pPr>
        <w:spacing w:after="0"/>
        <w:jc w:val="both"/>
        <w:rPr>
          <w:rFonts w:cstheme="minorHAnsi"/>
          <w:sz w:val="24"/>
          <w:szCs w:val="24"/>
        </w:rPr>
      </w:pPr>
      <w:r w:rsidRPr="00011C4A">
        <w:rPr>
          <w:rFonts w:cstheme="minorHAnsi"/>
          <w:sz w:val="24"/>
          <w:szCs w:val="24"/>
        </w:rPr>
        <w:t>8</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A8521E1" w14:textId="77777777" w:rsidR="00B1670F" w:rsidRPr="00011C4A" w:rsidRDefault="00B1670F" w:rsidP="00011C4A">
      <w:pPr>
        <w:spacing w:after="0"/>
        <w:jc w:val="both"/>
        <w:rPr>
          <w:rFonts w:cstheme="minorHAnsi"/>
          <w:sz w:val="24"/>
          <w:szCs w:val="24"/>
        </w:rPr>
      </w:pPr>
      <w:r w:rsidRPr="00011C4A">
        <w:rPr>
          <w:rFonts w:cstheme="minorHAnsi"/>
          <w:sz w:val="24"/>
          <w:szCs w:val="24"/>
        </w:rPr>
        <w:t>9</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70718F06" w14:textId="77777777" w:rsidR="00B1670F" w:rsidRPr="00011C4A" w:rsidRDefault="00B1670F" w:rsidP="00011C4A">
      <w:pPr>
        <w:spacing w:after="0"/>
        <w:jc w:val="both"/>
        <w:rPr>
          <w:rFonts w:cstheme="minorHAnsi"/>
          <w:sz w:val="24"/>
          <w:szCs w:val="24"/>
        </w:rPr>
      </w:pPr>
      <w:r w:rsidRPr="00011C4A">
        <w:rPr>
          <w:rFonts w:cstheme="minorHAnsi"/>
          <w:sz w:val="24"/>
          <w:szCs w:val="24"/>
        </w:rPr>
        <w:t>10</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F88D4A9" w14:textId="77777777" w:rsidR="00B1670F" w:rsidRPr="00011C4A" w:rsidRDefault="00B1670F" w:rsidP="00011C4A">
      <w:pPr>
        <w:spacing w:after="0"/>
        <w:jc w:val="both"/>
        <w:rPr>
          <w:rFonts w:cstheme="minorHAnsi"/>
          <w:sz w:val="24"/>
          <w:szCs w:val="24"/>
        </w:rPr>
      </w:pPr>
      <w:r w:rsidRPr="00011C4A">
        <w:rPr>
          <w:rFonts w:cstheme="minorHAnsi"/>
          <w:sz w:val="24"/>
          <w:szCs w:val="24"/>
        </w:rPr>
        <w:t>...</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F533E6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SOMATÓRIOS (∑) =  </w:t>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78E85B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41AC4DBD" w14:textId="77777777" w:rsidR="00B1670F" w:rsidRPr="00011C4A" w:rsidRDefault="00B1670F" w:rsidP="00011C4A">
      <w:pPr>
        <w:spacing w:after="0"/>
        <w:jc w:val="both"/>
        <w:rPr>
          <w:rFonts w:cstheme="minorHAnsi"/>
          <w:sz w:val="24"/>
          <w:szCs w:val="24"/>
        </w:rPr>
      </w:pPr>
      <w:r w:rsidRPr="00011C4A">
        <w:rPr>
          <w:rFonts w:cstheme="minorHAnsi"/>
          <w:sz w:val="24"/>
          <w:szCs w:val="24"/>
        </w:rPr>
        <w:t>∑ Valor do compromisso =</w:t>
      </w:r>
      <w:r w:rsidRPr="00011C4A">
        <w:rPr>
          <w:rFonts w:cstheme="minorHAnsi"/>
          <w:sz w:val="24"/>
          <w:szCs w:val="24"/>
        </w:rPr>
        <w:tab/>
      </w:r>
    </w:p>
    <w:p w14:paraId="0A2F3576"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5022B5A0" w14:textId="77777777" w:rsidR="00B1670F" w:rsidRPr="00011C4A" w:rsidRDefault="00B1670F" w:rsidP="00011C4A">
      <w:pPr>
        <w:spacing w:after="0"/>
        <w:jc w:val="both"/>
        <w:rPr>
          <w:rFonts w:cstheme="minorHAnsi"/>
          <w:sz w:val="24"/>
          <w:szCs w:val="24"/>
        </w:rPr>
      </w:pPr>
      <w:r w:rsidRPr="00011C4A">
        <w:rPr>
          <w:rFonts w:cstheme="minorHAnsi"/>
          <w:sz w:val="24"/>
          <w:szCs w:val="24"/>
        </w:rPr>
        <w:t>∑ Valor já faturado =</w:t>
      </w:r>
      <w:r w:rsidRPr="00011C4A">
        <w:rPr>
          <w:rFonts w:cstheme="minorHAnsi"/>
          <w:sz w:val="24"/>
          <w:szCs w:val="24"/>
        </w:rPr>
        <w:tab/>
      </w:r>
    </w:p>
    <w:p w14:paraId="5E9E991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0563B24B"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 Valor do compromisso – ∑ Valor já faturado =</w:t>
      </w:r>
      <w:r w:rsidRPr="00011C4A">
        <w:rPr>
          <w:rFonts w:cstheme="minorHAnsi"/>
          <w:sz w:val="24"/>
          <w:szCs w:val="24"/>
        </w:rPr>
        <w:tab/>
      </w:r>
    </w:p>
    <w:p w14:paraId="5CBB9DCB"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4A15794" w14:textId="77777777" w:rsidR="00B1670F" w:rsidRPr="00011C4A" w:rsidRDefault="00B1670F" w:rsidP="00011C4A">
      <w:pPr>
        <w:spacing w:after="0"/>
        <w:jc w:val="both"/>
        <w:rPr>
          <w:rFonts w:cstheme="minorHAnsi"/>
          <w:sz w:val="24"/>
          <w:szCs w:val="24"/>
        </w:rPr>
      </w:pPr>
      <w:r w:rsidRPr="00011C4A">
        <w:rPr>
          <w:rFonts w:cstheme="minorHAnsi"/>
          <w:sz w:val="24"/>
          <w:szCs w:val="24"/>
        </w:rPr>
        <w:t>Onde:</w:t>
      </w:r>
      <w:r w:rsidRPr="00011C4A">
        <w:rPr>
          <w:rFonts w:cstheme="minorHAnsi"/>
          <w:sz w:val="24"/>
          <w:szCs w:val="24"/>
        </w:rPr>
        <w:tab/>
      </w:r>
      <w:r w:rsidRPr="00011C4A">
        <w:rPr>
          <w:rFonts w:cstheme="minorHAnsi"/>
          <w:sz w:val="24"/>
          <w:szCs w:val="24"/>
        </w:rPr>
        <w:tab/>
      </w:r>
    </w:p>
    <w:p w14:paraId="5CA992A5"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Saldo Contratual</w:t>
      </w:r>
      <w:r w:rsidRPr="00011C4A">
        <w:rPr>
          <w:rFonts w:cstheme="minorHAnsi"/>
          <w:sz w:val="24"/>
          <w:szCs w:val="24"/>
        </w:rPr>
        <w:tab/>
      </w:r>
    </w:p>
    <w:p w14:paraId="706BA186"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Diferença entre a somatória dos compromissos e a somatória dos valores já faturados referentes aos compromissos.</w:t>
      </w:r>
      <w:r w:rsidRPr="00011C4A">
        <w:rPr>
          <w:rFonts w:cstheme="minorHAnsi"/>
          <w:sz w:val="24"/>
          <w:szCs w:val="24"/>
        </w:rPr>
        <w:tab/>
      </w:r>
    </w:p>
    <w:p w14:paraId="37C8C570" w14:textId="7DFB84F1" w:rsidR="00B1670F" w:rsidRPr="00011C4A" w:rsidRDefault="00B1670F" w:rsidP="00011C4A">
      <w:pPr>
        <w:spacing w:after="0"/>
        <w:jc w:val="both"/>
        <w:rPr>
          <w:rFonts w:cstheme="minorHAnsi"/>
          <w:sz w:val="24"/>
          <w:szCs w:val="24"/>
        </w:rPr>
      </w:pPr>
      <w:r w:rsidRPr="00011C4A">
        <w:rPr>
          <w:rFonts w:cstheme="minorHAnsi"/>
          <w:sz w:val="24"/>
          <w:szCs w:val="24"/>
        </w:rPr>
        <w:t>2</w:t>
      </w:r>
      <w:r w:rsidRPr="00011C4A">
        <w:rPr>
          <w:rFonts w:cstheme="minorHAnsi"/>
          <w:sz w:val="24"/>
          <w:szCs w:val="24"/>
        </w:rPr>
        <w:tab/>
        <w:t>CÁLCULO DA DISPONIBILIDADE FINANCEIRA OPERACIONAL:</w:t>
      </w:r>
      <w:r w:rsidRPr="00011C4A">
        <w:rPr>
          <w:rFonts w:cstheme="minorHAnsi"/>
          <w:sz w:val="24"/>
          <w:szCs w:val="24"/>
        </w:rPr>
        <w:tab/>
      </w:r>
    </w:p>
    <w:p w14:paraId="2C4B3AB9"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que as demonstrações abaixo correspondem a real situação da proponente. Esses índices foram obtidos no balanço do último exercício social.</w:t>
      </w:r>
    </w:p>
    <w:p w14:paraId="5D18874C"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ainda que, a qualquer tempo, desde que solicitado pelo licitador, comprometemo-nos a apresentar todos os documentos ou informações que comprovarão as demonstrações.</w:t>
      </w:r>
    </w:p>
    <w:p w14:paraId="7CC9C8B3"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SÃO AS DEMONSTRAÇÕES:  </w:t>
      </w:r>
    </w:p>
    <w:p w14:paraId="64257456" w14:textId="77777777" w:rsidR="00B1670F" w:rsidRPr="00011C4A" w:rsidRDefault="00B1670F" w:rsidP="00011C4A">
      <w:pPr>
        <w:spacing w:after="0"/>
        <w:jc w:val="both"/>
        <w:rPr>
          <w:rFonts w:cstheme="minorHAnsi"/>
          <w:sz w:val="24"/>
          <w:szCs w:val="24"/>
        </w:rPr>
      </w:pPr>
    </w:p>
    <w:p w14:paraId="0BECE415" w14:textId="77777777" w:rsidR="00B1670F" w:rsidRPr="00011C4A" w:rsidRDefault="00B1670F" w:rsidP="00011C4A">
      <w:pPr>
        <w:spacing w:after="0"/>
        <w:jc w:val="both"/>
        <w:rPr>
          <w:rFonts w:cstheme="minorHAnsi"/>
          <w:sz w:val="24"/>
          <w:szCs w:val="24"/>
        </w:rPr>
      </w:pPr>
      <w:r w:rsidRPr="00011C4A">
        <w:rPr>
          <w:rFonts w:cstheme="minorHAnsi"/>
          <w:sz w:val="24"/>
          <w:szCs w:val="24"/>
        </w:rPr>
        <w:t>Tipo de índice</w:t>
      </w:r>
    </w:p>
    <w:p w14:paraId="19F6AF21" w14:textId="77777777"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t>Valor em reais</w:t>
      </w:r>
      <w:r w:rsidRPr="00011C4A">
        <w:rPr>
          <w:rFonts w:cstheme="minorHAnsi"/>
          <w:sz w:val="24"/>
          <w:szCs w:val="24"/>
        </w:rPr>
        <w:tab/>
        <w:t>Índice</w:t>
      </w:r>
    </w:p>
    <w:p w14:paraId="27A952FE" w14:textId="77777777" w:rsidR="00B1670F" w:rsidRPr="00011C4A" w:rsidRDefault="00B1670F" w:rsidP="00011C4A">
      <w:pPr>
        <w:spacing w:after="0"/>
        <w:jc w:val="both"/>
        <w:rPr>
          <w:rFonts w:cstheme="minorHAnsi"/>
          <w:sz w:val="24"/>
          <w:szCs w:val="24"/>
        </w:rPr>
      </w:pPr>
      <w:r w:rsidRPr="00011C4A">
        <w:rPr>
          <w:rFonts w:cstheme="minorHAnsi"/>
          <w:sz w:val="24"/>
          <w:szCs w:val="24"/>
        </w:rPr>
        <w:t>Liquidez geral (LG)</w:t>
      </w:r>
    </w:p>
    <w:p w14:paraId="25E1911F"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9892A9A" w14:textId="77777777" w:rsidR="00B1670F" w:rsidRPr="00011C4A" w:rsidRDefault="00B1670F" w:rsidP="00011C4A">
      <w:pPr>
        <w:spacing w:after="0"/>
        <w:jc w:val="both"/>
        <w:rPr>
          <w:rFonts w:cstheme="minorHAnsi"/>
          <w:sz w:val="24"/>
          <w:szCs w:val="24"/>
          <w:lang w:val="en-US"/>
        </w:rPr>
      </w:pPr>
      <w:r w:rsidRPr="00011C4A">
        <w:rPr>
          <w:rFonts w:cstheme="minorHAnsi"/>
          <w:sz w:val="24"/>
          <w:szCs w:val="24"/>
        </w:rPr>
        <w:t xml:space="preserve">     </w:t>
      </w:r>
      <w:r w:rsidRPr="00011C4A">
        <w:rPr>
          <w:rFonts w:cstheme="minorHAnsi"/>
          <w:sz w:val="24"/>
          <w:szCs w:val="24"/>
          <w:lang w:val="en-US"/>
        </w:rPr>
        <w:t>LG = (AC + RLP) / (PC + ELP)</w:t>
      </w:r>
    </w:p>
    <w:p w14:paraId="7E3435B3" w14:textId="77777777" w:rsidR="00B1670F" w:rsidRPr="00011C4A" w:rsidRDefault="00B1670F" w:rsidP="00011C4A">
      <w:pPr>
        <w:spacing w:after="0"/>
        <w:jc w:val="both"/>
        <w:rPr>
          <w:rFonts w:cstheme="minorHAnsi"/>
          <w:sz w:val="24"/>
          <w:szCs w:val="24"/>
          <w:lang w:val="en-US"/>
        </w:rPr>
      </w:pPr>
      <w:r w:rsidRPr="00011C4A">
        <w:rPr>
          <w:rFonts w:cstheme="minorHAnsi"/>
          <w:sz w:val="24"/>
          <w:szCs w:val="24"/>
          <w:lang w:val="en-US"/>
        </w:rPr>
        <w:tab/>
      </w:r>
      <w:r w:rsidRPr="00011C4A">
        <w:rPr>
          <w:rFonts w:cstheme="minorHAnsi"/>
          <w:sz w:val="24"/>
          <w:szCs w:val="24"/>
          <w:lang w:val="en-US"/>
        </w:rPr>
        <w:tab/>
      </w:r>
    </w:p>
    <w:p w14:paraId="33FD197A" w14:textId="77777777" w:rsidR="00B1670F" w:rsidRPr="00011C4A" w:rsidRDefault="00B1670F" w:rsidP="00011C4A">
      <w:pPr>
        <w:spacing w:after="0"/>
        <w:jc w:val="both"/>
        <w:rPr>
          <w:rFonts w:cstheme="minorHAnsi"/>
          <w:sz w:val="24"/>
          <w:szCs w:val="24"/>
        </w:rPr>
      </w:pPr>
      <w:r w:rsidRPr="00011C4A">
        <w:rPr>
          <w:rFonts w:cstheme="minorHAnsi"/>
          <w:sz w:val="24"/>
          <w:szCs w:val="24"/>
        </w:rPr>
        <w:t>Liquidez corrente (LC)</w:t>
      </w:r>
    </w:p>
    <w:p w14:paraId="0FC72421" w14:textId="77777777" w:rsidR="00B1670F" w:rsidRPr="00011C4A" w:rsidRDefault="00B1670F" w:rsidP="00011C4A">
      <w:pPr>
        <w:spacing w:after="0"/>
        <w:jc w:val="both"/>
        <w:rPr>
          <w:rFonts w:cstheme="minorHAnsi"/>
          <w:sz w:val="24"/>
          <w:szCs w:val="24"/>
        </w:rPr>
      </w:pPr>
    </w:p>
    <w:p w14:paraId="65C1D26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LC = AC / PC</w:t>
      </w:r>
    </w:p>
    <w:p w14:paraId="57B210D6" w14:textId="77777777"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r>
    </w:p>
    <w:p w14:paraId="653CC3E5" w14:textId="77777777" w:rsidR="00B1670F" w:rsidRPr="00011C4A" w:rsidRDefault="00B1670F" w:rsidP="00011C4A">
      <w:pPr>
        <w:spacing w:after="0"/>
        <w:jc w:val="both"/>
        <w:rPr>
          <w:rFonts w:cstheme="minorHAnsi"/>
          <w:sz w:val="24"/>
          <w:szCs w:val="24"/>
        </w:rPr>
      </w:pPr>
      <w:r w:rsidRPr="00011C4A">
        <w:rPr>
          <w:rFonts w:cstheme="minorHAnsi"/>
          <w:sz w:val="24"/>
          <w:szCs w:val="24"/>
        </w:rPr>
        <w:t>Solvência Geral (SG)</w:t>
      </w:r>
    </w:p>
    <w:p w14:paraId="67342672" w14:textId="77777777" w:rsidR="00B1670F" w:rsidRPr="00011C4A" w:rsidRDefault="00B1670F" w:rsidP="00011C4A">
      <w:pPr>
        <w:spacing w:after="0"/>
        <w:jc w:val="both"/>
        <w:rPr>
          <w:rFonts w:cstheme="minorHAnsi"/>
          <w:sz w:val="24"/>
          <w:szCs w:val="24"/>
        </w:rPr>
      </w:pPr>
    </w:p>
    <w:p w14:paraId="56B3BFB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SG = (AC + AP + RLP) / (PC + ELP)</w:t>
      </w:r>
    </w:p>
    <w:p w14:paraId="68F40C8F" w14:textId="130B76E8"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t xml:space="preserve">AC   -  ativo </w:t>
      </w:r>
      <w:proofErr w:type="gramStart"/>
      <w:r w:rsidRPr="00011C4A">
        <w:rPr>
          <w:rFonts w:cstheme="minorHAnsi"/>
          <w:sz w:val="24"/>
          <w:szCs w:val="24"/>
        </w:rPr>
        <w:t xml:space="preserve">circulante;   </w:t>
      </w:r>
      <w:proofErr w:type="gramEnd"/>
      <w:r w:rsidRPr="00011C4A">
        <w:rPr>
          <w:rFonts w:cstheme="minorHAnsi"/>
          <w:sz w:val="24"/>
          <w:szCs w:val="24"/>
        </w:rPr>
        <w:t xml:space="preserve">                        RLP - realizável a longo prazo;</w:t>
      </w:r>
    </w:p>
    <w:p w14:paraId="7592BAF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AP   -  ativo </w:t>
      </w:r>
      <w:proofErr w:type="gramStart"/>
      <w:r w:rsidRPr="00011C4A">
        <w:rPr>
          <w:rFonts w:cstheme="minorHAnsi"/>
          <w:sz w:val="24"/>
          <w:szCs w:val="24"/>
        </w:rPr>
        <w:t xml:space="preserve">permanente;   </w:t>
      </w:r>
      <w:proofErr w:type="gramEnd"/>
      <w:r w:rsidRPr="00011C4A">
        <w:rPr>
          <w:rFonts w:cstheme="minorHAnsi"/>
          <w:sz w:val="24"/>
          <w:szCs w:val="24"/>
        </w:rPr>
        <w:t xml:space="preserve">                      ELP - exigível a longo prazo.</w:t>
      </w:r>
    </w:p>
    <w:p w14:paraId="191A8618" w14:textId="77777777" w:rsidR="00B1670F" w:rsidRPr="00011C4A" w:rsidRDefault="00B1670F" w:rsidP="00011C4A">
      <w:pPr>
        <w:spacing w:after="0"/>
        <w:jc w:val="both"/>
        <w:rPr>
          <w:rFonts w:cstheme="minorHAnsi"/>
          <w:sz w:val="24"/>
          <w:szCs w:val="24"/>
        </w:rPr>
      </w:pPr>
      <w:r w:rsidRPr="00011C4A">
        <w:rPr>
          <w:rFonts w:cstheme="minorHAnsi"/>
          <w:sz w:val="24"/>
          <w:szCs w:val="24"/>
        </w:rPr>
        <w:t>PC   -  passivo circulante;</w:t>
      </w:r>
    </w:p>
    <w:p w14:paraId="249DED13" w14:textId="77777777" w:rsidR="00B1670F" w:rsidRPr="00011C4A" w:rsidRDefault="00B1670F" w:rsidP="00011C4A">
      <w:pPr>
        <w:spacing w:after="0"/>
        <w:jc w:val="both"/>
        <w:rPr>
          <w:rFonts w:cstheme="minorHAnsi"/>
          <w:sz w:val="24"/>
          <w:szCs w:val="24"/>
        </w:rPr>
      </w:pPr>
      <w:r w:rsidRPr="00011C4A">
        <w:rPr>
          <w:rFonts w:cstheme="minorHAnsi"/>
          <w:sz w:val="24"/>
          <w:szCs w:val="24"/>
        </w:rPr>
        <w:t>OBS: Os índices deverão ser apresentados com 2 (duas) casas decimais, desprezando-se as demais.</w:t>
      </w:r>
    </w:p>
    <w:p w14:paraId="599CAB8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6A6D014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Local, __ de ___ </w:t>
      </w:r>
      <w:proofErr w:type="spellStart"/>
      <w:r w:rsidRPr="00011C4A">
        <w:rPr>
          <w:rFonts w:cstheme="minorHAnsi"/>
          <w:sz w:val="24"/>
          <w:szCs w:val="24"/>
        </w:rPr>
        <w:t>de</w:t>
      </w:r>
      <w:proofErr w:type="spellEnd"/>
      <w:r w:rsidRPr="00011C4A">
        <w:rPr>
          <w:rFonts w:cstheme="minorHAnsi"/>
          <w:sz w:val="24"/>
          <w:szCs w:val="24"/>
        </w:rPr>
        <w:t xml:space="preserve"> 20__.</w:t>
      </w:r>
    </w:p>
    <w:p w14:paraId="72D7EE11"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63E6564B" w14:textId="0221AB1D" w:rsidR="00B1670F" w:rsidRPr="00011C4A" w:rsidRDefault="00B1670F" w:rsidP="00011C4A">
      <w:pPr>
        <w:spacing w:after="0"/>
        <w:jc w:val="both"/>
        <w:rPr>
          <w:rFonts w:cstheme="minorHAnsi"/>
          <w:sz w:val="24"/>
          <w:szCs w:val="24"/>
        </w:rPr>
      </w:pPr>
      <w:r w:rsidRPr="00011C4A">
        <w:rPr>
          <w:rFonts w:cstheme="minorHAnsi"/>
          <w:sz w:val="24"/>
          <w:szCs w:val="24"/>
        </w:rPr>
        <w:tab/>
        <w:t>Representante Legal da Empresa:</w:t>
      </w:r>
    </w:p>
    <w:p w14:paraId="168979E1"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33155F2B"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55F0B176" w14:textId="77777777" w:rsidR="00B1670F" w:rsidRPr="00011C4A" w:rsidRDefault="00B1670F" w:rsidP="00011C4A">
      <w:pPr>
        <w:spacing w:after="0"/>
        <w:jc w:val="both"/>
        <w:rPr>
          <w:rFonts w:cstheme="minorHAnsi"/>
          <w:sz w:val="24"/>
          <w:szCs w:val="24"/>
        </w:rPr>
      </w:pPr>
      <w:r w:rsidRPr="00011C4A">
        <w:rPr>
          <w:rFonts w:cstheme="minorHAnsi"/>
          <w:sz w:val="24"/>
          <w:szCs w:val="24"/>
        </w:rPr>
        <w:t>N.º de registro órgão de classe (se for o caso):</w:t>
      </w:r>
    </w:p>
    <w:p w14:paraId="0DD4E89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Assinatura:</w:t>
      </w:r>
      <w:r w:rsidRPr="00011C4A">
        <w:rPr>
          <w:rFonts w:cstheme="minorHAnsi"/>
          <w:sz w:val="24"/>
          <w:szCs w:val="24"/>
        </w:rPr>
        <w:tab/>
      </w:r>
      <w:proofErr w:type="gramEnd"/>
      <w:r w:rsidRPr="00011C4A">
        <w:rPr>
          <w:rFonts w:cstheme="minorHAnsi"/>
          <w:sz w:val="24"/>
          <w:szCs w:val="24"/>
        </w:rPr>
        <w:t>Contador responsável pela Empresa:</w:t>
      </w:r>
    </w:p>
    <w:p w14:paraId="3BEBB1D6"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5C12356F" w14:textId="77777777" w:rsidR="00B1670F" w:rsidRPr="00011C4A" w:rsidRDefault="00B1670F" w:rsidP="00011C4A">
      <w:pPr>
        <w:spacing w:after="0"/>
        <w:jc w:val="both"/>
        <w:rPr>
          <w:rFonts w:cstheme="minorHAnsi"/>
          <w:sz w:val="24"/>
          <w:szCs w:val="24"/>
        </w:rPr>
      </w:pPr>
      <w:r w:rsidRPr="00011C4A">
        <w:rPr>
          <w:rFonts w:cstheme="minorHAnsi"/>
          <w:sz w:val="24"/>
          <w:szCs w:val="24"/>
        </w:rPr>
        <w:t>CRC N.º:</w:t>
      </w:r>
    </w:p>
    <w:p w14:paraId="4198C33C"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p>
    <w:p w14:paraId="730695FE" w14:textId="77777777" w:rsidR="00B1670F" w:rsidRPr="00011C4A" w:rsidRDefault="00B1670F" w:rsidP="00011C4A">
      <w:pPr>
        <w:spacing w:after="0"/>
        <w:jc w:val="both"/>
        <w:rPr>
          <w:rFonts w:cstheme="minorHAnsi"/>
          <w:sz w:val="24"/>
          <w:szCs w:val="24"/>
        </w:rPr>
      </w:pPr>
    </w:p>
    <w:p w14:paraId="588FA77C" w14:textId="0EE4FD17" w:rsidR="00B1670F" w:rsidRPr="00011C4A" w:rsidRDefault="00407DCE" w:rsidP="00011C4A">
      <w:pPr>
        <w:spacing w:after="0"/>
        <w:jc w:val="center"/>
        <w:rPr>
          <w:rFonts w:cstheme="minorHAnsi"/>
          <w:b/>
          <w:bCs/>
          <w:sz w:val="24"/>
          <w:szCs w:val="24"/>
        </w:rPr>
      </w:pPr>
      <w:r w:rsidRPr="00011C4A">
        <w:rPr>
          <w:rFonts w:cstheme="minorHAnsi"/>
          <w:b/>
          <w:bCs/>
          <w:sz w:val="24"/>
          <w:szCs w:val="24"/>
        </w:rPr>
        <w:t>ANEXO IX</w:t>
      </w:r>
    </w:p>
    <w:p w14:paraId="1A193610" w14:textId="77777777" w:rsidR="00B1670F" w:rsidRPr="00011C4A" w:rsidRDefault="00B1670F" w:rsidP="00011C4A">
      <w:pPr>
        <w:spacing w:after="0"/>
        <w:jc w:val="both"/>
        <w:rPr>
          <w:rFonts w:cstheme="minorHAnsi"/>
          <w:sz w:val="24"/>
          <w:szCs w:val="24"/>
        </w:rPr>
      </w:pPr>
      <w:r w:rsidRPr="00011C4A">
        <w:rPr>
          <w:rFonts w:cstheme="minorHAnsi"/>
          <w:sz w:val="24"/>
          <w:szCs w:val="24"/>
        </w:rPr>
        <w:t>Declaração de Conhecimento e Atendimento de Critérios Legais e Constitucionais</w:t>
      </w:r>
    </w:p>
    <w:p w14:paraId="543BBA82" w14:textId="77777777" w:rsidR="00B1670F" w:rsidRPr="00011C4A" w:rsidRDefault="00B1670F" w:rsidP="00011C4A">
      <w:pPr>
        <w:spacing w:after="0"/>
        <w:jc w:val="both"/>
        <w:rPr>
          <w:rFonts w:cstheme="minorHAnsi"/>
          <w:sz w:val="24"/>
          <w:szCs w:val="24"/>
        </w:rPr>
      </w:pPr>
    </w:p>
    <w:p w14:paraId="126EFDFF"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4712E146" w14:textId="5C35D2B8"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r w:rsidR="00221C5E">
        <w:rPr>
          <w:rFonts w:cstheme="minorHAnsi"/>
          <w:sz w:val="24"/>
          <w:szCs w:val="24"/>
        </w:rPr>
        <w:t>QUERÊNCIA DO NORTE</w:t>
      </w:r>
      <w:r w:rsidRPr="00011C4A">
        <w:rPr>
          <w:rFonts w:cstheme="minorHAnsi"/>
          <w:sz w:val="24"/>
          <w:szCs w:val="24"/>
        </w:rPr>
        <w:t xml:space="preserve">                 </w:t>
      </w:r>
    </w:p>
    <w:p w14:paraId="0717E4FC"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3AB8397D" w14:textId="77777777" w:rsidR="00B1670F" w:rsidRPr="00011C4A" w:rsidRDefault="00B1670F" w:rsidP="00011C4A">
      <w:pPr>
        <w:spacing w:after="0"/>
        <w:jc w:val="both"/>
        <w:rPr>
          <w:rFonts w:cstheme="minorHAnsi"/>
          <w:sz w:val="24"/>
          <w:szCs w:val="24"/>
        </w:rPr>
      </w:pPr>
    </w:p>
    <w:p w14:paraId="4882551D"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O Signatário </w:t>
      </w:r>
      <w:proofErr w:type="gramStart"/>
      <w:r w:rsidRPr="00011C4A">
        <w:rPr>
          <w:rFonts w:cstheme="minorHAnsi"/>
          <w:sz w:val="24"/>
          <w:szCs w:val="24"/>
        </w:rPr>
        <w:t>da presente</w:t>
      </w:r>
      <w:proofErr w:type="gramEnd"/>
      <w:r w:rsidRPr="00011C4A">
        <w:rPr>
          <w:rFonts w:cstheme="minorHAnsi"/>
          <w:sz w:val="24"/>
          <w:szCs w:val="24"/>
        </w:rPr>
        <w:t>, _____________________________ Carteira de Identidade n.º_________, representante legal, em nome da Empresa _______________________, CNPJ/MF _____________, declara:</w:t>
      </w:r>
    </w:p>
    <w:p w14:paraId="10941346"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w:t>
      </w:r>
      <w:r w:rsidRPr="00011C4A">
        <w:rPr>
          <w:rFonts w:cstheme="minorHAnsi"/>
          <w:sz w:val="24"/>
          <w:szCs w:val="24"/>
        </w:rPr>
        <w:tab/>
        <w:t>Concordar</w:t>
      </w:r>
      <w:proofErr w:type="gramEnd"/>
      <w:r w:rsidRPr="00011C4A">
        <w:rPr>
          <w:rFonts w:cstheme="minorHAnsi"/>
          <w:sz w:val="24"/>
          <w:szCs w:val="24"/>
        </w:rPr>
        <w:t>, na íntegra, com os termos da Licitação e com todos os documentos dela componentes;</w:t>
      </w:r>
    </w:p>
    <w:p w14:paraId="1BB41C41"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2)</w:t>
      </w:r>
      <w:r w:rsidRPr="00011C4A">
        <w:rPr>
          <w:rFonts w:cstheme="minorHAnsi"/>
          <w:sz w:val="24"/>
          <w:szCs w:val="24"/>
        </w:rPr>
        <w:tab/>
        <w:t>Que</w:t>
      </w:r>
      <w:proofErr w:type="gramEnd"/>
      <w:r w:rsidRPr="00011C4A">
        <w:rPr>
          <w:rFonts w:cstheme="minorHAnsi"/>
          <w:sz w:val="24"/>
          <w:szCs w:val="24"/>
        </w:rPr>
        <w:t xml:space="preserve"> acatará integralmente qualquer decisão que venha a ser tomada pelo Órgão Licitante quanto à sua habilitação;</w:t>
      </w:r>
    </w:p>
    <w:p w14:paraId="67ACA973"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3)</w:t>
      </w:r>
      <w:r w:rsidRPr="00011C4A">
        <w:rPr>
          <w:rFonts w:cstheme="minorHAnsi"/>
          <w:sz w:val="24"/>
          <w:szCs w:val="24"/>
        </w:rPr>
        <w:tab/>
        <w:t>Que</w:t>
      </w:r>
      <w:proofErr w:type="gramEnd"/>
      <w:r w:rsidRPr="00011C4A">
        <w:rPr>
          <w:rFonts w:cstheme="minorHAnsi"/>
          <w:sz w:val="24"/>
          <w:szCs w:val="24"/>
        </w:rPr>
        <w:t xml:space="preserve"> não existe, no presente momento, pedido de falência em nome desta empresa e que ela se submete à automática inabilitação, caso tal venha a ocorrer durante o processo de Licitação;</w:t>
      </w:r>
    </w:p>
    <w:p w14:paraId="65ED97B0"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4)</w:t>
      </w:r>
      <w:r w:rsidRPr="00011C4A">
        <w:rPr>
          <w:rFonts w:cstheme="minorHAnsi"/>
          <w:sz w:val="24"/>
          <w:szCs w:val="24"/>
        </w:rPr>
        <w:tab/>
        <w:t>Sob</w:t>
      </w:r>
      <w:proofErr w:type="gramEnd"/>
      <w:r w:rsidRPr="00011C4A">
        <w:rPr>
          <w:rFonts w:cstheme="minorHAnsi"/>
          <w:sz w:val="24"/>
          <w:szCs w:val="24"/>
        </w:rPr>
        <w:t xml:space="preserve"> as penalidades cabíveis, a não superveniência de fato impeditivo da habilitação;</w:t>
      </w:r>
    </w:p>
    <w:p w14:paraId="66E11EE4"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5)</w:t>
      </w:r>
      <w:r w:rsidRPr="00011C4A">
        <w:rPr>
          <w:rFonts w:cstheme="minorHAnsi"/>
          <w:sz w:val="24"/>
          <w:szCs w:val="24"/>
        </w:rPr>
        <w:tab/>
        <w:t>Que</w:t>
      </w:r>
      <w:proofErr w:type="gramEnd"/>
      <w:r w:rsidRPr="00011C4A">
        <w:rPr>
          <w:rFonts w:cstheme="minorHAnsi"/>
          <w:sz w:val="24"/>
          <w:szCs w:val="24"/>
        </w:rPr>
        <w:t xml:space="preserve"> a empresa é idônea e atende a todos os pré-requisitos da Licitação e demais exigências contidas na Lei Federal n.º 14.133/2021;</w:t>
      </w:r>
    </w:p>
    <w:p w14:paraId="656AF681"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w:t>
      </w:r>
      <w:r w:rsidRPr="00011C4A">
        <w:rPr>
          <w:rFonts w:cstheme="minorHAnsi"/>
          <w:sz w:val="24"/>
          <w:szCs w:val="24"/>
        </w:rPr>
        <w:tab/>
        <w:t>Que</w:t>
      </w:r>
      <w:proofErr w:type="gramEnd"/>
      <w:r w:rsidRPr="00011C4A">
        <w:rPr>
          <w:rFonts w:cstheme="minorHAnsi"/>
          <w:sz w:val="24"/>
          <w:szCs w:val="24"/>
        </w:rPr>
        <w:t xml:space="preserve"> não se enquadra nas hipóteses previstas no § 1.º do art. 9.º e no art. 14 ambos da Lei Federal n.º 14.133/2021, atendendo às condições de participação da Licitação e legislação vigente, em especial:</w:t>
      </w:r>
    </w:p>
    <w:p w14:paraId="537F9F5C"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6.1 Não</w:t>
      </w:r>
      <w:proofErr w:type="gramEnd"/>
      <w:r w:rsidRPr="00011C4A">
        <w:rPr>
          <w:rFonts w:cstheme="minorHAnsi"/>
          <w:sz w:val="24"/>
          <w:szCs w:val="24"/>
        </w:rPr>
        <w:t xml:space="preserve"> mantém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21166D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6.2 Nos 5 (cinco) anos anteriores à divulgação do Edital, não foi </w:t>
      </w:r>
      <w:proofErr w:type="gramStart"/>
      <w:r w:rsidRPr="00011C4A">
        <w:rPr>
          <w:rFonts w:cstheme="minorHAnsi"/>
          <w:sz w:val="24"/>
          <w:szCs w:val="24"/>
        </w:rPr>
        <w:t>condenado(</w:t>
      </w:r>
      <w:proofErr w:type="gramEnd"/>
      <w:r w:rsidRPr="00011C4A">
        <w:rPr>
          <w:rFonts w:cstheme="minorHAnsi"/>
          <w:sz w:val="24"/>
          <w:szCs w:val="24"/>
        </w:rPr>
        <w:t>a) judicialmente, com trânsito em julgado, por exploração de trabalho infantil, por submissão de trabalhadores a condições análogas às de escravo ou por contratação de adolescentes nos casos vedados pela legislação trabalhista.</w:t>
      </w:r>
    </w:p>
    <w:p w14:paraId="50A3E8FA"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7)</w:t>
      </w:r>
      <w:r w:rsidRPr="00011C4A">
        <w:rPr>
          <w:rFonts w:cstheme="minorHAnsi"/>
          <w:sz w:val="24"/>
          <w:szCs w:val="24"/>
        </w:rPr>
        <w:tab/>
        <w:t>Que</w:t>
      </w:r>
      <w:proofErr w:type="gramEnd"/>
      <w:r w:rsidRPr="00011C4A">
        <w:rPr>
          <w:rFonts w:cstheme="minorHAnsi"/>
          <w:sz w:val="24"/>
          <w:szCs w:val="24"/>
        </w:rPr>
        <w:t xml:space="preserve"> assume total responsabilidade pelas informações prestadas e, em qualquer tempo, exime o ora contratante de quaisquer ônus civil e penal que lhe possa acarretar;</w:t>
      </w:r>
    </w:p>
    <w:p w14:paraId="3B2D9D9B"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8)</w:t>
      </w:r>
      <w:r w:rsidRPr="00011C4A">
        <w:rPr>
          <w:rFonts w:cstheme="minorHAnsi"/>
          <w:sz w:val="24"/>
          <w:szCs w:val="24"/>
        </w:rPr>
        <w:tab/>
        <w:t>Que</w:t>
      </w:r>
      <w:proofErr w:type="gramEnd"/>
      <w:r w:rsidRPr="00011C4A">
        <w:rPr>
          <w:rFonts w:cstheme="minorHAnsi"/>
          <w:sz w:val="24"/>
          <w:szCs w:val="24"/>
        </w:rPr>
        <w:t xml:space="preserve"> fará prova de todas as informações ora declaradas, quando necessário ou solicitado e que se compromete a apresentar a documentação original, quando for solicitada pelo Agente de Contratação, no prazo que ele estipular;</w:t>
      </w:r>
    </w:p>
    <w:p w14:paraId="60041487"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9)</w:t>
      </w:r>
      <w:r w:rsidRPr="00011C4A">
        <w:rPr>
          <w:rFonts w:cstheme="minorHAnsi"/>
          <w:sz w:val="24"/>
          <w:szCs w:val="24"/>
        </w:rPr>
        <w:tab/>
        <w:t>Que</w:t>
      </w:r>
      <w:proofErr w:type="gramEnd"/>
      <w:r w:rsidRPr="00011C4A">
        <w:rPr>
          <w:rFonts w:cstheme="minorHAnsi"/>
          <w:sz w:val="24"/>
          <w:szCs w:val="24"/>
        </w:rPr>
        <w:t xml:space="preserve"> se compromete a apresentar, quando da assinatura do contrato, a certidão de registro com visto do CREA PR e/ou do CAU PR, se não for registrada no Paraná e se for vencedora da presente licitação e que, após 180 (cento e oitenta) dias do início do contrato, efetuará o seu registro no referido Conselho;</w:t>
      </w:r>
    </w:p>
    <w:p w14:paraId="17947B5A"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10)</w:t>
      </w:r>
      <w:r w:rsidRPr="00011C4A">
        <w:rPr>
          <w:rFonts w:cstheme="minorHAnsi"/>
          <w:sz w:val="24"/>
          <w:szCs w:val="24"/>
        </w:rPr>
        <w:tab/>
        <w:t>Que</w:t>
      </w:r>
      <w:proofErr w:type="gramEnd"/>
      <w:r w:rsidRPr="00011C4A">
        <w:rPr>
          <w:rFonts w:cstheme="minorHAnsi"/>
          <w:sz w:val="24"/>
          <w:szCs w:val="24"/>
        </w:rPr>
        <w:t xml:space="preserve"> para fins do disposto no inciso IV do art. 63 da Lei Federal n.º 14.133/2021, cumpre as exigências de reserva de cargos para pessoa com deficiência e para reabilitado da Previdência Social, previstas em lei e em outras normas específicas.</w:t>
      </w:r>
    </w:p>
    <w:p w14:paraId="364CEC49"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11)</w:t>
      </w:r>
      <w:r w:rsidRPr="00011C4A">
        <w:rPr>
          <w:rFonts w:cstheme="minorHAnsi"/>
          <w:sz w:val="24"/>
          <w:szCs w:val="24"/>
        </w:rPr>
        <w:tab/>
        <w:t>Que</w:t>
      </w:r>
      <w:proofErr w:type="gramEnd"/>
      <w:r w:rsidRPr="00011C4A">
        <w:rPr>
          <w:rFonts w:cstheme="minorHAnsi"/>
          <w:sz w:val="24"/>
          <w:szCs w:val="24"/>
        </w:rPr>
        <w:t xml:space="preserve"> para fins do disposto no inciso VI do art. 68 da Lei Federal n.º 14.133/2021 e inciso XXXIII, artigo 7º da Constituição Federal, não emprega menor de dezoito anos em trabalho noturno, perigoso ou insalubre e não emprega menor de dezesseis anos, salvo na condição de aprendiz, a partir de quatorze anos. </w:t>
      </w:r>
    </w:p>
    <w:p w14:paraId="40117606"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12)</w:t>
      </w:r>
      <w:r w:rsidRPr="00011C4A">
        <w:rPr>
          <w:rFonts w:cstheme="minorHAnsi"/>
          <w:sz w:val="24"/>
          <w:szCs w:val="24"/>
        </w:rPr>
        <w:tab/>
        <w:t>Que</w:t>
      </w:r>
      <w:proofErr w:type="gramEnd"/>
      <w:r w:rsidRPr="00011C4A">
        <w:rPr>
          <w:rFonts w:cstheme="minorHAnsi"/>
          <w:sz w:val="24"/>
          <w:szCs w:val="24"/>
        </w:rPr>
        <w:t xml:space="preserve"> atesta o atendimento à política pública ambiental de licitação sustentável, em especial que se responsabiliza integralmente com a logística reversa dos produtos, embalagens e serviços pós-consumo no limite da proporção que fornecerem ao poder público, assumindo a responsabilidade pela destinação final, ambientalmente adequada.</w:t>
      </w:r>
    </w:p>
    <w:p w14:paraId="78E9A549" w14:textId="77777777"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13)</w:t>
      </w:r>
      <w:r w:rsidRPr="00011C4A">
        <w:rPr>
          <w:rFonts w:cstheme="minorHAnsi"/>
          <w:sz w:val="24"/>
          <w:szCs w:val="24"/>
        </w:rPr>
        <w:tab/>
        <w:t>Que</w:t>
      </w:r>
      <w:proofErr w:type="gramEnd"/>
      <w:r w:rsidRPr="00011C4A">
        <w:rPr>
          <w:rFonts w:cstheme="minorHAnsi"/>
          <w:sz w:val="24"/>
          <w:szCs w:val="24"/>
        </w:rPr>
        <w:t xml:space="preserve"> para fins do disposto no § 1.º do art. 63 da Lei Federal n.º 14.133/2021 a proposta compreende a integralidade dos custos para atendimento dos direitos trabalhistas assegurados na Constituição Federal, nas leis trabalhistas, nas normas </w:t>
      </w:r>
      <w:proofErr w:type="spellStart"/>
      <w:r w:rsidRPr="00011C4A">
        <w:rPr>
          <w:rFonts w:cstheme="minorHAnsi"/>
          <w:sz w:val="24"/>
          <w:szCs w:val="24"/>
        </w:rPr>
        <w:t>infralegais</w:t>
      </w:r>
      <w:proofErr w:type="spellEnd"/>
      <w:r w:rsidRPr="00011C4A">
        <w:rPr>
          <w:rFonts w:cstheme="minorHAnsi"/>
          <w:sz w:val="24"/>
          <w:szCs w:val="24"/>
        </w:rPr>
        <w:t>, nas convenções coletivas de trabalho e nos termos de ajustamento de conduta, vigentes na data de entrega desta proposta.</w:t>
      </w:r>
    </w:p>
    <w:p w14:paraId="703D7D3C"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09210CF6" w14:textId="77777777" w:rsidR="00B1670F" w:rsidRPr="00011C4A" w:rsidRDefault="00B1670F" w:rsidP="00011C4A">
      <w:pPr>
        <w:spacing w:after="0"/>
        <w:jc w:val="both"/>
        <w:rPr>
          <w:rFonts w:cstheme="minorHAnsi"/>
          <w:sz w:val="24"/>
          <w:szCs w:val="24"/>
        </w:rPr>
      </w:pPr>
      <w:r w:rsidRPr="00011C4A">
        <w:rPr>
          <w:rFonts w:cstheme="minorHAnsi"/>
          <w:sz w:val="24"/>
          <w:szCs w:val="24"/>
        </w:rPr>
        <w:t>Representante Legal da Empresa</w:t>
      </w:r>
    </w:p>
    <w:p w14:paraId="53FAF83B"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5E11D87B"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6DAAD9D9"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1201F1B0" w14:textId="15ACE072" w:rsidR="00B1670F" w:rsidRPr="00011C4A" w:rsidRDefault="00B1670F" w:rsidP="00011C4A">
      <w:pPr>
        <w:spacing w:after="0"/>
        <w:jc w:val="both"/>
        <w:rPr>
          <w:rFonts w:cstheme="minorHAnsi"/>
          <w:sz w:val="24"/>
          <w:szCs w:val="24"/>
        </w:rPr>
      </w:pPr>
    </w:p>
    <w:p w14:paraId="7D65E321" w14:textId="77777777" w:rsidR="00DC79AF" w:rsidRPr="00011C4A" w:rsidRDefault="00DC79AF" w:rsidP="00011C4A">
      <w:pPr>
        <w:spacing w:after="0"/>
        <w:jc w:val="both"/>
        <w:rPr>
          <w:rFonts w:cstheme="minorHAnsi"/>
          <w:b/>
          <w:bCs/>
          <w:sz w:val="24"/>
          <w:szCs w:val="24"/>
        </w:rPr>
      </w:pPr>
    </w:p>
    <w:p w14:paraId="5D20362A" w14:textId="77777777" w:rsidR="00905361" w:rsidRDefault="00905361">
      <w:pPr>
        <w:rPr>
          <w:rFonts w:cstheme="minorHAnsi"/>
          <w:b/>
          <w:bCs/>
          <w:sz w:val="24"/>
          <w:szCs w:val="24"/>
        </w:rPr>
      </w:pPr>
      <w:r>
        <w:rPr>
          <w:rFonts w:cstheme="minorHAnsi"/>
          <w:b/>
          <w:bCs/>
          <w:sz w:val="24"/>
          <w:szCs w:val="24"/>
        </w:rPr>
        <w:br w:type="page"/>
      </w:r>
    </w:p>
    <w:p w14:paraId="6FA1A967" w14:textId="42CD681F" w:rsidR="00B1670F" w:rsidRPr="00011C4A" w:rsidRDefault="00406FA4" w:rsidP="00011C4A">
      <w:pPr>
        <w:spacing w:after="0"/>
        <w:jc w:val="center"/>
        <w:rPr>
          <w:rFonts w:cstheme="minorHAnsi"/>
          <w:b/>
          <w:bCs/>
          <w:sz w:val="24"/>
          <w:szCs w:val="24"/>
        </w:rPr>
      </w:pPr>
      <w:r w:rsidRPr="00011C4A">
        <w:rPr>
          <w:rFonts w:cstheme="minorHAnsi"/>
          <w:b/>
          <w:bCs/>
          <w:sz w:val="24"/>
          <w:szCs w:val="24"/>
        </w:rPr>
        <w:t>ANEXO X</w:t>
      </w:r>
    </w:p>
    <w:p w14:paraId="27ECC4AA" w14:textId="77777777" w:rsidR="00B1670F" w:rsidRPr="00011C4A" w:rsidRDefault="00B1670F" w:rsidP="00011C4A">
      <w:pPr>
        <w:spacing w:after="0"/>
        <w:jc w:val="both"/>
        <w:rPr>
          <w:rFonts w:cstheme="minorHAnsi"/>
          <w:sz w:val="24"/>
          <w:szCs w:val="24"/>
        </w:rPr>
      </w:pPr>
      <w:r w:rsidRPr="00011C4A">
        <w:rPr>
          <w:rFonts w:cstheme="minorHAnsi"/>
          <w:sz w:val="24"/>
          <w:szCs w:val="24"/>
        </w:rPr>
        <w:t>Modelo Declaração de Microempresa ou Empresa de Pequeno Porte</w:t>
      </w:r>
    </w:p>
    <w:p w14:paraId="41416521" w14:textId="77777777" w:rsidR="00B1670F" w:rsidRPr="00011C4A" w:rsidRDefault="00B1670F" w:rsidP="00011C4A">
      <w:pPr>
        <w:spacing w:after="0"/>
        <w:jc w:val="both"/>
        <w:rPr>
          <w:rFonts w:cstheme="minorHAnsi"/>
          <w:sz w:val="24"/>
          <w:szCs w:val="24"/>
        </w:rPr>
      </w:pPr>
    </w:p>
    <w:p w14:paraId="04D185BF"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504B34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505F4C51" w14:textId="77777777" w:rsidR="00B1670F" w:rsidRPr="00011C4A" w:rsidRDefault="00B1670F" w:rsidP="00011C4A">
      <w:pPr>
        <w:spacing w:after="0"/>
        <w:jc w:val="both"/>
        <w:rPr>
          <w:rFonts w:cstheme="minorHAnsi"/>
          <w:sz w:val="24"/>
          <w:szCs w:val="24"/>
        </w:rPr>
      </w:pPr>
    </w:p>
    <w:p w14:paraId="72FF93DE" w14:textId="77777777" w:rsidR="00B1670F" w:rsidRPr="00011C4A" w:rsidRDefault="00B1670F" w:rsidP="00011C4A">
      <w:pPr>
        <w:spacing w:after="0"/>
        <w:jc w:val="center"/>
        <w:rPr>
          <w:rFonts w:cstheme="minorHAnsi"/>
          <w:sz w:val="24"/>
          <w:szCs w:val="24"/>
        </w:rPr>
      </w:pPr>
      <w:r w:rsidRPr="00011C4A">
        <w:rPr>
          <w:rFonts w:cstheme="minorHAnsi"/>
          <w:sz w:val="24"/>
          <w:szCs w:val="24"/>
        </w:rPr>
        <w:t>Referência: Concorrência Eletrônica n.º ____/20__</w:t>
      </w:r>
    </w:p>
    <w:p w14:paraId="51D8A0B0"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E994F48" w14:textId="77777777" w:rsidR="00B1670F" w:rsidRPr="00011C4A" w:rsidRDefault="00B1670F" w:rsidP="00011C4A">
      <w:pPr>
        <w:spacing w:after="0"/>
        <w:jc w:val="both"/>
        <w:rPr>
          <w:rFonts w:cstheme="minorHAnsi"/>
          <w:sz w:val="24"/>
          <w:szCs w:val="24"/>
        </w:rPr>
      </w:pPr>
    </w:p>
    <w:p w14:paraId="5A838B12" w14:textId="77777777" w:rsidR="00B1670F" w:rsidRPr="00011C4A" w:rsidRDefault="00B1670F" w:rsidP="00011C4A">
      <w:pPr>
        <w:spacing w:after="0"/>
        <w:jc w:val="both"/>
        <w:rPr>
          <w:rFonts w:cstheme="minorHAnsi"/>
          <w:sz w:val="24"/>
          <w:szCs w:val="24"/>
        </w:rPr>
      </w:pPr>
      <w:r w:rsidRPr="00011C4A">
        <w:rPr>
          <w:rFonts w:cstheme="minorHAnsi"/>
          <w:sz w:val="24"/>
          <w:szCs w:val="24"/>
        </w:rPr>
        <w:t>A Empresa _________________________________________, CNPJ/MF ____________________, DECLARA, sob pena de aplicação das sanções administrativas cabíveis e as penas da lei, ser Microempresa ou Empresa de Pequeno Porte, nos termos da legislação vigente, não possuindo nenhum dos impedimentos previstos no Parágrafo 4º do Artigo 3º da Lei Complementar Federal n.º 123/2006 e suas alterações, e tendo interesse dos benefícios nela contidos para efeitos de licitação, quando e no que couber.</w:t>
      </w:r>
    </w:p>
    <w:p w14:paraId="037B0C95" w14:textId="77777777" w:rsidR="00B1670F" w:rsidRPr="00011C4A" w:rsidRDefault="00B1670F" w:rsidP="00011C4A">
      <w:pPr>
        <w:spacing w:after="0"/>
        <w:jc w:val="both"/>
        <w:rPr>
          <w:rFonts w:cstheme="minorHAnsi"/>
          <w:sz w:val="24"/>
          <w:szCs w:val="24"/>
        </w:rPr>
      </w:pPr>
    </w:p>
    <w:p w14:paraId="229E57D8" w14:textId="77777777" w:rsidR="00B1670F" w:rsidRPr="00011C4A" w:rsidRDefault="00B1670F" w:rsidP="00011C4A">
      <w:pPr>
        <w:spacing w:after="0"/>
        <w:jc w:val="both"/>
        <w:rPr>
          <w:rFonts w:cstheme="minorHAnsi"/>
          <w:sz w:val="24"/>
          <w:szCs w:val="24"/>
        </w:rPr>
      </w:pPr>
      <w:r w:rsidRPr="00011C4A">
        <w:rPr>
          <w:rFonts w:cstheme="minorHAnsi"/>
          <w:sz w:val="24"/>
          <w:szCs w:val="24"/>
        </w:rPr>
        <w:t>Declara ainda que, não extrapolou a receita bruta máxima relativa ao enquadramento como empresa de pequeno porte, de que trata o art. 3º, II da Lei Complementar nº 123, de 2006, em relação aos valores dos contratos celebrados com a Administração Pública no ano-calendário de realização da licitação.</w:t>
      </w:r>
    </w:p>
    <w:p w14:paraId="2F9CB749" w14:textId="77777777" w:rsidR="00B1670F" w:rsidRPr="00011C4A" w:rsidRDefault="00B1670F" w:rsidP="00011C4A">
      <w:pPr>
        <w:spacing w:after="0"/>
        <w:jc w:val="both"/>
        <w:rPr>
          <w:rFonts w:cstheme="minorHAnsi"/>
          <w:sz w:val="24"/>
          <w:szCs w:val="24"/>
        </w:rPr>
      </w:pPr>
    </w:p>
    <w:p w14:paraId="2A303FBE"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180A15CC" w14:textId="77777777" w:rsidR="00B1670F" w:rsidRPr="00011C4A" w:rsidRDefault="00B1670F" w:rsidP="00011C4A">
      <w:pPr>
        <w:spacing w:after="0"/>
        <w:jc w:val="both"/>
        <w:rPr>
          <w:rFonts w:cstheme="minorHAnsi"/>
          <w:sz w:val="24"/>
          <w:szCs w:val="24"/>
        </w:rPr>
      </w:pPr>
    </w:p>
    <w:p w14:paraId="55F2E84F" w14:textId="77777777" w:rsidR="00B1670F" w:rsidRPr="00011C4A" w:rsidRDefault="00B1670F" w:rsidP="00011C4A">
      <w:pPr>
        <w:spacing w:after="0"/>
        <w:jc w:val="both"/>
        <w:rPr>
          <w:rFonts w:cstheme="minorHAnsi"/>
          <w:sz w:val="24"/>
          <w:szCs w:val="24"/>
        </w:rPr>
      </w:pPr>
    </w:p>
    <w:p w14:paraId="62C6F730" w14:textId="77777777" w:rsidR="00B1670F" w:rsidRPr="00011C4A" w:rsidRDefault="00B1670F" w:rsidP="00011C4A">
      <w:pPr>
        <w:spacing w:after="0"/>
        <w:jc w:val="both"/>
        <w:rPr>
          <w:rFonts w:cstheme="minorHAnsi"/>
          <w:sz w:val="24"/>
          <w:szCs w:val="24"/>
        </w:rPr>
      </w:pPr>
      <w:r w:rsidRPr="00011C4A">
        <w:rPr>
          <w:rFonts w:cstheme="minorHAnsi"/>
          <w:sz w:val="24"/>
          <w:szCs w:val="24"/>
        </w:rPr>
        <w:t>Representante Legal da Empresa</w:t>
      </w:r>
    </w:p>
    <w:p w14:paraId="0605DA23"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298E2132"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21B598B9" w14:textId="242B2E70"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529667B1" w14:textId="77777777" w:rsidR="004652F5" w:rsidRPr="00011C4A" w:rsidRDefault="004652F5" w:rsidP="00011C4A">
      <w:pPr>
        <w:spacing w:after="0"/>
        <w:jc w:val="both"/>
        <w:rPr>
          <w:rFonts w:cstheme="minorHAnsi"/>
          <w:b/>
          <w:bCs/>
          <w:sz w:val="24"/>
          <w:szCs w:val="24"/>
        </w:rPr>
      </w:pPr>
    </w:p>
    <w:p w14:paraId="6F14C4EB" w14:textId="77777777" w:rsidR="004652F5" w:rsidRPr="00011C4A" w:rsidRDefault="004652F5" w:rsidP="00011C4A">
      <w:pPr>
        <w:spacing w:after="0"/>
        <w:jc w:val="both"/>
        <w:rPr>
          <w:rFonts w:cstheme="minorHAnsi"/>
          <w:b/>
          <w:bCs/>
          <w:sz w:val="24"/>
          <w:szCs w:val="24"/>
        </w:rPr>
      </w:pPr>
    </w:p>
    <w:p w14:paraId="5DB0F1EF" w14:textId="77777777" w:rsidR="00BD3AF8" w:rsidRPr="00011C4A" w:rsidRDefault="00BD3AF8" w:rsidP="00011C4A">
      <w:pPr>
        <w:spacing w:after="0"/>
        <w:jc w:val="both"/>
        <w:rPr>
          <w:rFonts w:cstheme="minorHAnsi"/>
          <w:sz w:val="24"/>
          <w:szCs w:val="24"/>
        </w:rPr>
      </w:pPr>
    </w:p>
    <w:p w14:paraId="7CE716FF" w14:textId="77777777" w:rsidR="00905361" w:rsidRDefault="00905361">
      <w:pPr>
        <w:rPr>
          <w:rFonts w:cstheme="minorHAnsi"/>
          <w:b/>
          <w:bCs/>
          <w:sz w:val="24"/>
          <w:szCs w:val="24"/>
        </w:rPr>
      </w:pPr>
      <w:r>
        <w:rPr>
          <w:rFonts w:cstheme="minorHAnsi"/>
          <w:b/>
          <w:bCs/>
          <w:sz w:val="24"/>
          <w:szCs w:val="24"/>
        </w:rPr>
        <w:br w:type="page"/>
      </w:r>
    </w:p>
    <w:p w14:paraId="3AA1901D" w14:textId="37CADF58" w:rsidR="00BD3AF8" w:rsidRPr="00011C4A" w:rsidRDefault="00BD3AF8" w:rsidP="00011C4A">
      <w:pPr>
        <w:spacing w:after="0"/>
        <w:jc w:val="center"/>
        <w:rPr>
          <w:rFonts w:cstheme="minorHAnsi"/>
          <w:b/>
          <w:bCs/>
          <w:sz w:val="24"/>
          <w:szCs w:val="24"/>
        </w:rPr>
      </w:pPr>
      <w:r w:rsidRPr="00011C4A">
        <w:rPr>
          <w:rFonts w:cstheme="minorHAnsi"/>
          <w:b/>
          <w:bCs/>
          <w:sz w:val="24"/>
          <w:szCs w:val="24"/>
        </w:rPr>
        <w:t xml:space="preserve">ANEXO </w:t>
      </w:r>
      <w:r w:rsidR="004F7DCC" w:rsidRPr="00011C4A">
        <w:rPr>
          <w:rFonts w:cstheme="minorHAnsi"/>
          <w:b/>
          <w:bCs/>
          <w:sz w:val="24"/>
          <w:szCs w:val="24"/>
        </w:rPr>
        <w:t>X</w:t>
      </w:r>
      <w:r w:rsidR="00407DCE" w:rsidRPr="00011C4A">
        <w:rPr>
          <w:rFonts w:cstheme="minorHAnsi"/>
          <w:b/>
          <w:bCs/>
          <w:sz w:val="24"/>
          <w:szCs w:val="24"/>
        </w:rPr>
        <w:t>I</w:t>
      </w:r>
    </w:p>
    <w:p w14:paraId="63227D6D" w14:textId="4ACE4F63" w:rsidR="00BD3AF8" w:rsidRPr="00011C4A" w:rsidRDefault="0032325A" w:rsidP="00011C4A">
      <w:pPr>
        <w:spacing w:after="0"/>
        <w:jc w:val="center"/>
        <w:rPr>
          <w:rFonts w:cstheme="minorHAnsi"/>
          <w:sz w:val="24"/>
          <w:szCs w:val="24"/>
        </w:rPr>
      </w:pPr>
      <w:r w:rsidRPr="00011C4A">
        <w:rPr>
          <w:rFonts w:cstheme="minorHAnsi"/>
          <w:sz w:val="24"/>
          <w:szCs w:val="24"/>
        </w:rPr>
        <w:t xml:space="preserve">MINUTA DE </w:t>
      </w:r>
      <w:r w:rsidR="00BD3AF8" w:rsidRPr="00011C4A">
        <w:rPr>
          <w:rFonts w:cstheme="minorHAnsi"/>
          <w:sz w:val="24"/>
          <w:szCs w:val="24"/>
        </w:rPr>
        <w:t>CONTRATO Nº      /20</w:t>
      </w:r>
    </w:p>
    <w:p w14:paraId="01FD9F89" w14:textId="3938958F" w:rsidR="000F7FF2" w:rsidRPr="00011C4A" w:rsidRDefault="000F7FF2" w:rsidP="00011C4A">
      <w:pPr>
        <w:spacing w:after="0"/>
        <w:jc w:val="center"/>
        <w:rPr>
          <w:rFonts w:cstheme="minorHAnsi"/>
          <w:sz w:val="24"/>
          <w:szCs w:val="24"/>
        </w:rPr>
      </w:pPr>
      <w:r w:rsidRPr="00011C4A">
        <w:rPr>
          <w:rFonts w:cstheme="minorHAnsi"/>
          <w:sz w:val="24"/>
          <w:szCs w:val="24"/>
        </w:rPr>
        <w:t>CONCORRÊNCIA Nº ____/202</w:t>
      </w:r>
      <w:r w:rsidR="0032325A" w:rsidRPr="00011C4A">
        <w:rPr>
          <w:rFonts w:cstheme="minorHAnsi"/>
          <w:sz w:val="24"/>
          <w:szCs w:val="24"/>
        </w:rPr>
        <w:t>6</w:t>
      </w:r>
    </w:p>
    <w:p w14:paraId="2EE26190" w14:textId="77777777" w:rsidR="000F7FF2" w:rsidRPr="00011C4A" w:rsidRDefault="000F7FF2" w:rsidP="00011C4A">
      <w:pPr>
        <w:spacing w:after="0"/>
        <w:jc w:val="center"/>
        <w:rPr>
          <w:rFonts w:cstheme="minorHAnsi"/>
          <w:sz w:val="24"/>
          <w:szCs w:val="24"/>
        </w:rPr>
      </w:pPr>
    </w:p>
    <w:p w14:paraId="3D32B715" w14:textId="77777777" w:rsidR="00BD3AF8" w:rsidRPr="00011C4A" w:rsidRDefault="00BD3AF8" w:rsidP="00011C4A">
      <w:pPr>
        <w:spacing w:after="0"/>
        <w:ind w:left="2127"/>
        <w:jc w:val="both"/>
        <w:rPr>
          <w:rFonts w:cstheme="minorHAnsi"/>
          <w:sz w:val="24"/>
          <w:szCs w:val="24"/>
        </w:rPr>
      </w:pPr>
      <w:r w:rsidRPr="00011C4A">
        <w:rPr>
          <w:rFonts w:cstheme="minorHAnsi"/>
          <w:sz w:val="24"/>
          <w:szCs w:val="24"/>
        </w:rPr>
        <w:t xml:space="preserve">CONTRATO DE EMPREITADA DE OBRA POR PREÇO GLOBAL, QUE ENTRE SI CELEBRAM O MUNICÍPIO DE       E A    </w:t>
      </w:r>
      <w:proofErr w:type="gramStart"/>
      <w:r w:rsidRPr="00011C4A">
        <w:rPr>
          <w:rFonts w:cstheme="minorHAnsi"/>
          <w:sz w:val="24"/>
          <w:szCs w:val="24"/>
        </w:rPr>
        <w:t xml:space="preserve">  ,</w:t>
      </w:r>
      <w:proofErr w:type="gramEnd"/>
      <w:r w:rsidRPr="00011C4A">
        <w:rPr>
          <w:rFonts w:cstheme="minorHAnsi"/>
          <w:sz w:val="24"/>
          <w:szCs w:val="24"/>
        </w:rPr>
        <w:t xml:space="preserve"> NA FORMA ABAIXO:</w:t>
      </w:r>
    </w:p>
    <w:p w14:paraId="5DA67D77" w14:textId="77777777" w:rsidR="00BD3AF8" w:rsidRPr="00011C4A" w:rsidRDefault="00BD3AF8" w:rsidP="00011C4A">
      <w:pPr>
        <w:spacing w:after="0"/>
        <w:jc w:val="both"/>
        <w:rPr>
          <w:rFonts w:cstheme="minorHAnsi"/>
          <w:sz w:val="24"/>
          <w:szCs w:val="24"/>
        </w:rPr>
      </w:pPr>
    </w:p>
    <w:p w14:paraId="57281A17" w14:textId="77777777" w:rsidR="00BD3AF8" w:rsidRPr="00011C4A" w:rsidRDefault="00BD3AF8" w:rsidP="00011C4A">
      <w:pPr>
        <w:spacing w:after="0"/>
        <w:jc w:val="both"/>
        <w:rPr>
          <w:rFonts w:cstheme="minorHAnsi"/>
          <w:sz w:val="24"/>
          <w:szCs w:val="24"/>
        </w:rPr>
      </w:pPr>
      <w:r w:rsidRPr="00011C4A">
        <w:rPr>
          <w:rFonts w:cstheme="minorHAnsi"/>
          <w:sz w:val="24"/>
          <w:szCs w:val="24"/>
        </w:rPr>
        <w:t>O (inserir nome do contratante), situado na (inserir endereço), PR, CNPJ (inserir nº), a seguir denominado CONTRATANTE, neste ato representado por seu (inserir nome do representante legal),  portador da cédula de identidade R.G. n. º (inserir nº), inscrito no CPF sob n. º (inserir nº), e a empresa (inserir nome da empresa), CNPJ (inserir nº, localizada na (inserir endereço), a seguir denominada CONTRATADA, representada por (inserir nome do representante legal) portador da cédula de identidade R.G. n. º (inserir nº) , inscrito no CPF sob n. º (inserir nº), residente na (inserir endereço), firmam o presente Contrato de Empreitada com fundamento na Lei Federal n. º 14.133/2021, na proposta da CONTRATADA datada de (inserir data), protocolo n. º (inserir nº), conforme condições que estipulam a seguir:</w:t>
      </w:r>
    </w:p>
    <w:p w14:paraId="387DD8B8" w14:textId="77777777" w:rsidR="00BD3AF8" w:rsidRPr="00011C4A" w:rsidRDefault="00BD3AF8" w:rsidP="00011C4A">
      <w:pPr>
        <w:spacing w:after="0"/>
        <w:jc w:val="both"/>
        <w:rPr>
          <w:rFonts w:cstheme="minorHAnsi"/>
          <w:sz w:val="24"/>
          <w:szCs w:val="24"/>
        </w:rPr>
      </w:pPr>
    </w:p>
    <w:p w14:paraId="4EEFE80E"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PRIMEIRA - DO OBJETO</w:t>
      </w:r>
    </w:p>
    <w:p w14:paraId="64A6396D" w14:textId="77777777" w:rsidR="00BD3AF8" w:rsidRPr="00011C4A" w:rsidRDefault="00BD3AF8" w:rsidP="00011C4A">
      <w:pPr>
        <w:spacing w:after="0"/>
        <w:jc w:val="both"/>
        <w:rPr>
          <w:rFonts w:cstheme="minorHAnsi"/>
          <w:sz w:val="24"/>
          <w:szCs w:val="24"/>
        </w:rPr>
      </w:pPr>
      <w:r w:rsidRPr="00011C4A">
        <w:rPr>
          <w:rFonts w:cstheme="minorHAnsi"/>
          <w:sz w:val="24"/>
          <w:szCs w:val="24"/>
        </w:rPr>
        <w:t>1.1.</w:t>
      </w:r>
      <w:r w:rsidRPr="00011C4A">
        <w:rPr>
          <w:rFonts w:cstheme="minorHAnsi"/>
          <w:sz w:val="24"/>
          <w:szCs w:val="24"/>
        </w:rPr>
        <w:tab/>
        <w:t xml:space="preserve">O objeto do presente Contrato é a execução de </w:t>
      </w:r>
      <w:proofErr w:type="gramStart"/>
      <w:r w:rsidRPr="00011C4A">
        <w:rPr>
          <w:rFonts w:cstheme="minorHAnsi"/>
          <w:sz w:val="24"/>
          <w:szCs w:val="24"/>
        </w:rPr>
        <w:t xml:space="preserve">(  </w:t>
      </w:r>
      <w:proofErr w:type="gramEnd"/>
      <w:r w:rsidRPr="00011C4A">
        <w:rPr>
          <w:rFonts w:cstheme="minorHAnsi"/>
          <w:sz w:val="24"/>
          <w:szCs w:val="24"/>
        </w:rPr>
        <w:t xml:space="preserve">   ), sob regime de empreitada por preço global, tipo menor preço, em consonância com o cronograma físico-financeiro, os projetos, especificações técnicas e demais peças e documentos da CONCORRÊNCIA ELETRONICA n. º      .</w:t>
      </w:r>
    </w:p>
    <w:p w14:paraId="57F5EA5B"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1.2. Na data da assinatura do contrato ou antes do início da obra, será realizada a reunião de partida, na qual estarão presentes representantes da CONTRATANTE e CONTRATADA, dentre eles, necessariamente, o fiscal e responsável pelo objeto contratado. </w:t>
      </w:r>
    </w:p>
    <w:p w14:paraId="102C8425" w14:textId="77777777" w:rsidR="00BD3AF8" w:rsidRPr="00011C4A" w:rsidRDefault="00BD3AF8" w:rsidP="00011C4A">
      <w:pPr>
        <w:spacing w:after="0"/>
        <w:jc w:val="both"/>
        <w:rPr>
          <w:rFonts w:cstheme="minorHAnsi"/>
          <w:sz w:val="24"/>
          <w:szCs w:val="24"/>
        </w:rPr>
      </w:pPr>
      <w:r w:rsidRPr="00011C4A">
        <w:rPr>
          <w:rFonts w:cstheme="minorHAnsi"/>
          <w:sz w:val="24"/>
          <w:szCs w:val="24"/>
        </w:rPr>
        <w:t>1.3.1 Nessa oportunidade deverão ser tratadas as especificidades do objeto contratado, esclarecendo suas características gerais, implantação, cronograma físico-financeiro, ocasião em que proceder-se-á à abertura do “Diário de Obra” e aprovar-se-á o cronograma físico de execução. Ademais, ressaltar-se-ão as normas relativas às medições, condições de pagamento e obrigações da CONTRATADA.</w:t>
      </w:r>
    </w:p>
    <w:p w14:paraId="16D6462D"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SEGUNDA - DO VALOR</w:t>
      </w:r>
    </w:p>
    <w:p w14:paraId="354EF1CF"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2.1 O preço global para a execução do objeto deste Contrato é de R$    </w:t>
      </w:r>
      <w:proofErr w:type="gramStart"/>
      <w:r w:rsidRPr="00011C4A">
        <w:rPr>
          <w:rFonts w:cstheme="minorHAnsi"/>
          <w:sz w:val="24"/>
          <w:szCs w:val="24"/>
        </w:rPr>
        <w:t xml:space="preserve">   (</w:t>
      </w:r>
      <w:proofErr w:type="gramEnd"/>
      <w:r w:rsidRPr="00011C4A">
        <w:rPr>
          <w:rFonts w:cstheme="minorHAnsi"/>
          <w:sz w:val="24"/>
          <w:szCs w:val="24"/>
        </w:rPr>
        <w:t xml:space="preserve">     ), daqui por diante denominado “VALOR CONTRATUAL”.</w:t>
      </w:r>
    </w:p>
    <w:p w14:paraId="309F544A"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TERCEIRA - DOS RECURSOS</w:t>
      </w:r>
    </w:p>
    <w:p w14:paraId="6B71564C"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3.1 As despesas com a execução do objeto deste contrato correrão à conta dos recursos advindos da    </w:t>
      </w:r>
      <w:proofErr w:type="gramStart"/>
      <w:r w:rsidRPr="00011C4A">
        <w:rPr>
          <w:rFonts w:cstheme="minorHAnsi"/>
          <w:sz w:val="24"/>
          <w:szCs w:val="24"/>
        </w:rPr>
        <w:t xml:space="preserve">  .</w:t>
      </w:r>
      <w:proofErr w:type="gramEnd"/>
    </w:p>
    <w:p w14:paraId="01940143" w14:textId="76CCF4FE"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F6236D" w:rsidRPr="00011C4A">
        <w:rPr>
          <w:rFonts w:cstheme="minorHAnsi"/>
          <w:b/>
          <w:bCs/>
          <w:sz w:val="24"/>
          <w:szCs w:val="24"/>
        </w:rPr>
        <w:t>QUARTA</w:t>
      </w:r>
      <w:r w:rsidRPr="00011C4A">
        <w:rPr>
          <w:rFonts w:cstheme="minorHAnsi"/>
          <w:b/>
          <w:bCs/>
          <w:sz w:val="24"/>
          <w:szCs w:val="24"/>
        </w:rPr>
        <w:t xml:space="preserve"> –DA </w:t>
      </w:r>
      <w:r w:rsidR="007022D4" w:rsidRPr="00011C4A">
        <w:rPr>
          <w:rFonts w:cstheme="minorHAnsi"/>
          <w:b/>
          <w:bCs/>
          <w:sz w:val="24"/>
          <w:szCs w:val="24"/>
        </w:rPr>
        <w:t>EXECUÇÃO</w:t>
      </w:r>
      <w:r w:rsidR="00F6236D" w:rsidRPr="00011C4A">
        <w:rPr>
          <w:rFonts w:cstheme="minorHAnsi"/>
          <w:b/>
          <w:bCs/>
          <w:sz w:val="24"/>
          <w:szCs w:val="24"/>
        </w:rPr>
        <w:t>, VIGENCIA E PRORROGAÇÃO</w:t>
      </w:r>
    </w:p>
    <w:p w14:paraId="26011FC3" w14:textId="19CCE313" w:rsidR="00BD3AF8" w:rsidRPr="00011C4A" w:rsidRDefault="00F6236D" w:rsidP="00011C4A">
      <w:pPr>
        <w:spacing w:after="0"/>
        <w:jc w:val="both"/>
        <w:rPr>
          <w:rFonts w:cstheme="minorHAnsi"/>
          <w:sz w:val="24"/>
          <w:szCs w:val="24"/>
        </w:rPr>
      </w:pPr>
      <w:r w:rsidRPr="00011C4A">
        <w:rPr>
          <w:rFonts w:cstheme="minorHAnsi"/>
          <w:sz w:val="24"/>
          <w:szCs w:val="24"/>
        </w:rPr>
        <w:t>4</w:t>
      </w:r>
      <w:r w:rsidR="00BD3AF8" w:rsidRPr="00011C4A">
        <w:rPr>
          <w:rFonts w:cstheme="minorHAnsi"/>
          <w:sz w:val="24"/>
          <w:szCs w:val="24"/>
        </w:rPr>
        <w:t>.1 O prazo de execução do presente Contrato é</w:t>
      </w:r>
      <w:r w:rsidR="002D4A76">
        <w:rPr>
          <w:rFonts w:cstheme="minorHAnsi"/>
          <w:sz w:val="24"/>
          <w:szCs w:val="24"/>
        </w:rPr>
        <w:t xml:space="preserve"> de </w:t>
      </w:r>
      <w:r w:rsidR="00241527">
        <w:rPr>
          <w:rFonts w:cstheme="minorHAnsi"/>
          <w:sz w:val="24"/>
          <w:szCs w:val="24"/>
        </w:rPr>
        <w:t>30 DIAS (</w:t>
      </w:r>
      <w:r w:rsidR="002D4A76">
        <w:rPr>
          <w:rFonts w:cstheme="minorHAnsi"/>
          <w:sz w:val="24"/>
          <w:szCs w:val="24"/>
        </w:rPr>
        <w:t>acordo ao estabelecido no cronograma físico financeiro</w:t>
      </w:r>
      <w:r w:rsidR="00241527">
        <w:rPr>
          <w:rFonts w:cstheme="minorHAnsi"/>
          <w:sz w:val="24"/>
          <w:szCs w:val="24"/>
        </w:rPr>
        <w:t>)</w:t>
      </w:r>
      <w:r w:rsidR="00BD3AF8" w:rsidRPr="00011C4A">
        <w:rPr>
          <w:rFonts w:cstheme="minorHAnsi"/>
          <w:sz w:val="24"/>
          <w:szCs w:val="24"/>
        </w:rPr>
        <w:t xml:space="preserve">, contados a partir do </w:t>
      </w:r>
      <w:r w:rsidR="009812F2">
        <w:rPr>
          <w:rFonts w:cstheme="minorHAnsi"/>
          <w:sz w:val="24"/>
          <w:szCs w:val="24"/>
        </w:rPr>
        <w:t>10</w:t>
      </w:r>
      <w:proofErr w:type="gramStart"/>
      <w:r w:rsidR="009812F2">
        <w:rPr>
          <w:rFonts w:cstheme="minorHAnsi"/>
          <w:sz w:val="24"/>
          <w:szCs w:val="24"/>
        </w:rPr>
        <w:t xml:space="preserve">º </w:t>
      </w:r>
      <w:r w:rsidR="00C94DA4">
        <w:rPr>
          <w:rFonts w:cstheme="minorHAnsi"/>
          <w:sz w:val="24"/>
          <w:szCs w:val="24"/>
        </w:rPr>
        <w:t xml:space="preserve"> dias</w:t>
      </w:r>
      <w:proofErr w:type="gramEnd"/>
      <w:r w:rsidR="00C94DA4">
        <w:rPr>
          <w:rFonts w:cstheme="minorHAnsi"/>
          <w:sz w:val="24"/>
          <w:szCs w:val="24"/>
        </w:rPr>
        <w:t xml:space="preserve"> da emissão da ordem de serviço.</w:t>
      </w:r>
    </w:p>
    <w:p w14:paraId="142C4D11" w14:textId="28707060" w:rsidR="00BD3AF8" w:rsidRPr="00011C4A" w:rsidRDefault="00F6236D" w:rsidP="00011C4A">
      <w:pPr>
        <w:spacing w:after="0"/>
        <w:jc w:val="both"/>
        <w:rPr>
          <w:rFonts w:cstheme="minorHAnsi"/>
          <w:sz w:val="24"/>
          <w:szCs w:val="24"/>
        </w:rPr>
      </w:pPr>
      <w:r w:rsidRPr="00011C4A">
        <w:rPr>
          <w:rFonts w:cstheme="minorHAnsi"/>
          <w:sz w:val="24"/>
          <w:szCs w:val="24"/>
        </w:rPr>
        <w:t>4</w:t>
      </w:r>
      <w:r w:rsidR="00BD3AF8" w:rsidRPr="00011C4A">
        <w:rPr>
          <w:rFonts w:cstheme="minorHAnsi"/>
          <w:sz w:val="24"/>
          <w:szCs w:val="24"/>
        </w:rPr>
        <w:t>.2 O prazo de vigência do presente Contrato é de</w:t>
      </w:r>
      <w:r w:rsidR="002D4A76">
        <w:rPr>
          <w:rFonts w:cstheme="minorHAnsi"/>
          <w:sz w:val="24"/>
          <w:szCs w:val="24"/>
        </w:rPr>
        <w:t xml:space="preserve"> </w:t>
      </w:r>
      <w:r w:rsidR="00241527">
        <w:rPr>
          <w:rFonts w:cstheme="minorHAnsi"/>
          <w:sz w:val="24"/>
          <w:szCs w:val="24"/>
        </w:rPr>
        <w:t>06</w:t>
      </w:r>
      <w:r w:rsidR="002D4A76">
        <w:rPr>
          <w:rFonts w:cstheme="minorHAnsi"/>
          <w:sz w:val="24"/>
          <w:szCs w:val="24"/>
        </w:rPr>
        <w:t xml:space="preserve"> meses</w:t>
      </w:r>
      <w:r w:rsidR="00BD3AF8" w:rsidRPr="00011C4A">
        <w:rPr>
          <w:rFonts w:cstheme="minorHAnsi"/>
          <w:sz w:val="24"/>
          <w:szCs w:val="24"/>
        </w:rPr>
        <w:t>, contados a partir da data da assinatura citada no extrato do contrato publicado no PNCP ou no Diário Oficial para aqueles municípios com até 20.000 habitantes que assim optarem, em conformidade com o prazo estabelecido no parágrafo único do art. 176 da Lei Federal 14.133/21.</w:t>
      </w:r>
    </w:p>
    <w:p w14:paraId="318C1B8E" w14:textId="53F92585"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C426A9" w:rsidRPr="00011C4A">
        <w:rPr>
          <w:rFonts w:cstheme="minorHAnsi"/>
          <w:sz w:val="24"/>
          <w:szCs w:val="24"/>
        </w:rPr>
        <w:t>3</w:t>
      </w:r>
      <w:r w:rsidRPr="00011C4A">
        <w:rPr>
          <w:rFonts w:cstheme="minorHAnsi"/>
          <w:sz w:val="24"/>
          <w:szCs w:val="24"/>
        </w:rPr>
        <w:t xml:space="preserve"> Somente</w:t>
      </w:r>
      <w:proofErr w:type="gramEnd"/>
      <w:r w:rsidRPr="00011C4A">
        <w:rPr>
          <w:rFonts w:cstheme="minorHAnsi"/>
          <w:sz w:val="24"/>
          <w:szCs w:val="24"/>
        </w:rPr>
        <w:t xml:space="preserve"> será admitida a alteração do prazo de execução diante: </w:t>
      </w:r>
    </w:p>
    <w:p w14:paraId="6709E376" w14:textId="77777777" w:rsidR="00F6236D" w:rsidRPr="00011C4A" w:rsidRDefault="00F6236D" w:rsidP="00011C4A">
      <w:pPr>
        <w:spacing w:after="0"/>
        <w:jc w:val="both"/>
        <w:rPr>
          <w:rFonts w:cstheme="minorHAnsi"/>
          <w:sz w:val="24"/>
          <w:szCs w:val="24"/>
        </w:rPr>
      </w:pPr>
      <w:r w:rsidRPr="00011C4A">
        <w:rPr>
          <w:rFonts w:cstheme="minorHAnsi"/>
          <w:sz w:val="24"/>
          <w:szCs w:val="24"/>
        </w:rPr>
        <w:t>a) da alteração do projeto e/ou de especificações técnicas pelo CONTRATANTE;</w:t>
      </w:r>
    </w:p>
    <w:p w14:paraId="01680DA6" w14:textId="77777777" w:rsidR="00F6236D" w:rsidRPr="00011C4A" w:rsidRDefault="00F6236D" w:rsidP="00011C4A">
      <w:pPr>
        <w:spacing w:after="0"/>
        <w:jc w:val="both"/>
        <w:rPr>
          <w:rFonts w:cstheme="minorHAnsi"/>
          <w:sz w:val="24"/>
          <w:szCs w:val="24"/>
        </w:rPr>
      </w:pPr>
      <w:r w:rsidRPr="00011C4A">
        <w:rPr>
          <w:rFonts w:cstheme="minorHAnsi"/>
          <w:sz w:val="24"/>
          <w:szCs w:val="24"/>
        </w:rPr>
        <w:t>b)  do aumento, por ato do CONTRATANTE, das quantidades inicialmente previstas, obedecidos os limites fixados na lei;</w:t>
      </w:r>
    </w:p>
    <w:p w14:paraId="0FE03C60" w14:textId="77777777" w:rsidR="00F6236D" w:rsidRPr="00011C4A" w:rsidRDefault="00F6236D" w:rsidP="00011C4A">
      <w:pPr>
        <w:spacing w:after="0"/>
        <w:jc w:val="both"/>
        <w:rPr>
          <w:rFonts w:cstheme="minorHAnsi"/>
          <w:sz w:val="24"/>
          <w:szCs w:val="24"/>
        </w:rPr>
      </w:pPr>
      <w:r w:rsidRPr="00011C4A">
        <w:rPr>
          <w:rFonts w:cstheme="minorHAnsi"/>
          <w:sz w:val="24"/>
          <w:szCs w:val="24"/>
        </w:rPr>
        <w:t>c) do atraso no fornecimento de dados informativos, materiais e qualquer subsídio concernente ao objeto contratado, que estejam sob responsabilidade expressa do CONTRATANTE;</w:t>
      </w:r>
    </w:p>
    <w:p w14:paraId="2878E2A7" w14:textId="77777777" w:rsidR="00F6236D" w:rsidRPr="00011C4A" w:rsidRDefault="00F6236D" w:rsidP="00011C4A">
      <w:pPr>
        <w:spacing w:after="0"/>
        <w:jc w:val="both"/>
        <w:rPr>
          <w:rFonts w:cstheme="minorHAnsi"/>
          <w:sz w:val="24"/>
          <w:szCs w:val="24"/>
        </w:rPr>
      </w:pPr>
      <w:r w:rsidRPr="00011C4A">
        <w:rPr>
          <w:rFonts w:cstheme="minorHAnsi"/>
          <w:sz w:val="24"/>
          <w:szCs w:val="24"/>
        </w:rPr>
        <w:t>d) da interrupção da execução do contrato ou diminuição do ritmo de trabalho por ordem e no interesse do CONTRATANTE;</w:t>
      </w:r>
    </w:p>
    <w:p w14:paraId="409BF35A" w14:textId="77777777" w:rsidR="00F6236D" w:rsidRPr="00011C4A" w:rsidRDefault="00F6236D" w:rsidP="00011C4A">
      <w:pPr>
        <w:spacing w:after="0"/>
        <w:jc w:val="both"/>
        <w:rPr>
          <w:rFonts w:cstheme="minorHAnsi"/>
          <w:sz w:val="24"/>
          <w:szCs w:val="24"/>
        </w:rPr>
      </w:pPr>
      <w:r w:rsidRPr="00011C4A">
        <w:rPr>
          <w:rFonts w:cstheme="minorHAnsi"/>
          <w:sz w:val="24"/>
          <w:szCs w:val="24"/>
        </w:rPr>
        <w:t>e) de impedimento de execução do contrato por fato ou ato de terceiro reconhecido pelo CONTRATANTE em documento contemporâneo à sua ocorrência;</w:t>
      </w:r>
    </w:p>
    <w:p w14:paraId="39D39B40" w14:textId="77777777" w:rsidR="00F6236D" w:rsidRPr="00011C4A" w:rsidRDefault="00F6236D" w:rsidP="00011C4A">
      <w:pPr>
        <w:spacing w:after="0"/>
        <w:jc w:val="both"/>
        <w:rPr>
          <w:rFonts w:cstheme="minorHAnsi"/>
          <w:sz w:val="24"/>
          <w:szCs w:val="24"/>
        </w:rPr>
      </w:pPr>
      <w:r w:rsidRPr="00011C4A">
        <w:rPr>
          <w:rFonts w:cstheme="minorHAnsi"/>
          <w:sz w:val="24"/>
          <w:szCs w:val="24"/>
        </w:rPr>
        <w:t>f) da superveniência de fato excepcional ou imprevisível, estranho à vontade das partes, que altere fundamentalmente as condições de execução do contrato;</w:t>
      </w:r>
    </w:p>
    <w:p w14:paraId="05F7B66D" w14:textId="77777777" w:rsidR="00F6236D" w:rsidRPr="00011C4A" w:rsidRDefault="00F6236D" w:rsidP="00011C4A">
      <w:pPr>
        <w:spacing w:after="0"/>
        <w:jc w:val="both"/>
        <w:rPr>
          <w:rFonts w:cstheme="minorHAnsi"/>
          <w:sz w:val="24"/>
          <w:szCs w:val="24"/>
        </w:rPr>
      </w:pPr>
      <w:r w:rsidRPr="00011C4A">
        <w:rPr>
          <w:rFonts w:cstheme="minorHAnsi"/>
          <w:sz w:val="24"/>
          <w:szCs w:val="24"/>
        </w:rPr>
        <w:t>g) de outros casos previstos em lei.</w:t>
      </w:r>
    </w:p>
    <w:p w14:paraId="0A0D5E3C" w14:textId="77777777" w:rsidR="00C426A9" w:rsidRPr="00011C4A" w:rsidRDefault="00C426A9" w:rsidP="00011C4A">
      <w:pPr>
        <w:spacing w:after="0"/>
        <w:jc w:val="both"/>
        <w:rPr>
          <w:rFonts w:cstheme="minorHAnsi"/>
          <w:sz w:val="24"/>
          <w:szCs w:val="24"/>
        </w:rPr>
      </w:pPr>
    </w:p>
    <w:p w14:paraId="0D4EDF2F" w14:textId="36C60F0F" w:rsidR="00C426A9" w:rsidRPr="00011C4A" w:rsidRDefault="00C426A9" w:rsidP="00011C4A">
      <w:pPr>
        <w:spacing w:after="0"/>
        <w:jc w:val="both"/>
        <w:rPr>
          <w:rFonts w:cstheme="minorHAnsi"/>
          <w:sz w:val="24"/>
          <w:szCs w:val="24"/>
        </w:rPr>
      </w:pPr>
      <w:proofErr w:type="gramStart"/>
      <w:r w:rsidRPr="00011C4A">
        <w:rPr>
          <w:rFonts w:cstheme="minorHAnsi"/>
          <w:sz w:val="24"/>
          <w:szCs w:val="24"/>
        </w:rPr>
        <w:t>4.4 Quando</w:t>
      </w:r>
      <w:proofErr w:type="gramEnd"/>
      <w:r w:rsidRPr="00011C4A">
        <w:rPr>
          <w:rFonts w:cstheme="minorHAnsi"/>
          <w:sz w:val="24"/>
          <w:szCs w:val="24"/>
        </w:rPr>
        <w:t xml:space="preserve"> a não conclusão decorrer de culpa do contratado:</w:t>
      </w:r>
    </w:p>
    <w:p w14:paraId="25D4D4A9" w14:textId="77777777" w:rsidR="00C426A9" w:rsidRPr="00011C4A" w:rsidRDefault="00C426A9" w:rsidP="00011C4A">
      <w:pPr>
        <w:spacing w:after="0"/>
        <w:jc w:val="both"/>
        <w:rPr>
          <w:rFonts w:cstheme="minorHAnsi"/>
          <w:sz w:val="24"/>
          <w:szCs w:val="24"/>
        </w:rPr>
      </w:pPr>
      <w:r w:rsidRPr="00011C4A">
        <w:rPr>
          <w:rFonts w:cstheme="minorHAnsi"/>
          <w:sz w:val="24"/>
          <w:szCs w:val="24"/>
        </w:rPr>
        <w:t>a) o contratado será constituído em mora, aplicáveis a ele as respectivas sanções administrativas;</w:t>
      </w:r>
    </w:p>
    <w:p w14:paraId="70EF0EEA" w14:textId="77777777" w:rsidR="00C426A9" w:rsidRPr="00011C4A" w:rsidRDefault="00C426A9" w:rsidP="00011C4A">
      <w:pPr>
        <w:spacing w:after="0"/>
        <w:jc w:val="both"/>
        <w:rPr>
          <w:rFonts w:cstheme="minorHAnsi"/>
          <w:sz w:val="24"/>
          <w:szCs w:val="24"/>
        </w:rPr>
      </w:pPr>
      <w:r w:rsidRPr="00011C4A">
        <w:rPr>
          <w:rFonts w:cstheme="minorHAnsi"/>
          <w:sz w:val="24"/>
          <w:szCs w:val="24"/>
        </w:rPr>
        <w:t>b) a Administração poderá optar pela extinção do contrato e, nesse caso, adotará as medidas admitidas em lei para a continuidade da execução contratual.</w:t>
      </w:r>
    </w:p>
    <w:p w14:paraId="0B1E34B7" w14:textId="1A2955AF"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C426A9" w:rsidRPr="00011C4A">
        <w:rPr>
          <w:rFonts w:cstheme="minorHAnsi"/>
          <w:sz w:val="24"/>
          <w:szCs w:val="24"/>
        </w:rPr>
        <w:t>5</w:t>
      </w:r>
      <w:r w:rsidRPr="00011C4A">
        <w:rPr>
          <w:rFonts w:cstheme="minorHAnsi"/>
          <w:sz w:val="24"/>
          <w:szCs w:val="24"/>
        </w:rPr>
        <w:t xml:space="preserve"> Salvo</w:t>
      </w:r>
      <w:proofErr w:type="gramEnd"/>
      <w:r w:rsidRPr="00011C4A">
        <w:rPr>
          <w:rFonts w:cstheme="minorHAnsi"/>
          <w:sz w:val="24"/>
          <w:szCs w:val="24"/>
        </w:rPr>
        <w:t xml:space="preserve"> exceções legais, as paralisações da execução do contrato somente podem ser determinadas pelo CONTRATANTE no seu interesse, e os documentos que as formalizam servirão como fundamento para a readequação/alteração dos prazos pactuados. </w:t>
      </w:r>
    </w:p>
    <w:p w14:paraId="20D8FE0A" w14:textId="3C3BD05D"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C426A9" w:rsidRPr="00011C4A">
        <w:rPr>
          <w:rFonts w:cstheme="minorHAnsi"/>
          <w:sz w:val="24"/>
          <w:szCs w:val="24"/>
        </w:rPr>
        <w:t>6</w:t>
      </w:r>
      <w:r w:rsidRPr="00011C4A">
        <w:rPr>
          <w:rFonts w:cstheme="minorHAnsi"/>
          <w:sz w:val="24"/>
          <w:szCs w:val="24"/>
        </w:rPr>
        <w:t xml:space="preserve"> Havendo</w:t>
      </w:r>
      <w:proofErr w:type="gramEnd"/>
      <w:r w:rsidRPr="00011C4A">
        <w:rPr>
          <w:rFonts w:cstheme="minorHAnsi"/>
          <w:sz w:val="24"/>
          <w:szCs w:val="24"/>
        </w:rPr>
        <w:t xml:space="preserve"> impedimento, ordem de paralisação ou suspensão do contrato, o cronograma de execução será prorrogado automaticamente pelo tempo correspondente, anotadas tais circunstâncias mediante simples apostila, submetendo-se toda documentação a divisão de licitação para arquivo.</w:t>
      </w:r>
    </w:p>
    <w:p w14:paraId="3F9689E5" w14:textId="11AC3BC2" w:rsidR="00F6236D" w:rsidRPr="00011C4A" w:rsidRDefault="00F6236D" w:rsidP="00011C4A">
      <w:pPr>
        <w:spacing w:after="0"/>
        <w:ind w:left="567"/>
        <w:jc w:val="both"/>
        <w:rPr>
          <w:rFonts w:cstheme="minorHAnsi"/>
          <w:i/>
          <w:sz w:val="24"/>
          <w:szCs w:val="24"/>
        </w:rPr>
      </w:pPr>
      <w:proofErr w:type="gramStart"/>
      <w:r w:rsidRPr="00011C4A">
        <w:rPr>
          <w:rFonts w:cstheme="minorHAnsi"/>
          <w:i/>
          <w:sz w:val="24"/>
          <w:szCs w:val="24"/>
        </w:rPr>
        <w:t>4.</w:t>
      </w:r>
      <w:r w:rsidR="00C426A9" w:rsidRPr="00011C4A">
        <w:rPr>
          <w:rFonts w:cstheme="minorHAnsi"/>
          <w:i/>
          <w:sz w:val="24"/>
          <w:szCs w:val="24"/>
        </w:rPr>
        <w:t>6</w:t>
      </w:r>
      <w:r w:rsidRPr="00011C4A">
        <w:rPr>
          <w:rFonts w:cstheme="minorHAnsi"/>
          <w:i/>
          <w:sz w:val="24"/>
          <w:szCs w:val="24"/>
        </w:rPr>
        <w:t>.1 Verificada</w:t>
      </w:r>
      <w:proofErr w:type="gramEnd"/>
      <w:r w:rsidRPr="00011C4A">
        <w:rPr>
          <w:rFonts w:cstheme="minorHAnsi"/>
          <w:i/>
          <w:sz w:val="24"/>
          <w:szCs w:val="24"/>
        </w:rPr>
        <w:t xml:space="preserve"> a ocorrência do disposto no item anterior por mais de 1 (um) mês, a Administração deverá divulgar, em sítio eletrônico oficial e em placa a ser afixada em local da obra de fácil visualização pelos cidadãos, aviso público de obra paralisada, com o motivo e o responsável pela inexecução temporária do objeto do contrato e a data prevista para o reinício da sua execução.</w:t>
      </w:r>
    </w:p>
    <w:p w14:paraId="0D34DBE1" w14:textId="383D33A2" w:rsidR="00F6236D" w:rsidRPr="00011C4A" w:rsidRDefault="00F6236D" w:rsidP="00011C4A">
      <w:pPr>
        <w:spacing w:after="0"/>
        <w:jc w:val="both"/>
        <w:rPr>
          <w:rFonts w:cstheme="minorHAnsi"/>
          <w:sz w:val="24"/>
          <w:szCs w:val="24"/>
        </w:rPr>
      </w:pPr>
      <w:r w:rsidRPr="00011C4A">
        <w:rPr>
          <w:rFonts w:cstheme="minorHAnsi"/>
          <w:sz w:val="24"/>
          <w:szCs w:val="24"/>
        </w:rPr>
        <w:t>4.</w:t>
      </w:r>
      <w:r w:rsidR="00C426A9" w:rsidRPr="00011C4A">
        <w:rPr>
          <w:rFonts w:cstheme="minorHAnsi"/>
          <w:sz w:val="24"/>
          <w:szCs w:val="24"/>
        </w:rPr>
        <w:t>7</w:t>
      </w:r>
      <w:r w:rsidRPr="00011C4A">
        <w:rPr>
          <w:rFonts w:cstheme="minorHAnsi"/>
          <w:sz w:val="24"/>
          <w:szCs w:val="24"/>
        </w:rPr>
        <w:t xml:space="preserve"> A solicitação de aditivo de prazo de execução, suspensão do contrato, assim como de acréscimos ou supressões do objeto deverá ser realizada no prazo de vigência do contrato. </w:t>
      </w:r>
    </w:p>
    <w:p w14:paraId="3FE3F75E" w14:textId="5E659F7B"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C426A9" w:rsidRPr="00011C4A">
        <w:rPr>
          <w:rFonts w:cstheme="minorHAnsi"/>
          <w:sz w:val="24"/>
          <w:szCs w:val="24"/>
        </w:rPr>
        <w:t>7</w:t>
      </w:r>
      <w:r w:rsidRPr="00011C4A">
        <w:rPr>
          <w:rFonts w:cstheme="minorHAnsi"/>
          <w:sz w:val="24"/>
          <w:szCs w:val="24"/>
        </w:rPr>
        <w:t>.1 As</w:t>
      </w:r>
      <w:proofErr w:type="gramEnd"/>
      <w:r w:rsidRPr="00011C4A">
        <w:rPr>
          <w:rFonts w:cstheme="minorHAnsi"/>
          <w:sz w:val="24"/>
          <w:szCs w:val="24"/>
        </w:rPr>
        <w:t xml:space="preserve"> solicitações de aditivos submetidas a administração devem vir acompanhadas de parecer técnico emitido pela fiscalização e analisadas pelo gestor do contrato, parecer jurídico, cronograma e anuência do CONTRATANTE.</w:t>
      </w:r>
    </w:p>
    <w:p w14:paraId="2795A692" w14:textId="5FDC3F88"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C426A9" w:rsidRPr="00011C4A">
        <w:rPr>
          <w:rFonts w:cstheme="minorHAnsi"/>
          <w:sz w:val="24"/>
          <w:szCs w:val="24"/>
        </w:rPr>
        <w:t>7</w:t>
      </w:r>
      <w:r w:rsidRPr="00011C4A">
        <w:rPr>
          <w:rFonts w:cstheme="minorHAnsi"/>
          <w:sz w:val="24"/>
          <w:szCs w:val="24"/>
        </w:rPr>
        <w:t>.2 Após</w:t>
      </w:r>
      <w:proofErr w:type="gramEnd"/>
      <w:r w:rsidRPr="00011C4A">
        <w:rPr>
          <w:rFonts w:cstheme="minorHAnsi"/>
          <w:sz w:val="24"/>
          <w:szCs w:val="24"/>
        </w:rPr>
        <w:t xml:space="preserve"> análise do gestor do contrato, os acréscimos e supressões, a serem formalizados em termo aditivo, deverão ser </w:t>
      </w:r>
      <w:proofErr w:type="spellStart"/>
      <w:r w:rsidRPr="00011C4A">
        <w:rPr>
          <w:rFonts w:cstheme="minorHAnsi"/>
          <w:sz w:val="24"/>
          <w:szCs w:val="24"/>
        </w:rPr>
        <w:t>planilhados</w:t>
      </w:r>
      <w:proofErr w:type="spellEnd"/>
      <w:r w:rsidRPr="00011C4A">
        <w:rPr>
          <w:rFonts w:cstheme="minorHAnsi"/>
          <w:sz w:val="24"/>
          <w:szCs w:val="24"/>
        </w:rPr>
        <w:t xml:space="preserve"> com a indicação do que será acrescido ou suprimido, sujeita à aprovação do CONTRATANTE.</w:t>
      </w:r>
    </w:p>
    <w:p w14:paraId="3323E537" w14:textId="45411E36" w:rsidR="00F6236D" w:rsidRPr="00011C4A" w:rsidRDefault="00F6236D" w:rsidP="00011C4A">
      <w:pPr>
        <w:spacing w:after="0"/>
        <w:jc w:val="both"/>
        <w:rPr>
          <w:rFonts w:cstheme="minorHAnsi"/>
          <w:sz w:val="24"/>
          <w:szCs w:val="24"/>
        </w:rPr>
      </w:pPr>
      <w:r w:rsidRPr="00011C4A">
        <w:rPr>
          <w:rFonts w:cstheme="minorHAnsi"/>
          <w:sz w:val="24"/>
          <w:szCs w:val="24"/>
        </w:rPr>
        <w:t>4.</w:t>
      </w:r>
      <w:r w:rsidR="00C426A9" w:rsidRPr="00011C4A">
        <w:rPr>
          <w:rFonts w:cstheme="minorHAnsi"/>
          <w:sz w:val="24"/>
          <w:szCs w:val="24"/>
        </w:rPr>
        <w:t>8</w:t>
      </w:r>
      <w:r w:rsidRPr="00011C4A">
        <w:rPr>
          <w:rFonts w:cstheme="minorHAnsi"/>
          <w:sz w:val="24"/>
          <w:szCs w:val="24"/>
        </w:rPr>
        <w:t xml:space="preserve"> Ficando a CONTRATADA temporariamente impossibilitada, total ou parcialmente, de cumprir seus deveres e responsabilidades relativos à execução da obra, deverá comunicar e justificar o fato por escrito para que o CONTRATANTE avalie e tome as providências cabíveis. Os atrasos provenientes de greves ocorridas na CONTRATADA ou atrasos por parte de suas eventuais subcontratadas não poderão ser alegados como justificativa. </w:t>
      </w:r>
      <w:r w:rsidRPr="00011C4A">
        <w:rPr>
          <w:rFonts w:cstheme="minorHAnsi"/>
          <w:sz w:val="24"/>
          <w:szCs w:val="24"/>
        </w:rPr>
        <w:tab/>
      </w:r>
    </w:p>
    <w:p w14:paraId="031D2EF9" w14:textId="650B1B0D" w:rsidR="00F6236D" w:rsidRDefault="00C426A9" w:rsidP="00011C4A">
      <w:pPr>
        <w:spacing w:after="0"/>
        <w:jc w:val="both"/>
        <w:rPr>
          <w:rFonts w:cstheme="minorHAnsi"/>
          <w:sz w:val="24"/>
          <w:szCs w:val="24"/>
        </w:rPr>
      </w:pPr>
      <w:r w:rsidRPr="00011C4A">
        <w:rPr>
          <w:rFonts w:cstheme="minorHAnsi"/>
          <w:sz w:val="24"/>
          <w:szCs w:val="24"/>
        </w:rPr>
        <w:t>4.9</w:t>
      </w:r>
      <w:r w:rsidR="00F6236D" w:rsidRPr="00011C4A">
        <w:rPr>
          <w:rFonts w:cstheme="minorHAnsi"/>
          <w:sz w:val="24"/>
          <w:szCs w:val="24"/>
        </w:rPr>
        <w:t xml:space="preserve"> O CONTRATANTE se reserva o direito de contratar a execução da obra com outra empresa, desde que rescindido o presente contrato e respeitadas as condições da licitação, não cabendo direito à CONTRATADA de formular qualquer reivindicação, pleito ou reclamação.</w:t>
      </w:r>
    </w:p>
    <w:p w14:paraId="64302279" w14:textId="77777777" w:rsidR="00241527" w:rsidRPr="00011C4A" w:rsidRDefault="00241527" w:rsidP="00011C4A">
      <w:pPr>
        <w:spacing w:after="0"/>
        <w:jc w:val="both"/>
        <w:rPr>
          <w:rFonts w:cstheme="minorHAnsi"/>
          <w:sz w:val="24"/>
          <w:szCs w:val="24"/>
        </w:rPr>
      </w:pPr>
    </w:p>
    <w:p w14:paraId="329BFEFC" w14:textId="755B6B5C" w:rsidR="00BD3AF8" w:rsidRPr="00011C4A" w:rsidRDefault="006243A4" w:rsidP="00011C4A">
      <w:pPr>
        <w:spacing w:after="0"/>
        <w:jc w:val="both"/>
        <w:rPr>
          <w:rFonts w:cstheme="minorHAnsi"/>
          <w:b/>
          <w:bCs/>
          <w:sz w:val="24"/>
          <w:szCs w:val="24"/>
        </w:rPr>
      </w:pPr>
      <w:r w:rsidRPr="00011C4A">
        <w:rPr>
          <w:rFonts w:cstheme="minorHAnsi"/>
          <w:b/>
          <w:bCs/>
          <w:sz w:val="24"/>
          <w:szCs w:val="24"/>
        </w:rPr>
        <w:t>CLÁUSULA QUINTA</w:t>
      </w:r>
      <w:r w:rsidR="00BD3AF8" w:rsidRPr="00011C4A">
        <w:rPr>
          <w:rFonts w:cstheme="minorHAnsi"/>
          <w:b/>
          <w:bCs/>
          <w:sz w:val="24"/>
          <w:szCs w:val="24"/>
        </w:rPr>
        <w:t xml:space="preserve"> - DAS OBRIGAÇÕES DA CONTRATADA</w:t>
      </w:r>
    </w:p>
    <w:p w14:paraId="2591D381" w14:textId="61D2BE08"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.1 A CONTRATADA se obriga a: </w:t>
      </w:r>
    </w:p>
    <w:p w14:paraId="666BBA0D" w14:textId="77777777" w:rsidR="00BD3AF8" w:rsidRPr="00011C4A" w:rsidRDefault="00BD3AF8" w:rsidP="00011C4A">
      <w:pPr>
        <w:spacing w:after="0"/>
        <w:jc w:val="both"/>
        <w:rPr>
          <w:rFonts w:cstheme="minorHAnsi"/>
          <w:sz w:val="24"/>
          <w:szCs w:val="24"/>
        </w:rPr>
      </w:pPr>
      <w:r w:rsidRPr="00011C4A">
        <w:rPr>
          <w:rFonts w:cstheme="minorHAnsi"/>
          <w:sz w:val="24"/>
          <w:szCs w:val="24"/>
        </w:rPr>
        <w:t>a) confecção e colocação de placas de obra, conforme modelo disponibilizado;</w:t>
      </w:r>
    </w:p>
    <w:p w14:paraId="4DCD7BC8" w14:textId="77777777" w:rsidR="00BD3AF8" w:rsidRPr="00011C4A" w:rsidRDefault="00BD3AF8" w:rsidP="00011C4A">
      <w:pPr>
        <w:spacing w:after="0"/>
        <w:jc w:val="both"/>
        <w:rPr>
          <w:rFonts w:cstheme="minorHAnsi"/>
          <w:sz w:val="24"/>
          <w:szCs w:val="24"/>
        </w:rPr>
      </w:pPr>
      <w:r w:rsidRPr="00011C4A">
        <w:rPr>
          <w:rFonts w:cstheme="minorHAnsi"/>
          <w:sz w:val="24"/>
          <w:szCs w:val="24"/>
        </w:rPr>
        <w:t>b) as placas devem ser afixadas em local visível, preferencialmente no acesso principal do empreendimento ou voltadas para a via que favoreça a melhor visualização, devendo ser mantidas em bom estado de conservação, inclusive quanto à integridade do padrão das cores, durante o período de exercício da obra, substituindo-as ou recuperando-as quando verificado o seu desgaste, precariedade ou, ainda, por solicitação do município.</w:t>
      </w:r>
    </w:p>
    <w:p w14:paraId="5F12998C" w14:textId="77777777" w:rsidR="00BD3AF8" w:rsidRPr="00011C4A" w:rsidRDefault="00BD3AF8" w:rsidP="00011C4A">
      <w:pPr>
        <w:spacing w:after="0"/>
        <w:jc w:val="both"/>
        <w:rPr>
          <w:rFonts w:cstheme="minorHAnsi"/>
          <w:sz w:val="24"/>
          <w:szCs w:val="24"/>
        </w:rPr>
      </w:pPr>
      <w:r w:rsidRPr="00011C4A">
        <w:rPr>
          <w:rFonts w:cstheme="minorHAnsi"/>
          <w:sz w:val="24"/>
          <w:szCs w:val="24"/>
        </w:rPr>
        <w:t>c) assegurar a execução do objeto deste Contrato, a proteção e a conservação dos serviços executados bem como, respeitar rigorosamente as recomendações da ABNT;</w:t>
      </w:r>
    </w:p>
    <w:p w14:paraId="67996D4B" w14:textId="77777777" w:rsidR="00BD3AF8" w:rsidRPr="00011C4A" w:rsidRDefault="00BD3AF8" w:rsidP="00011C4A">
      <w:pPr>
        <w:spacing w:after="0"/>
        <w:jc w:val="both"/>
        <w:rPr>
          <w:rFonts w:cstheme="minorHAnsi"/>
          <w:sz w:val="24"/>
          <w:szCs w:val="24"/>
        </w:rPr>
      </w:pPr>
      <w:r w:rsidRPr="00011C4A">
        <w:rPr>
          <w:rFonts w:cstheme="minorHAnsi"/>
          <w:sz w:val="24"/>
          <w:szCs w:val="24"/>
        </w:rPr>
        <w:t>d) notificar a fiscalização, no mínimo, com 48 (quarenta e oito) horas de antecedência, da concretagem dos elementos armados da estrutura, da remoção de qualquer forma de concreto e, quando for o caso, do início dos testes de operação das instalações elétricas e hidráulicas;</w:t>
      </w:r>
    </w:p>
    <w:p w14:paraId="0402C37F" w14:textId="77777777" w:rsidR="00BD3AF8" w:rsidRPr="00011C4A" w:rsidRDefault="00BD3AF8" w:rsidP="00011C4A">
      <w:pPr>
        <w:spacing w:after="0"/>
        <w:jc w:val="both"/>
        <w:rPr>
          <w:rFonts w:cstheme="minorHAnsi"/>
          <w:sz w:val="24"/>
          <w:szCs w:val="24"/>
        </w:rPr>
      </w:pPr>
      <w:r w:rsidRPr="00011C4A">
        <w:rPr>
          <w:rFonts w:cstheme="minorHAnsi"/>
          <w:sz w:val="24"/>
          <w:szCs w:val="24"/>
        </w:rPr>
        <w:t>e) manter, em todos os locais de serviços, um seguro sistema de sinalização e segurança, principalmente em vias públicas, de acordo com as normas de segurança do trabalho;</w:t>
      </w:r>
    </w:p>
    <w:p w14:paraId="79128C2A" w14:textId="77777777" w:rsidR="00BD3AF8" w:rsidRPr="00011C4A" w:rsidRDefault="00BD3AF8" w:rsidP="00011C4A">
      <w:pPr>
        <w:spacing w:after="0"/>
        <w:jc w:val="both"/>
        <w:rPr>
          <w:rFonts w:cstheme="minorHAnsi"/>
          <w:sz w:val="24"/>
          <w:szCs w:val="24"/>
        </w:rPr>
      </w:pPr>
      <w:r w:rsidRPr="00011C4A">
        <w:rPr>
          <w:rFonts w:cstheme="minorHAnsi"/>
          <w:sz w:val="24"/>
          <w:szCs w:val="24"/>
        </w:rPr>
        <w:t>f) dar ciência à fiscalização da ocorrência de qualquer fato ou condição que possa atrasar ou impedir a conclusão do objeto deste Contrato;</w:t>
      </w:r>
    </w:p>
    <w:p w14:paraId="57982DD4" w14:textId="77777777" w:rsidR="00BD3AF8" w:rsidRPr="00011C4A" w:rsidRDefault="00BD3AF8" w:rsidP="00011C4A">
      <w:pPr>
        <w:spacing w:after="0"/>
        <w:jc w:val="both"/>
        <w:rPr>
          <w:rFonts w:cstheme="minorHAnsi"/>
          <w:sz w:val="24"/>
          <w:szCs w:val="24"/>
        </w:rPr>
      </w:pPr>
      <w:r w:rsidRPr="00011C4A">
        <w:rPr>
          <w:rFonts w:cstheme="minorHAnsi"/>
          <w:sz w:val="24"/>
          <w:szCs w:val="24"/>
        </w:rPr>
        <w:t>g) manter no local da execução do objeto deste Contrato, devidamente atualizado, Livro Diário de Ocorrência;</w:t>
      </w:r>
    </w:p>
    <w:p w14:paraId="0423008D" w14:textId="77777777" w:rsidR="00BD3AF8" w:rsidRPr="00011C4A" w:rsidRDefault="00BD3AF8" w:rsidP="00011C4A">
      <w:pPr>
        <w:spacing w:after="0"/>
        <w:jc w:val="both"/>
        <w:rPr>
          <w:rFonts w:cstheme="minorHAnsi"/>
          <w:sz w:val="24"/>
          <w:szCs w:val="24"/>
        </w:rPr>
      </w:pPr>
      <w:r w:rsidRPr="00011C4A">
        <w:rPr>
          <w:rFonts w:cstheme="minorHAnsi"/>
          <w:sz w:val="24"/>
          <w:szCs w:val="24"/>
        </w:rPr>
        <w:t>h) providenciar a matrícula do objeto deste Contrato no INSS;</w:t>
      </w:r>
    </w:p>
    <w:p w14:paraId="4DD8CF3A" w14:textId="77777777" w:rsidR="00BD3AF8" w:rsidRPr="00011C4A" w:rsidRDefault="00BD3AF8" w:rsidP="00011C4A">
      <w:pPr>
        <w:spacing w:after="0"/>
        <w:jc w:val="both"/>
        <w:rPr>
          <w:rFonts w:cstheme="minorHAnsi"/>
          <w:sz w:val="24"/>
          <w:szCs w:val="24"/>
        </w:rPr>
      </w:pPr>
      <w:r w:rsidRPr="00011C4A">
        <w:rPr>
          <w:rFonts w:cstheme="minorHAnsi"/>
          <w:sz w:val="24"/>
          <w:szCs w:val="24"/>
        </w:rPr>
        <w:t>i) não manter em seu quadro de pessoal menores em horário noturno de trabalho ou em serviços perigosos ou insalubres, não manter, ainda, em qualquer trabalho, menores de 16 (dezesseis) anos, salvo na condição de aprendiz, a partir de 14 (quatorze) anos;</w:t>
      </w:r>
    </w:p>
    <w:p w14:paraId="1192D225" w14:textId="77777777" w:rsidR="00BD3AF8" w:rsidRPr="00011C4A" w:rsidRDefault="00BD3AF8" w:rsidP="00011C4A">
      <w:pPr>
        <w:spacing w:after="0"/>
        <w:jc w:val="both"/>
        <w:rPr>
          <w:rFonts w:cstheme="minorHAnsi"/>
          <w:sz w:val="24"/>
          <w:szCs w:val="24"/>
        </w:rPr>
      </w:pPr>
      <w:r w:rsidRPr="00011C4A">
        <w:rPr>
          <w:rFonts w:cstheme="minorHAnsi"/>
          <w:sz w:val="24"/>
          <w:szCs w:val="24"/>
        </w:rPr>
        <w:t>j) manter, durante toda a execução do contrato, em compatibilidade com as obrigações assumidas, todas as condições de habilitação e qualificação exigidas na licitação, especialmente a reserva de cargos prevista em lei;</w:t>
      </w:r>
    </w:p>
    <w:p w14:paraId="48948266"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k) </w:t>
      </w:r>
      <w:proofErr w:type="spellStart"/>
      <w:r w:rsidRPr="00011C4A">
        <w:rPr>
          <w:rFonts w:cstheme="minorHAnsi"/>
          <w:sz w:val="24"/>
          <w:szCs w:val="24"/>
        </w:rPr>
        <w:t>fornecer</w:t>
      </w:r>
      <w:proofErr w:type="spellEnd"/>
      <w:r w:rsidRPr="00011C4A">
        <w:rPr>
          <w:rFonts w:cstheme="minorHAnsi"/>
          <w:sz w:val="24"/>
          <w:szCs w:val="24"/>
        </w:rPr>
        <w:t xml:space="preserve"> em tempo hábil os materiais, veículos, máquinas e equipamentos;</w:t>
      </w:r>
    </w:p>
    <w:p w14:paraId="045B5C4C" w14:textId="77777777" w:rsidR="00BD3AF8" w:rsidRPr="00011C4A" w:rsidRDefault="00BD3AF8" w:rsidP="00011C4A">
      <w:pPr>
        <w:spacing w:after="0"/>
        <w:jc w:val="both"/>
        <w:rPr>
          <w:rFonts w:cstheme="minorHAnsi"/>
          <w:sz w:val="24"/>
          <w:szCs w:val="24"/>
        </w:rPr>
      </w:pPr>
      <w:r w:rsidRPr="00011C4A">
        <w:rPr>
          <w:rFonts w:cstheme="minorHAnsi"/>
          <w:sz w:val="24"/>
          <w:szCs w:val="24"/>
        </w:rPr>
        <w:t>l) examinar completamente os projetos, as peças gráficas, as especificações técnicas, memoriais e todos os documentos, obtendo todas as informações necessárias sobre qualquer ponto duvidoso do objeto, se responsabilizando inteiramente pela apresentação da planilha de serviços para uma proposta de preços completa e satisfatória;</w:t>
      </w:r>
    </w:p>
    <w:p w14:paraId="3FF08FE6" w14:textId="77777777" w:rsidR="00BD3AF8" w:rsidRPr="00011C4A" w:rsidRDefault="00BD3AF8" w:rsidP="00011C4A">
      <w:pPr>
        <w:spacing w:after="0"/>
        <w:jc w:val="both"/>
        <w:rPr>
          <w:rFonts w:cstheme="minorHAnsi"/>
          <w:sz w:val="24"/>
          <w:szCs w:val="24"/>
        </w:rPr>
      </w:pPr>
      <w:r w:rsidRPr="00011C4A">
        <w:rPr>
          <w:rFonts w:cstheme="minorHAnsi"/>
          <w:sz w:val="24"/>
          <w:szCs w:val="24"/>
        </w:rPr>
        <w:t>m) participar e firmar a ata da reunião de partida, conforme estabelece o item 1.2 da Cláusula Primeira;</w:t>
      </w:r>
    </w:p>
    <w:p w14:paraId="0ACD3E8E" w14:textId="77777777" w:rsidR="00BD3AF8" w:rsidRPr="00011C4A" w:rsidRDefault="00BD3AF8" w:rsidP="00011C4A">
      <w:pPr>
        <w:spacing w:after="0"/>
        <w:jc w:val="both"/>
        <w:rPr>
          <w:rFonts w:cstheme="minorHAnsi"/>
          <w:sz w:val="24"/>
          <w:szCs w:val="24"/>
        </w:rPr>
      </w:pPr>
      <w:r w:rsidRPr="00011C4A">
        <w:rPr>
          <w:rFonts w:cstheme="minorHAnsi"/>
          <w:sz w:val="24"/>
          <w:szCs w:val="24"/>
        </w:rPr>
        <w:t>n) elaborar, para apresentação e aprovação na reunião de partida, o cronograma físico de execução.</w:t>
      </w:r>
    </w:p>
    <w:p w14:paraId="7EE57272" w14:textId="77777777" w:rsidR="00BD3AF8" w:rsidRPr="00011C4A" w:rsidRDefault="00BD3AF8" w:rsidP="00011C4A">
      <w:pPr>
        <w:spacing w:after="0"/>
        <w:jc w:val="both"/>
        <w:rPr>
          <w:rFonts w:cstheme="minorHAnsi"/>
          <w:sz w:val="24"/>
          <w:szCs w:val="24"/>
        </w:rPr>
      </w:pPr>
      <w:r w:rsidRPr="00011C4A">
        <w:rPr>
          <w:rFonts w:cstheme="minorHAnsi"/>
          <w:sz w:val="24"/>
          <w:szCs w:val="24"/>
        </w:rPr>
        <w:t>o) providenciar a imediata baixa da ART ou RRT, em caso de extinção contratual;</w:t>
      </w:r>
    </w:p>
    <w:p w14:paraId="43648DB4" w14:textId="77777777" w:rsidR="00BD3AF8" w:rsidRPr="00011C4A" w:rsidRDefault="00BD3AF8" w:rsidP="00011C4A">
      <w:pPr>
        <w:spacing w:after="0"/>
        <w:jc w:val="both"/>
        <w:rPr>
          <w:rFonts w:cstheme="minorHAnsi"/>
          <w:sz w:val="24"/>
          <w:szCs w:val="24"/>
        </w:rPr>
      </w:pPr>
      <w:r w:rsidRPr="00011C4A">
        <w:rPr>
          <w:rFonts w:cstheme="minorHAnsi"/>
          <w:sz w:val="24"/>
          <w:szCs w:val="24"/>
        </w:rPr>
        <w:t>q) reparar, corrigir, remover, reconstruir ou substituir, às suas expensas, no total ou em parte, o objeto do contrato em que se verificarem vícios, defeitos ou incorreções resultantes da execução ou de materiais empregados.</w:t>
      </w:r>
    </w:p>
    <w:p w14:paraId="039D09D6" w14:textId="2CDFCE84"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.2 O cronograma físico de execução deverá ser elaborado na modalidade GANTT e respectiva rede de precedências na modalidade PERT-CPM. </w:t>
      </w:r>
    </w:p>
    <w:p w14:paraId="3A8F093F" w14:textId="744214DE"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.2.1 A CONTRATADA adotará como referência o cronograma físico-financeiro apresentado na licitação para elaboração do cronograma de execução, no qual constará a sequência de todas as tarefas, os seus prazos de execução e respectivas datas de início e término.  </w:t>
      </w:r>
    </w:p>
    <w:p w14:paraId="1C6279B3" w14:textId="538C3E08"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.3 A CONTRATADA é responsável pelos encargos trabalhistas, previdenciários, fiscais e comerciais resultantes da execução do contrato. </w:t>
      </w:r>
    </w:p>
    <w:p w14:paraId="08E38A45" w14:textId="69FCDA69" w:rsidR="00BD3AF8" w:rsidRPr="00011C4A" w:rsidRDefault="006243A4" w:rsidP="00011C4A">
      <w:pPr>
        <w:spacing w:after="0"/>
        <w:ind w:left="142"/>
        <w:jc w:val="both"/>
        <w:rPr>
          <w:rFonts w:cstheme="minorHAnsi"/>
          <w:sz w:val="24"/>
          <w:szCs w:val="24"/>
        </w:rPr>
      </w:pPr>
      <w:proofErr w:type="gramStart"/>
      <w:r w:rsidRPr="00011C4A">
        <w:rPr>
          <w:rFonts w:cstheme="minorHAnsi"/>
          <w:sz w:val="24"/>
          <w:szCs w:val="24"/>
        </w:rPr>
        <w:t>5</w:t>
      </w:r>
      <w:r w:rsidR="00BD3AF8" w:rsidRPr="00011C4A">
        <w:rPr>
          <w:rFonts w:cstheme="minorHAnsi"/>
          <w:sz w:val="24"/>
          <w:szCs w:val="24"/>
        </w:rPr>
        <w:t>.3.1 No</w:t>
      </w:r>
      <w:proofErr w:type="gramEnd"/>
      <w:r w:rsidR="00BD3AF8" w:rsidRPr="00011C4A">
        <w:rPr>
          <w:rFonts w:cstheme="minorHAnsi"/>
          <w:sz w:val="24"/>
          <w:szCs w:val="24"/>
        </w:rPr>
        <w:t xml:space="preserve">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w:t>
      </w:r>
    </w:p>
    <w:p w14:paraId="1C3C1C0F" w14:textId="3FC3E258" w:rsidR="00BD3AF8" w:rsidRPr="00011C4A" w:rsidRDefault="006243A4" w:rsidP="00011C4A">
      <w:pPr>
        <w:spacing w:after="0"/>
        <w:jc w:val="both"/>
        <w:rPr>
          <w:rFonts w:cstheme="minorHAnsi"/>
          <w:sz w:val="24"/>
          <w:szCs w:val="24"/>
        </w:rPr>
      </w:pPr>
      <w:proofErr w:type="gramStart"/>
      <w:r w:rsidRPr="00011C4A">
        <w:rPr>
          <w:rFonts w:cstheme="minorHAnsi"/>
          <w:sz w:val="24"/>
          <w:szCs w:val="24"/>
        </w:rPr>
        <w:t>5</w:t>
      </w:r>
      <w:r w:rsidR="00BD3AF8" w:rsidRPr="00011C4A">
        <w:rPr>
          <w:rFonts w:cstheme="minorHAnsi"/>
          <w:sz w:val="24"/>
          <w:szCs w:val="24"/>
        </w:rPr>
        <w:t>.4 As</w:t>
      </w:r>
      <w:proofErr w:type="gramEnd"/>
      <w:r w:rsidR="00BD3AF8" w:rsidRPr="00011C4A">
        <w:rPr>
          <w:rFonts w:cstheme="minorHAnsi"/>
          <w:sz w:val="24"/>
          <w:szCs w:val="24"/>
        </w:rPr>
        <w:t xml:space="preserve"> notificações referidas nesta cláusula deverão ser realizadas por escrito e direcionadas ao gestor, fiscal do contrato, enviadas com cópia para divisão de licitação, para arquivo. </w:t>
      </w:r>
    </w:p>
    <w:p w14:paraId="490D3E9F" w14:textId="7DE78534" w:rsidR="00BD3AF8" w:rsidRPr="00011C4A" w:rsidRDefault="006243A4" w:rsidP="00011C4A">
      <w:pPr>
        <w:spacing w:after="0"/>
        <w:jc w:val="both"/>
        <w:rPr>
          <w:rFonts w:cstheme="minorHAnsi"/>
          <w:sz w:val="24"/>
          <w:szCs w:val="24"/>
        </w:rPr>
      </w:pPr>
      <w:proofErr w:type="gramStart"/>
      <w:r w:rsidRPr="00011C4A">
        <w:rPr>
          <w:rFonts w:cstheme="minorHAnsi"/>
          <w:sz w:val="24"/>
          <w:szCs w:val="24"/>
        </w:rPr>
        <w:t>5</w:t>
      </w:r>
      <w:r w:rsidR="00BD3AF8" w:rsidRPr="00011C4A">
        <w:rPr>
          <w:rFonts w:cstheme="minorHAnsi"/>
          <w:sz w:val="24"/>
          <w:szCs w:val="24"/>
        </w:rPr>
        <w:t>.5 As</w:t>
      </w:r>
      <w:proofErr w:type="gramEnd"/>
      <w:r w:rsidR="00BD3AF8" w:rsidRPr="00011C4A">
        <w:rPr>
          <w:rFonts w:cstheme="minorHAnsi"/>
          <w:sz w:val="24"/>
          <w:szCs w:val="24"/>
        </w:rPr>
        <w:t xml:space="preserve"> despesas referentes ao consumo de água e energia, durante a execução do objeto, são de inteira responsabilidade da co</w:t>
      </w:r>
      <w:bookmarkStart w:id="1" w:name="_GoBack"/>
      <w:bookmarkEnd w:id="1"/>
      <w:r w:rsidR="00BD3AF8" w:rsidRPr="00011C4A">
        <w:rPr>
          <w:rFonts w:cstheme="minorHAnsi"/>
          <w:sz w:val="24"/>
          <w:szCs w:val="24"/>
        </w:rPr>
        <w:t>ntratada.</w:t>
      </w:r>
    </w:p>
    <w:p w14:paraId="1C282511" w14:textId="0AC9D5B1" w:rsidR="00BD3AF8"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.6 A CONTRATADA é obrigada a efetuar e entregar no prazo o resultado dos testes solicitados pelo CONTRATANTE. As despesas com a execução dos testes são de inteira responsabilidade da CONTRATADA.</w:t>
      </w:r>
    </w:p>
    <w:p w14:paraId="25A75C3E" w14:textId="77777777" w:rsidR="00241527" w:rsidRPr="00011C4A" w:rsidRDefault="00241527" w:rsidP="00011C4A">
      <w:pPr>
        <w:spacing w:after="0"/>
        <w:jc w:val="both"/>
        <w:rPr>
          <w:rFonts w:cstheme="minorHAnsi"/>
          <w:sz w:val="24"/>
          <w:szCs w:val="24"/>
        </w:rPr>
      </w:pPr>
    </w:p>
    <w:p w14:paraId="4B22C5B5" w14:textId="339ED32D"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6243A4" w:rsidRPr="00011C4A">
        <w:rPr>
          <w:rFonts w:cstheme="minorHAnsi"/>
          <w:b/>
          <w:bCs/>
          <w:sz w:val="24"/>
          <w:szCs w:val="24"/>
        </w:rPr>
        <w:t>SEXTA</w:t>
      </w:r>
      <w:r w:rsidRPr="00011C4A">
        <w:rPr>
          <w:rFonts w:cstheme="minorHAnsi"/>
          <w:b/>
          <w:bCs/>
          <w:sz w:val="24"/>
          <w:szCs w:val="24"/>
        </w:rPr>
        <w:t>- DAS OBRIGAÇÕES DO CONTRATANTE</w:t>
      </w:r>
    </w:p>
    <w:p w14:paraId="10078401" w14:textId="10C6DFE8" w:rsidR="00BD3AF8" w:rsidRPr="00011C4A" w:rsidRDefault="006243A4" w:rsidP="00011C4A">
      <w:pPr>
        <w:spacing w:after="0"/>
        <w:jc w:val="both"/>
        <w:rPr>
          <w:rFonts w:cstheme="minorHAnsi"/>
          <w:sz w:val="24"/>
          <w:szCs w:val="24"/>
        </w:rPr>
      </w:pPr>
      <w:r w:rsidRPr="00011C4A">
        <w:rPr>
          <w:rFonts w:cstheme="minorHAnsi"/>
          <w:sz w:val="24"/>
          <w:szCs w:val="24"/>
        </w:rPr>
        <w:t>6</w:t>
      </w:r>
      <w:r w:rsidR="00BD3AF8" w:rsidRPr="00011C4A">
        <w:rPr>
          <w:rFonts w:cstheme="minorHAnsi"/>
          <w:sz w:val="24"/>
          <w:szCs w:val="24"/>
        </w:rPr>
        <w:t>.1 O CONTRATANTE se obriga a:</w:t>
      </w:r>
    </w:p>
    <w:p w14:paraId="0B5FC646" w14:textId="77777777" w:rsidR="00BD3AF8" w:rsidRPr="00011C4A" w:rsidRDefault="00BD3AF8" w:rsidP="00011C4A">
      <w:pPr>
        <w:spacing w:after="0"/>
        <w:jc w:val="both"/>
        <w:rPr>
          <w:rFonts w:cstheme="minorHAnsi"/>
          <w:sz w:val="24"/>
          <w:szCs w:val="24"/>
        </w:rPr>
      </w:pPr>
      <w:r w:rsidRPr="00011C4A">
        <w:rPr>
          <w:rFonts w:cstheme="minorHAnsi"/>
          <w:sz w:val="24"/>
          <w:szCs w:val="24"/>
        </w:rPr>
        <w:t>a) fornecer todos os documentos e informações necessárias para a total e completa execução do objeto do presente Contrato;</w:t>
      </w:r>
    </w:p>
    <w:p w14:paraId="74462FD6"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efetuar a previsão orçamentária dos recursos a Nota Fiscal emitida pela CONTRATADA, devidamente empenhada; </w:t>
      </w:r>
    </w:p>
    <w:p w14:paraId="43A61EBA" w14:textId="77777777" w:rsidR="00BD3AF8" w:rsidRPr="00011C4A" w:rsidRDefault="00BD3AF8" w:rsidP="00011C4A">
      <w:pPr>
        <w:spacing w:after="0"/>
        <w:jc w:val="both"/>
        <w:rPr>
          <w:rFonts w:cstheme="minorHAnsi"/>
          <w:sz w:val="24"/>
          <w:szCs w:val="24"/>
        </w:rPr>
      </w:pPr>
      <w:r w:rsidRPr="00011C4A">
        <w:rPr>
          <w:rFonts w:cstheme="minorHAnsi"/>
          <w:sz w:val="24"/>
          <w:szCs w:val="24"/>
        </w:rPr>
        <w:t>d) efetuar os pagamentos devidos à CONTRATADA, na forma estabelecida neste Contrato;</w:t>
      </w:r>
    </w:p>
    <w:p w14:paraId="56F59452"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e) garantir à CONTRATADA o acesso à documentação técnica necessária para a execução do objeto do presente Contrato; </w:t>
      </w:r>
    </w:p>
    <w:p w14:paraId="2647E3F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f) garantir à CONTRATADA o acesso às suas instalações; </w:t>
      </w:r>
    </w:p>
    <w:p w14:paraId="2F010380" w14:textId="77777777" w:rsidR="00BD3AF8" w:rsidRPr="00011C4A" w:rsidRDefault="00BD3AF8" w:rsidP="00011C4A">
      <w:pPr>
        <w:spacing w:after="0"/>
        <w:jc w:val="both"/>
        <w:rPr>
          <w:rFonts w:cstheme="minorHAnsi"/>
          <w:sz w:val="24"/>
          <w:szCs w:val="24"/>
        </w:rPr>
      </w:pPr>
      <w:r w:rsidRPr="00011C4A">
        <w:rPr>
          <w:rFonts w:cstheme="minorHAnsi"/>
          <w:sz w:val="24"/>
          <w:szCs w:val="24"/>
        </w:rPr>
        <w:t>g) organizar e participar de reunião de partida, firmando a respectiva ata;</w:t>
      </w:r>
    </w:p>
    <w:p w14:paraId="54F002A4" w14:textId="77777777" w:rsidR="00BD3AF8" w:rsidRPr="00011C4A" w:rsidRDefault="00BD3AF8" w:rsidP="00011C4A">
      <w:pPr>
        <w:spacing w:after="0"/>
        <w:jc w:val="both"/>
        <w:rPr>
          <w:rFonts w:cstheme="minorHAnsi"/>
          <w:sz w:val="24"/>
          <w:szCs w:val="24"/>
        </w:rPr>
      </w:pPr>
      <w:r w:rsidRPr="00011C4A">
        <w:rPr>
          <w:rFonts w:cstheme="minorHAnsi"/>
          <w:sz w:val="24"/>
          <w:szCs w:val="24"/>
        </w:rPr>
        <w:t>h) providenciar, no caso de extinção do contrato, o termo de compatibilidade físico financeiro;</w:t>
      </w:r>
    </w:p>
    <w:p w14:paraId="16A22FD0" w14:textId="77777777" w:rsidR="00BD3AF8" w:rsidRPr="00011C4A" w:rsidRDefault="00BD3AF8" w:rsidP="00011C4A">
      <w:pPr>
        <w:spacing w:after="0"/>
        <w:jc w:val="both"/>
        <w:rPr>
          <w:rFonts w:cstheme="minorHAnsi"/>
          <w:sz w:val="24"/>
          <w:szCs w:val="24"/>
        </w:rPr>
      </w:pPr>
      <w:r w:rsidRPr="00011C4A">
        <w:rPr>
          <w:rFonts w:cstheme="minorHAnsi"/>
          <w:sz w:val="24"/>
          <w:szCs w:val="24"/>
        </w:rPr>
        <w:t>i) verificar minuciosamente, no prazo fixado, a conformidade do objeto recebido provisoriamente com as especificações constantes no Edital de licitação e seus anexos, bem como com a proposta, para fins de aceitação e, após, para o recebimento definitivo;</w:t>
      </w:r>
    </w:p>
    <w:p w14:paraId="6710F70E" w14:textId="77777777" w:rsidR="00BD3AF8" w:rsidRPr="00011C4A" w:rsidRDefault="00BD3AF8" w:rsidP="00011C4A">
      <w:pPr>
        <w:spacing w:after="0"/>
        <w:jc w:val="both"/>
        <w:rPr>
          <w:rFonts w:cstheme="minorHAnsi"/>
          <w:sz w:val="24"/>
          <w:szCs w:val="24"/>
        </w:rPr>
      </w:pPr>
      <w:r w:rsidRPr="00011C4A">
        <w:rPr>
          <w:rFonts w:cstheme="minorHAnsi"/>
          <w:sz w:val="24"/>
          <w:szCs w:val="24"/>
        </w:rPr>
        <w:t>j) comunicar ao contratado, por escrito, as imperfeições, falhas ou irregularidades verificadas, fixando prazo para a sua correção;</w:t>
      </w:r>
    </w:p>
    <w:p w14:paraId="10E2D2A5" w14:textId="77777777" w:rsidR="00BD3AF8" w:rsidRPr="00011C4A" w:rsidRDefault="00BD3AF8" w:rsidP="00011C4A">
      <w:pPr>
        <w:spacing w:after="0"/>
        <w:jc w:val="both"/>
        <w:rPr>
          <w:rFonts w:cstheme="minorHAnsi"/>
          <w:sz w:val="24"/>
          <w:szCs w:val="24"/>
        </w:rPr>
      </w:pPr>
      <w:r w:rsidRPr="00011C4A">
        <w:rPr>
          <w:rFonts w:cstheme="minorHAnsi"/>
          <w:sz w:val="24"/>
          <w:szCs w:val="24"/>
        </w:rPr>
        <w:t>k) efetuar as retenções tributárias devidas sobre o valor da nota fiscal e fatura fornecidas pelo contratado, no que couber;</w:t>
      </w:r>
    </w:p>
    <w:p w14:paraId="68B7AF66" w14:textId="77777777" w:rsidR="00BD3AF8" w:rsidRPr="00011C4A" w:rsidRDefault="00BD3AF8" w:rsidP="00011C4A">
      <w:pPr>
        <w:spacing w:after="0"/>
        <w:jc w:val="both"/>
        <w:rPr>
          <w:rFonts w:cstheme="minorHAnsi"/>
          <w:sz w:val="24"/>
          <w:szCs w:val="24"/>
        </w:rPr>
      </w:pPr>
      <w:r w:rsidRPr="00011C4A">
        <w:rPr>
          <w:rFonts w:cstheme="minorHAnsi"/>
          <w:sz w:val="24"/>
          <w:szCs w:val="24"/>
        </w:rPr>
        <w:t>l) emitir decisão sobre as solicitações e reclamações relacionadas à execução do contrato, ressalvados requerimentos manifestamente impertinentes, meramente protelatórios ou de nenhum interesse para a boa execução do contrato, no prazo de 15 dias úteis;</w:t>
      </w:r>
    </w:p>
    <w:p w14:paraId="69D0C361" w14:textId="77777777" w:rsidR="00BD3AF8" w:rsidRPr="00011C4A" w:rsidRDefault="00BD3AF8" w:rsidP="00011C4A">
      <w:pPr>
        <w:spacing w:after="0"/>
        <w:jc w:val="both"/>
        <w:rPr>
          <w:rFonts w:cstheme="minorHAnsi"/>
          <w:sz w:val="24"/>
          <w:szCs w:val="24"/>
        </w:rPr>
      </w:pPr>
      <w:r w:rsidRPr="00011C4A">
        <w:rPr>
          <w:rFonts w:cstheme="minorHAnsi"/>
          <w:sz w:val="24"/>
          <w:szCs w:val="24"/>
        </w:rPr>
        <w:t>m) ressarcir o contratado, nos casos de extinção de contrato por culpa exclusiva da Administração, pelos prejuízos regularmente comprovados que houver sofrido, além de devolver a garantia, quando houver, e efetuar os pagamentos devidos pela execução do contrato até a data de extinção e pelo custo de eventual desmobilização;</w:t>
      </w:r>
    </w:p>
    <w:p w14:paraId="08E44C97" w14:textId="77777777" w:rsidR="00BD3AF8" w:rsidRPr="00011C4A" w:rsidRDefault="00BD3AF8" w:rsidP="00011C4A">
      <w:pPr>
        <w:spacing w:after="0"/>
        <w:jc w:val="both"/>
        <w:rPr>
          <w:rFonts w:cstheme="minorHAnsi"/>
          <w:sz w:val="24"/>
          <w:szCs w:val="24"/>
        </w:rPr>
      </w:pPr>
      <w:r w:rsidRPr="00011C4A">
        <w:rPr>
          <w:rFonts w:cstheme="minorHAnsi"/>
          <w:sz w:val="24"/>
          <w:szCs w:val="24"/>
        </w:rPr>
        <w:t>n) adotar providências necessárias para a apuração das infrações administrativas, quando se constatar irregularidade que configure dano à Administração, além de remeter cópias dos documentos cabíveis ao Ministério Público competente, para a apuração dos ilícitos de sua competência.</w:t>
      </w:r>
    </w:p>
    <w:p w14:paraId="395AE2FF" w14:textId="77777777" w:rsidR="00BD3AF8" w:rsidRPr="00011C4A" w:rsidRDefault="00BD3AF8" w:rsidP="00011C4A">
      <w:pPr>
        <w:spacing w:after="0"/>
        <w:jc w:val="both"/>
        <w:rPr>
          <w:rFonts w:cstheme="minorHAnsi"/>
          <w:sz w:val="24"/>
          <w:szCs w:val="24"/>
        </w:rPr>
      </w:pPr>
      <w:r w:rsidRPr="00011C4A">
        <w:rPr>
          <w:rFonts w:cstheme="minorHAnsi"/>
          <w:sz w:val="24"/>
          <w:szCs w:val="24"/>
        </w:rPr>
        <w:t>Parágrafo Único</w:t>
      </w:r>
    </w:p>
    <w:p w14:paraId="6EC31591"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Na data da assinatura do contrato será realizada a reunião de partida, na qual estarão presentes representantes da CONTRATANTE e CONTRATADA, dentre eles, necessariamente, o fiscal e responsável pelo objeto contratado. Nessa oportunidade deverão ser tratadas as especificidades do objeto contratado, esclarecendo suas características gerais, implantação, cronograma físico financeiro, proceder-se-á a abertura do “Diário de Obra” e aprovar-se-á o cronograma físico de execução. Ademais, ressaltar-se-ão as normas relativas às medições, condições de pagamento e obrigações da CONTRATADA. </w:t>
      </w:r>
    </w:p>
    <w:p w14:paraId="4D1F6013" w14:textId="77777777" w:rsidR="00BD3AF8" w:rsidRPr="00011C4A" w:rsidRDefault="00BD3AF8" w:rsidP="00011C4A">
      <w:pPr>
        <w:spacing w:after="0"/>
        <w:jc w:val="both"/>
        <w:rPr>
          <w:rFonts w:cstheme="minorHAnsi"/>
          <w:sz w:val="24"/>
          <w:szCs w:val="24"/>
        </w:rPr>
      </w:pPr>
    </w:p>
    <w:p w14:paraId="47B5913E" w14:textId="2D416A61"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6243A4" w:rsidRPr="00011C4A">
        <w:rPr>
          <w:rFonts w:cstheme="minorHAnsi"/>
          <w:b/>
          <w:bCs/>
          <w:sz w:val="24"/>
          <w:szCs w:val="24"/>
        </w:rPr>
        <w:t>SÉTIMA</w:t>
      </w:r>
      <w:r w:rsidRPr="00011C4A">
        <w:rPr>
          <w:rFonts w:cstheme="minorHAnsi"/>
          <w:b/>
          <w:bCs/>
          <w:sz w:val="24"/>
          <w:szCs w:val="24"/>
        </w:rPr>
        <w:t xml:space="preserve"> - DO PAGAMENTO</w:t>
      </w:r>
    </w:p>
    <w:p w14:paraId="1B91D749" w14:textId="6D9DEA15"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.1 O pagamento dos serviços será efetuado em moeda brasileira corrente, até 15 (cinco) dias úteis, após recepção da Nota Fiscal, desde que haja a apresentação correta de cada fatura dos serviços executados e documentos pertinentes, devidamente protocolados, cumpridas às cláusulas contratuais e obedecidas às condições para liberação das parcelas.</w:t>
      </w:r>
    </w:p>
    <w:p w14:paraId="44FCC43E" w14:textId="10DF985F"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 O faturamento deverá ser protocolado, em 01 (uma) via, no protocolo geral na sede do licitador e deverá ser apresentado, conforme segue, de modo a padronizar condições e forma de apresentação:</w:t>
      </w:r>
    </w:p>
    <w:p w14:paraId="30014542" w14:textId="77777777" w:rsidR="00BD3AF8" w:rsidRPr="00011C4A" w:rsidRDefault="00BD3AF8" w:rsidP="00011C4A">
      <w:pPr>
        <w:spacing w:after="0"/>
        <w:jc w:val="both"/>
        <w:rPr>
          <w:rFonts w:cstheme="minorHAnsi"/>
          <w:sz w:val="24"/>
          <w:szCs w:val="24"/>
        </w:rPr>
      </w:pPr>
      <w:r w:rsidRPr="00011C4A">
        <w:rPr>
          <w:rFonts w:cstheme="minorHAnsi"/>
          <w:sz w:val="24"/>
          <w:szCs w:val="24"/>
        </w:rPr>
        <w:t>a) nota fiscal/fatura, com discriminação resumida dos serviços executados, número da licitação, número do contrato, discriminação dos impostos e encargos que serão retidos pelo Município e incidentes sobre o objeto contratado, e outros dados que julgar convenientes, não apresentar rasura e/ou entrelinhas e ser certificada pelo Responsável Técnico;</w:t>
      </w:r>
    </w:p>
    <w:p w14:paraId="3BCABA70"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comprovantes do Recolhimento Previdenciário, quais sejam: recibo(s) da </w:t>
      </w:r>
      <w:proofErr w:type="spellStart"/>
      <w:r w:rsidRPr="00011C4A">
        <w:rPr>
          <w:rFonts w:cstheme="minorHAnsi"/>
          <w:sz w:val="24"/>
          <w:szCs w:val="24"/>
        </w:rPr>
        <w:t>DCTFweb</w:t>
      </w:r>
      <w:proofErr w:type="spellEnd"/>
      <w:r w:rsidRPr="00011C4A">
        <w:rPr>
          <w:rFonts w:cstheme="minorHAnsi"/>
          <w:sz w:val="24"/>
          <w:szCs w:val="24"/>
        </w:rPr>
        <w:t xml:space="preserve"> transmitida para a Receita Federal e seu relatório detalhado do(s) mês(es) de execução do objeto contratual sendo que, caso na </w:t>
      </w:r>
      <w:proofErr w:type="spellStart"/>
      <w:r w:rsidRPr="00011C4A">
        <w:rPr>
          <w:rFonts w:cstheme="minorHAnsi"/>
          <w:sz w:val="24"/>
          <w:szCs w:val="24"/>
        </w:rPr>
        <w:t>DCTFweb</w:t>
      </w:r>
      <w:proofErr w:type="spellEnd"/>
      <w:r w:rsidRPr="00011C4A">
        <w:rPr>
          <w:rFonts w:cstheme="minorHAnsi"/>
          <w:sz w:val="24"/>
          <w:szCs w:val="24"/>
        </w:rPr>
        <w:t xml:space="preserve"> conste saldo a pagar, deverá ser anexada a DARF do(s) período(s) correspondente(s) que comprovem o seu recolhimento; comprovantes de Recolhimento do FGTS, quais sejam: guia(s) do FGTS devidamente quitada(s) do(s) mês(es) de execução do objeto contratual e seu comprovante de pagamento, conjuntamente com o Relatório do FGTS Digital e da relação de empregados constantes da Obra, conforme informado no “</w:t>
      </w:r>
      <w:proofErr w:type="spellStart"/>
      <w:r w:rsidRPr="00011C4A">
        <w:rPr>
          <w:rFonts w:cstheme="minorHAnsi"/>
          <w:sz w:val="24"/>
          <w:szCs w:val="24"/>
        </w:rPr>
        <w:t>eSocial</w:t>
      </w:r>
      <w:proofErr w:type="spellEnd"/>
      <w:r w:rsidRPr="00011C4A">
        <w:rPr>
          <w:rFonts w:cstheme="minorHAnsi"/>
          <w:sz w:val="24"/>
          <w:szCs w:val="24"/>
        </w:rPr>
        <w:t xml:space="preserve">”. </w:t>
      </w:r>
    </w:p>
    <w:p w14:paraId="6B5F1CC6" w14:textId="77777777" w:rsidR="00BD3AF8" w:rsidRPr="00011C4A" w:rsidRDefault="00BD3AF8" w:rsidP="00011C4A">
      <w:pPr>
        <w:spacing w:after="0"/>
        <w:jc w:val="both"/>
        <w:rPr>
          <w:rFonts w:cstheme="minorHAnsi"/>
          <w:sz w:val="24"/>
          <w:szCs w:val="24"/>
        </w:rPr>
      </w:pPr>
      <w:r w:rsidRPr="00011C4A">
        <w:rPr>
          <w:rFonts w:cstheme="minorHAnsi"/>
          <w:sz w:val="24"/>
          <w:szCs w:val="24"/>
        </w:rPr>
        <w:t>b.1) deverão ser apresentados os comprovantes de recolhimento de INSS e FGTS da obra contratada, devidos em todos os meses, contados entre a data de assinatura do contrato e o primeiro pagamento e entre um pagamento e outro, e não apenas o comprovante do último recolhimento realizado.</w:t>
      </w:r>
    </w:p>
    <w:p w14:paraId="3ADFB9B6"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b.2) deverá, a CONTRATADA, comprovar o recolhimento dos encargos em todos os períodos de execução contratual, não ficando restrita ao período em que ocorrerem as medições. </w:t>
      </w:r>
    </w:p>
    <w:p w14:paraId="33E4569B" w14:textId="77777777" w:rsidR="00BD3AF8" w:rsidRPr="00011C4A" w:rsidRDefault="00BD3AF8" w:rsidP="00011C4A">
      <w:pPr>
        <w:spacing w:after="0"/>
        <w:jc w:val="both"/>
        <w:rPr>
          <w:rFonts w:cstheme="minorHAnsi"/>
          <w:sz w:val="24"/>
          <w:szCs w:val="24"/>
        </w:rPr>
      </w:pPr>
      <w:r w:rsidRPr="00011C4A">
        <w:rPr>
          <w:rFonts w:cstheme="minorHAnsi"/>
          <w:sz w:val="24"/>
          <w:szCs w:val="24"/>
        </w:rPr>
        <w:t>b.3) deverá, a CONTRATANTE, receber, guardar e acompanhar o recolhimento dos encargos trabalhistas (INSS / FGTS) incidentes sobre o pessoal alocado na obra.</w:t>
      </w:r>
    </w:p>
    <w:p w14:paraId="59DB49D4" w14:textId="77777777" w:rsidR="00BD3AF8" w:rsidRPr="00011C4A" w:rsidRDefault="00BD3AF8" w:rsidP="00011C4A">
      <w:pPr>
        <w:spacing w:after="0"/>
        <w:jc w:val="both"/>
        <w:rPr>
          <w:rFonts w:cstheme="minorHAnsi"/>
          <w:sz w:val="24"/>
          <w:szCs w:val="24"/>
        </w:rPr>
      </w:pPr>
      <w:r w:rsidRPr="00011C4A">
        <w:rPr>
          <w:rFonts w:cstheme="minorHAnsi"/>
          <w:sz w:val="24"/>
          <w:szCs w:val="24"/>
        </w:rPr>
        <w:t>c) prova de inexistência de débitos inadimplidos perante a Justiça do Trabalho – Certidão Negativa de Débitos Trabalhistas – CNDT;</w:t>
      </w:r>
    </w:p>
    <w:p w14:paraId="4CAC3BD5" w14:textId="77777777" w:rsidR="00BD3AF8" w:rsidRPr="00011C4A" w:rsidRDefault="00BD3AF8" w:rsidP="00011C4A">
      <w:pPr>
        <w:spacing w:after="0"/>
        <w:jc w:val="both"/>
        <w:rPr>
          <w:rFonts w:cstheme="minorHAnsi"/>
          <w:sz w:val="24"/>
          <w:szCs w:val="24"/>
        </w:rPr>
      </w:pPr>
      <w:r w:rsidRPr="00011C4A">
        <w:rPr>
          <w:rFonts w:cstheme="minorHAnsi"/>
          <w:sz w:val="24"/>
          <w:szCs w:val="24"/>
        </w:rPr>
        <w:t>d) cópia da folha de pagamento dos empregados da obra contratada;</w:t>
      </w:r>
    </w:p>
    <w:p w14:paraId="068030DA" w14:textId="77777777" w:rsidR="00BD3AF8" w:rsidRPr="00011C4A" w:rsidRDefault="00BD3AF8" w:rsidP="00011C4A">
      <w:pPr>
        <w:spacing w:after="0"/>
        <w:jc w:val="both"/>
        <w:rPr>
          <w:rFonts w:cstheme="minorHAnsi"/>
          <w:sz w:val="24"/>
          <w:szCs w:val="24"/>
        </w:rPr>
      </w:pPr>
      <w:r w:rsidRPr="00011C4A">
        <w:rPr>
          <w:rFonts w:cstheme="minorHAnsi"/>
          <w:sz w:val="24"/>
          <w:szCs w:val="24"/>
        </w:rPr>
        <w:t>e) Planilha de Medição – Elaborada nos padrões do CONTRATANTE, de acordo com cronograma físico-financeiro, relativo à parcela faturada, de forma que as atividades e os valores faturados, correspondam às atividades e aos respectivos índices percentuais discriminados e informados pela Fiscalização da obra, que acompanha o processo da nota fiscal/ fatura;</w:t>
      </w:r>
    </w:p>
    <w:p w14:paraId="7EDEBFD5" w14:textId="2CF71533"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.2.1. A liberação da primeira parcela fica condicionada à apresentação de:</w:t>
      </w:r>
    </w:p>
    <w:p w14:paraId="427247C3" w14:textId="77777777" w:rsidR="00BD3AF8" w:rsidRPr="00011C4A" w:rsidRDefault="00BD3AF8" w:rsidP="00011C4A">
      <w:pPr>
        <w:spacing w:after="0"/>
        <w:jc w:val="both"/>
        <w:rPr>
          <w:rFonts w:cstheme="minorHAnsi"/>
          <w:sz w:val="24"/>
          <w:szCs w:val="24"/>
        </w:rPr>
      </w:pPr>
      <w:r w:rsidRPr="00011C4A">
        <w:rPr>
          <w:rFonts w:cstheme="minorHAnsi"/>
          <w:sz w:val="24"/>
          <w:szCs w:val="24"/>
        </w:rPr>
        <w:t>a) Anotação de Responsabilidade Técnica – ART pela contratada;</w:t>
      </w:r>
    </w:p>
    <w:p w14:paraId="3537E792" w14:textId="77777777" w:rsidR="00BD3AF8" w:rsidRPr="00011C4A" w:rsidRDefault="00BD3AF8" w:rsidP="00011C4A">
      <w:pPr>
        <w:spacing w:after="0"/>
        <w:jc w:val="both"/>
        <w:rPr>
          <w:rFonts w:cstheme="minorHAnsi"/>
          <w:sz w:val="24"/>
          <w:szCs w:val="24"/>
        </w:rPr>
      </w:pPr>
      <w:r w:rsidRPr="00011C4A">
        <w:rPr>
          <w:rFonts w:cstheme="minorHAnsi"/>
          <w:sz w:val="24"/>
          <w:szCs w:val="24"/>
        </w:rPr>
        <w:t>b) comprovação de abertura da matrícula CEI/CNO junto à Receita Federal, com os dados conforme contrato;</w:t>
      </w:r>
    </w:p>
    <w:p w14:paraId="3CBB9CD0" w14:textId="77777777" w:rsidR="00BD3AF8" w:rsidRPr="00011C4A" w:rsidRDefault="00BD3AF8" w:rsidP="00011C4A">
      <w:pPr>
        <w:spacing w:after="0"/>
        <w:jc w:val="both"/>
        <w:rPr>
          <w:rFonts w:cstheme="minorHAnsi"/>
          <w:sz w:val="24"/>
          <w:szCs w:val="24"/>
        </w:rPr>
      </w:pPr>
      <w:r w:rsidRPr="00011C4A">
        <w:rPr>
          <w:rFonts w:cstheme="minorHAnsi"/>
          <w:sz w:val="24"/>
          <w:szCs w:val="24"/>
        </w:rPr>
        <w:t>c) da quitação junto ao FGTS/CEF, por meio do CRS.</w:t>
      </w:r>
    </w:p>
    <w:p w14:paraId="047BAA10" w14:textId="5ABF2480"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.2.2. A liberação da última parcela fica condicionada à apresentação de:</w:t>
      </w:r>
    </w:p>
    <w:p w14:paraId="1737DAC4" w14:textId="77777777" w:rsidR="00BD3AF8" w:rsidRPr="00011C4A" w:rsidRDefault="00BD3AF8" w:rsidP="00011C4A">
      <w:pPr>
        <w:spacing w:after="0"/>
        <w:jc w:val="both"/>
        <w:rPr>
          <w:rFonts w:cstheme="minorHAnsi"/>
          <w:sz w:val="24"/>
          <w:szCs w:val="24"/>
        </w:rPr>
      </w:pPr>
      <w:r w:rsidRPr="00011C4A">
        <w:rPr>
          <w:rFonts w:cstheme="minorHAnsi"/>
          <w:sz w:val="24"/>
          <w:szCs w:val="24"/>
        </w:rPr>
        <w:t>a) comprovante, nos casos previstos, de ligações definitivas de água e energia elétrica. As despesas referentes ao consumo de água e energia, durante a execução do objeto, são de inteira responsabilidade da CONTRATADA;</w:t>
      </w:r>
    </w:p>
    <w:p w14:paraId="54D05876" w14:textId="77777777" w:rsidR="00BD3AF8" w:rsidRPr="00011C4A" w:rsidRDefault="00BD3AF8" w:rsidP="00011C4A">
      <w:pPr>
        <w:spacing w:after="0"/>
        <w:jc w:val="both"/>
        <w:rPr>
          <w:rFonts w:cstheme="minorHAnsi"/>
          <w:sz w:val="24"/>
          <w:szCs w:val="24"/>
        </w:rPr>
      </w:pPr>
      <w:r w:rsidRPr="00011C4A">
        <w:rPr>
          <w:rFonts w:cstheme="minorHAnsi"/>
          <w:sz w:val="24"/>
          <w:szCs w:val="24"/>
        </w:rPr>
        <w:t>b) Termo de Recebimento Provisório;</w:t>
      </w:r>
    </w:p>
    <w:p w14:paraId="57DE76BD" w14:textId="77777777" w:rsidR="00BD3AF8" w:rsidRPr="00011C4A" w:rsidRDefault="00BD3AF8" w:rsidP="00011C4A">
      <w:pPr>
        <w:spacing w:after="0"/>
        <w:jc w:val="both"/>
        <w:rPr>
          <w:rFonts w:cstheme="minorHAnsi"/>
          <w:sz w:val="24"/>
          <w:szCs w:val="24"/>
        </w:rPr>
      </w:pPr>
      <w:r w:rsidRPr="00011C4A">
        <w:rPr>
          <w:rFonts w:cstheme="minorHAnsi"/>
          <w:sz w:val="24"/>
          <w:szCs w:val="24"/>
        </w:rPr>
        <w:t>c) Certidão negativa de débitos, expedida pela Receita Federal, referente ao objeto contratado concluído (em caso de obra civil a CND deverá conter a metragem da obra conforme projeto/área de reforma/área de acréscimo/área nova);</w:t>
      </w:r>
    </w:p>
    <w:p w14:paraId="0C7E22A1" w14:textId="77777777" w:rsidR="00BD3AF8" w:rsidRPr="00011C4A" w:rsidRDefault="00BD3AF8" w:rsidP="00011C4A">
      <w:pPr>
        <w:spacing w:after="0"/>
        <w:jc w:val="both"/>
        <w:rPr>
          <w:rFonts w:cstheme="minorHAnsi"/>
          <w:sz w:val="24"/>
          <w:szCs w:val="24"/>
        </w:rPr>
      </w:pPr>
      <w:r w:rsidRPr="00011C4A">
        <w:rPr>
          <w:rFonts w:cstheme="minorHAnsi"/>
          <w:sz w:val="24"/>
          <w:szCs w:val="24"/>
        </w:rPr>
        <w:t>d) quando necessário, do AS BUILT da obra.</w:t>
      </w:r>
    </w:p>
    <w:p w14:paraId="5E033887" w14:textId="260BFD43" w:rsidR="00BD3AF8" w:rsidRPr="00011C4A" w:rsidRDefault="00B72EDC"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.2.3 A última parcela, e respectivo pagamento, deverá corresponder, no mínimo, à 10% (dez por cento) do valor total do contrato, para tanto a penúltima medição deverá ser realizada de maneira a reservar o percentual mínimo para a última medição.</w:t>
      </w:r>
    </w:p>
    <w:p w14:paraId="3C9C7C2B" w14:textId="5C04BA24" w:rsidR="00BD3AF8" w:rsidRPr="00011C4A" w:rsidRDefault="00B72EDC"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 xml:space="preserve">.3 O faturamento deverá ser efetuado em nome do Município de </w:t>
      </w:r>
      <w:r w:rsidRPr="00011C4A">
        <w:rPr>
          <w:rFonts w:cstheme="minorHAnsi"/>
          <w:sz w:val="24"/>
          <w:szCs w:val="24"/>
        </w:rPr>
        <w:t>Querência do Norte, Rua Waldemar dos Santos, 1197 – CEP 87930-000</w:t>
      </w:r>
      <w:r w:rsidR="00BD3AF8" w:rsidRPr="00011C4A">
        <w:rPr>
          <w:rFonts w:cstheme="minorHAnsi"/>
          <w:sz w:val="24"/>
          <w:szCs w:val="24"/>
        </w:rPr>
        <w:t xml:space="preserve">     – CNPJ n. º </w:t>
      </w:r>
      <w:r w:rsidRPr="00011C4A">
        <w:rPr>
          <w:rFonts w:cstheme="minorHAnsi"/>
          <w:sz w:val="24"/>
          <w:szCs w:val="24"/>
        </w:rPr>
        <w:t>76</w:t>
      </w:r>
      <w:r w:rsidR="00032DA9" w:rsidRPr="00011C4A">
        <w:rPr>
          <w:rFonts w:cstheme="minorHAnsi"/>
          <w:sz w:val="24"/>
          <w:szCs w:val="24"/>
        </w:rPr>
        <w:t>.</w:t>
      </w:r>
      <w:r w:rsidRPr="00011C4A">
        <w:rPr>
          <w:rFonts w:cstheme="minorHAnsi"/>
          <w:sz w:val="24"/>
          <w:szCs w:val="24"/>
        </w:rPr>
        <w:t>973.692/0001-16</w:t>
      </w:r>
      <w:r w:rsidR="00BD3AF8" w:rsidRPr="00011C4A">
        <w:rPr>
          <w:rFonts w:cstheme="minorHAnsi"/>
          <w:sz w:val="24"/>
          <w:szCs w:val="24"/>
        </w:rPr>
        <w:t xml:space="preserve">    </w:t>
      </w:r>
    </w:p>
    <w:p w14:paraId="5A545164" w14:textId="5F62C79D"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.3.1. No prazo de 30 (trinta) dias após a recepção do recurso pelo MUNICÍPIO, caso não ocorra o pagamento ao CONTRATADO, incidirá sobre o valor faturado, atualização monetária, conforme índice estipulado no presente contrato, proporcional aos dias em atraso.</w:t>
      </w:r>
    </w:p>
    <w:p w14:paraId="3161D561" w14:textId="2BB378CB"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.4 A comprovada infringência de disposição de contrato implicará retenção de pagamentos, até final solução, sem prejuízo de outras penalidades cabíveis.</w:t>
      </w:r>
    </w:p>
    <w:p w14:paraId="1143C07C" w14:textId="3C026787" w:rsidR="00BD3AF8" w:rsidRPr="00011C4A" w:rsidRDefault="00702CE5" w:rsidP="00011C4A">
      <w:pPr>
        <w:spacing w:after="0"/>
        <w:jc w:val="both"/>
        <w:rPr>
          <w:rFonts w:cstheme="minorHAnsi"/>
          <w:sz w:val="24"/>
          <w:szCs w:val="24"/>
        </w:rPr>
      </w:pPr>
      <w:proofErr w:type="gramStart"/>
      <w:r w:rsidRPr="00011C4A">
        <w:rPr>
          <w:rFonts w:cstheme="minorHAnsi"/>
          <w:sz w:val="24"/>
          <w:szCs w:val="24"/>
        </w:rPr>
        <w:t>7</w:t>
      </w:r>
      <w:r w:rsidR="00BD3AF8" w:rsidRPr="00011C4A">
        <w:rPr>
          <w:rFonts w:cstheme="minorHAnsi"/>
          <w:sz w:val="24"/>
          <w:szCs w:val="24"/>
        </w:rPr>
        <w:t>.5 Nenhum</w:t>
      </w:r>
      <w:proofErr w:type="gramEnd"/>
      <w:r w:rsidR="00BD3AF8" w:rsidRPr="00011C4A">
        <w:rPr>
          <w:rFonts w:cstheme="minorHAnsi"/>
          <w:sz w:val="24"/>
          <w:szCs w:val="24"/>
        </w:rPr>
        <w:t xml:space="preserve"> pagamento será efetuado ao CONTRATADO que tenha sido multado, antes de paga ou relevada a multa. Reserva-se ao CONTRATANTE o direito de descontar das faturas ou da garantia quaisquer débitos do CONTRATADO.</w:t>
      </w:r>
    </w:p>
    <w:p w14:paraId="6F3C0B24" w14:textId="1D7D42BD" w:rsidR="00BD3AF8" w:rsidRPr="00011C4A" w:rsidRDefault="00702CE5" w:rsidP="00011C4A">
      <w:pPr>
        <w:spacing w:after="0"/>
        <w:jc w:val="both"/>
        <w:rPr>
          <w:rFonts w:cstheme="minorHAnsi"/>
          <w:sz w:val="24"/>
          <w:szCs w:val="24"/>
        </w:rPr>
      </w:pPr>
      <w:proofErr w:type="gramStart"/>
      <w:r w:rsidRPr="00011C4A">
        <w:rPr>
          <w:rFonts w:cstheme="minorHAnsi"/>
          <w:sz w:val="24"/>
          <w:szCs w:val="24"/>
        </w:rPr>
        <w:t>7</w:t>
      </w:r>
      <w:r w:rsidR="00BD3AF8" w:rsidRPr="00011C4A">
        <w:rPr>
          <w:rFonts w:cstheme="minorHAnsi"/>
          <w:sz w:val="24"/>
          <w:szCs w:val="24"/>
        </w:rPr>
        <w:t>.6 No</w:t>
      </w:r>
      <w:proofErr w:type="gramEnd"/>
      <w:r w:rsidR="00BD3AF8" w:rsidRPr="00011C4A">
        <w:rPr>
          <w:rFonts w:cstheme="minorHAnsi"/>
          <w:sz w:val="24"/>
          <w:szCs w:val="24"/>
        </w:rPr>
        <w:t xml:space="preserve"> mês em que ocorrer entrega de produtos ou subprodutos de madeira, sob pena de não serem medidos e pagos os serviços realizados, e sem prejuízo das penalidades previstas no contrato, deverão ser entregues os seguintes documentos:</w:t>
      </w:r>
    </w:p>
    <w:p w14:paraId="6D8469D3" w14:textId="72C72428"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 xml:space="preserve">.6.1) </w:t>
      </w:r>
      <w:proofErr w:type="gramStart"/>
      <w:r w:rsidR="00BD3AF8" w:rsidRPr="00011C4A">
        <w:rPr>
          <w:rFonts w:cstheme="minorHAnsi"/>
          <w:sz w:val="24"/>
          <w:szCs w:val="24"/>
        </w:rPr>
        <w:t>original(</w:t>
      </w:r>
      <w:proofErr w:type="spellStart"/>
      <w:proofErr w:type="gramEnd"/>
      <w:r w:rsidR="00BD3AF8" w:rsidRPr="00011C4A">
        <w:rPr>
          <w:rFonts w:cstheme="minorHAnsi"/>
          <w:sz w:val="24"/>
          <w:szCs w:val="24"/>
        </w:rPr>
        <w:t>is</w:t>
      </w:r>
      <w:proofErr w:type="spellEnd"/>
      <w:r w:rsidR="00BD3AF8" w:rsidRPr="00011C4A">
        <w:rPr>
          <w:rFonts w:cstheme="minorHAnsi"/>
          <w:sz w:val="24"/>
          <w:szCs w:val="24"/>
        </w:rPr>
        <w:t>) ou cópia(s) autêntica(s) da(s) Nota(s) Fiscal(</w:t>
      </w:r>
      <w:proofErr w:type="spellStart"/>
      <w:r w:rsidR="00BD3AF8" w:rsidRPr="00011C4A">
        <w:rPr>
          <w:rFonts w:cstheme="minorHAnsi"/>
          <w:sz w:val="24"/>
          <w:szCs w:val="24"/>
        </w:rPr>
        <w:t>is</w:t>
      </w:r>
      <w:proofErr w:type="spellEnd"/>
      <w:r w:rsidR="00BD3AF8" w:rsidRPr="00011C4A">
        <w:rPr>
          <w:rFonts w:cstheme="minorHAnsi"/>
          <w:sz w:val="24"/>
          <w:szCs w:val="24"/>
        </w:rPr>
        <w:t>) de aquisição dos referidos materiais;</w:t>
      </w:r>
    </w:p>
    <w:p w14:paraId="0BDCA656" w14:textId="3E62B9B5"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.6.2) declaração de fornecimento de produtos e subprodutos de madeira de origem exótica ou de origem nativa de procedência legal em anexo;</w:t>
      </w:r>
    </w:p>
    <w:p w14:paraId="2AE5ED43" w14:textId="4961954D"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.6.3) original da primeira via da ATPF – Autorização de Transporte de Produtos Florestais, expedida pelo Instituto Brasileiro de Meio Ambiente e dos Recursos Naturais Renováveis – IBAMA;</w:t>
      </w:r>
    </w:p>
    <w:p w14:paraId="51CBE9C6" w14:textId="64BDB837" w:rsidR="00BD3AF8"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 xml:space="preserve">.6.4) comprovante do Cadastro Técnico Federal do Instituto Brasileiro de Meio Ambiente e dos Recursos Naturais Renováveis – IBAMA, do fornecedor de produtos ou subprodutos de madeira de origem nativa. </w:t>
      </w:r>
    </w:p>
    <w:p w14:paraId="2118AEDC" w14:textId="77777777" w:rsidR="00A02D50" w:rsidRPr="00011C4A" w:rsidRDefault="00A02D50" w:rsidP="00011C4A">
      <w:pPr>
        <w:spacing w:after="0"/>
        <w:jc w:val="both"/>
        <w:rPr>
          <w:rFonts w:cstheme="minorHAnsi"/>
          <w:sz w:val="24"/>
          <w:szCs w:val="24"/>
        </w:rPr>
      </w:pPr>
    </w:p>
    <w:p w14:paraId="16D420E2" w14:textId="099668B8"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702CE5" w:rsidRPr="00011C4A">
        <w:rPr>
          <w:rFonts w:cstheme="minorHAnsi"/>
          <w:b/>
          <w:bCs/>
          <w:sz w:val="24"/>
          <w:szCs w:val="24"/>
        </w:rPr>
        <w:t>OITAVA</w:t>
      </w:r>
      <w:r w:rsidRPr="00011C4A">
        <w:rPr>
          <w:rFonts w:cstheme="minorHAnsi"/>
          <w:b/>
          <w:bCs/>
          <w:sz w:val="24"/>
          <w:szCs w:val="24"/>
        </w:rPr>
        <w:t>– DO REAJUSTAMENTO DE PREÇOS</w:t>
      </w:r>
    </w:p>
    <w:p w14:paraId="62FE2A4F" w14:textId="1AA28C9F" w:rsidR="00BD3AF8" w:rsidRPr="00011C4A" w:rsidRDefault="00702CE5" w:rsidP="00011C4A">
      <w:pPr>
        <w:spacing w:after="0"/>
        <w:jc w:val="both"/>
        <w:rPr>
          <w:rFonts w:cstheme="minorHAnsi"/>
          <w:sz w:val="24"/>
          <w:szCs w:val="24"/>
        </w:rPr>
      </w:pPr>
      <w:proofErr w:type="gramStart"/>
      <w:r w:rsidRPr="00011C4A">
        <w:rPr>
          <w:rFonts w:cstheme="minorHAnsi"/>
          <w:sz w:val="24"/>
          <w:szCs w:val="24"/>
        </w:rPr>
        <w:t>8</w:t>
      </w:r>
      <w:r w:rsidR="00BD3AF8" w:rsidRPr="00011C4A">
        <w:rPr>
          <w:rFonts w:cstheme="minorHAnsi"/>
          <w:sz w:val="24"/>
          <w:szCs w:val="24"/>
        </w:rPr>
        <w:t>.1 Os</w:t>
      </w:r>
      <w:proofErr w:type="gramEnd"/>
      <w:r w:rsidR="00BD3AF8" w:rsidRPr="00011C4A">
        <w:rPr>
          <w:rFonts w:cstheme="minorHAnsi"/>
          <w:sz w:val="24"/>
          <w:szCs w:val="24"/>
        </w:rPr>
        <w:t xml:space="preserve"> preços contratuais do objeto licitado poderão ser reajustados, em Reais, de acordo com o inciso LVIII do art. 6º da Lei Federal nº 14.133, de 2021 e com a Lei Federal nº 10.192, de 2001. </w:t>
      </w:r>
    </w:p>
    <w:p w14:paraId="4BA9F8FB" w14:textId="6C0AC229" w:rsidR="00BD3AF8" w:rsidRPr="00011C4A" w:rsidRDefault="00702CE5"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 xml:space="preserve">.2 O reajustamento dos preços será concedido, quando e se for o caso, dentro do prazo de vigência do contrato, quando transcorrer o prazo de </w:t>
      </w:r>
      <w:r w:rsidR="00A02D50">
        <w:rPr>
          <w:rFonts w:cstheme="minorHAnsi"/>
          <w:sz w:val="24"/>
          <w:szCs w:val="24"/>
        </w:rPr>
        <w:t>12</w:t>
      </w:r>
      <w:r w:rsidR="00BD3AF8" w:rsidRPr="00011C4A">
        <w:rPr>
          <w:rFonts w:cstheme="minorHAnsi"/>
          <w:sz w:val="24"/>
          <w:szCs w:val="24"/>
        </w:rPr>
        <w:t xml:space="preserve"> meses da data da apresentação do orçamento prevista em</w:t>
      </w:r>
      <w:r w:rsidR="00C27647" w:rsidRPr="00011C4A">
        <w:rPr>
          <w:rFonts w:cstheme="minorHAnsi"/>
          <w:sz w:val="24"/>
          <w:szCs w:val="24"/>
        </w:rPr>
        <w:t xml:space="preserve"> 1</w:t>
      </w:r>
      <w:r w:rsidR="00A02D50">
        <w:rPr>
          <w:rFonts w:cstheme="minorHAnsi"/>
          <w:sz w:val="24"/>
          <w:szCs w:val="24"/>
        </w:rPr>
        <w:t>5</w:t>
      </w:r>
      <w:r w:rsidR="00C27647" w:rsidRPr="00011C4A">
        <w:rPr>
          <w:rFonts w:cstheme="minorHAnsi"/>
          <w:sz w:val="24"/>
          <w:szCs w:val="24"/>
        </w:rPr>
        <w:t>/0</w:t>
      </w:r>
      <w:r w:rsidR="00A02D50">
        <w:rPr>
          <w:rFonts w:cstheme="minorHAnsi"/>
          <w:sz w:val="24"/>
          <w:szCs w:val="24"/>
        </w:rPr>
        <w:t>6</w:t>
      </w:r>
      <w:r w:rsidR="00C27647" w:rsidRPr="00011C4A">
        <w:rPr>
          <w:rFonts w:cstheme="minorHAnsi"/>
          <w:sz w:val="24"/>
          <w:szCs w:val="24"/>
        </w:rPr>
        <w:t>/2026</w:t>
      </w:r>
      <w:r w:rsidR="00BD3AF8" w:rsidRPr="00011C4A">
        <w:rPr>
          <w:rFonts w:cstheme="minorHAnsi"/>
          <w:sz w:val="24"/>
          <w:szCs w:val="24"/>
        </w:rPr>
        <w:t xml:space="preserve">    </w:t>
      </w:r>
      <w:proofErr w:type="gramStart"/>
      <w:r w:rsidR="00BD3AF8" w:rsidRPr="00011C4A">
        <w:rPr>
          <w:rFonts w:cstheme="minorHAnsi"/>
          <w:sz w:val="24"/>
          <w:szCs w:val="24"/>
        </w:rPr>
        <w:t xml:space="preserve">  ,</w:t>
      </w:r>
      <w:proofErr w:type="gramEnd"/>
      <w:r w:rsidR="00BD3AF8" w:rsidRPr="00011C4A">
        <w:rPr>
          <w:rFonts w:cstheme="minorHAnsi"/>
          <w:sz w:val="24"/>
          <w:szCs w:val="24"/>
        </w:rPr>
        <w:t xml:space="preserve"> até a data do efetivo adimplemento da obrigação, calculada pelo índice definido neste Contrato;</w:t>
      </w:r>
    </w:p>
    <w:p w14:paraId="52C19EAF" w14:textId="7B528C90" w:rsidR="00BD3AF8" w:rsidRPr="00011C4A" w:rsidRDefault="00702CE5" w:rsidP="00011C4A">
      <w:pPr>
        <w:spacing w:after="0"/>
        <w:jc w:val="both"/>
        <w:rPr>
          <w:rFonts w:cstheme="minorHAnsi"/>
          <w:sz w:val="24"/>
          <w:szCs w:val="24"/>
        </w:rPr>
      </w:pPr>
      <w:proofErr w:type="gramStart"/>
      <w:r w:rsidRPr="00011C4A">
        <w:rPr>
          <w:rFonts w:cstheme="minorHAnsi"/>
          <w:sz w:val="24"/>
          <w:szCs w:val="24"/>
        </w:rPr>
        <w:t>8</w:t>
      </w:r>
      <w:r w:rsidR="00BD3AF8" w:rsidRPr="00011C4A">
        <w:rPr>
          <w:rFonts w:cstheme="minorHAnsi"/>
          <w:sz w:val="24"/>
          <w:szCs w:val="24"/>
        </w:rPr>
        <w:t>.2.1 Na</w:t>
      </w:r>
      <w:proofErr w:type="gramEnd"/>
      <w:r w:rsidR="00BD3AF8" w:rsidRPr="00011C4A">
        <w:rPr>
          <w:rFonts w:cstheme="minorHAnsi"/>
          <w:sz w:val="24"/>
          <w:szCs w:val="24"/>
        </w:rPr>
        <w:t xml:space="preserve"> hipótese em que, antes da data da concessão do reajustamento, já houver ocorrido a revisão do contrato para a manutenção do seu equilíbrio econômico-financeiro, a revisão será considerada à ocasião do reajuste, para evitar acumulação injustificada;</w:t>
      </w:r>
    </w:p>
    <w:p w14:paraId="68F16FD2" w14:textId="41623529" w:rsidR="00BD3AF8" w:rsidRPr="00011C4A" w:rsidRDefault="00C27647" w:rsidP="00011C4A">
      <w:pPr>
        <w:spacing w:after="0"/>
        <w:jc w:val="both"/>
        <w:rPr>
          <w:rFonts w:cstheme="minorHAnsi"/>
          <w:sz w:val="24"/>
          <w:szCs w:val="24"/>
        </w:rPr>
      </w:pPr>
      <w:r w:rsidRPr="00011C4A">
        <w:rPr>
          <w:rFonts w:cstheme="minorHAnsi"/>
          <w:sz w:val="24"/>
          <w:szCs w:val="24"/>
        </w:rPr>
        <w:t xml:space="preserve"> </w:t>
      </w:r>
      <w:proofErr w:type="gramStart"/>
      <w:r w:rsidRPr="00011C4A">
        <w:rPr>
          <w:rFonts w:cstheme="minorHAnsi"/>
          <w:sz w:val="24"/>
          <w:szCs w:val="24"/>
        </w:rPr>
        <w:t>8</w:t>
      </w:r>
      <w:r w:rsidR="00BD3AF8" w:rsidRPr="00011C4A">
        <w:rPr>
          <w:rFonts w:cstheme="minorHAnsi"/>
          <w:sz w:val="24"/>
          <w:szCs w:val="24"/>
        </w:rPr>
        <w:t>9.2.2 Ocorrendo</w:t>
      </w:r>
      <w:proofErr w:type="gramEnd"/>
      <w:r w:rsidR="00BD3AF8" w:rsidRPr="00011C4A">
        <w:rPr>
          <w:rFonts w:cstheme="minorHAnsi"/>
          <w:sz w:val="24"/>
          <w:szCs w:val="24"/>
        </w:rPr>
        <w:t xml:space="preserve"> atraso na execução dos serviços atribuíveis ao contratado, não será concedido o reajustamento de preços, salvo o correspondente ao respectivo período de execução previsto no cronograma físico-financeiro, sem prejuízo da aplicação das penalidades pertinentes ao atraso;</w:t>
      </w:r>
    </w:p>
    <w:p w14:paraId="115BB9BD" w14:textId="261C742B" w:rsidR="00BD3AF8" w:rsidRPr="00011C4A" w:rsidRDefault="00C27647" w:rsidP="00011C4A">
      <w:pPr>
        <w:spacing w:after="0"/>
        <w:jc w:val="both"/>
        <w:rPr>
          <w:rFonts w:cstheme="minorHAnsi"/>
          <w:sz w:val="24"/>
          <w:szCs w:val="24"/>
        </w:rPr>
      </w:pPr>
      <w:r w:rsidRPr="00011C4A">
        <w:rPr>
          <w:rFonts w:cstheme="minorHAnsi"/>
          <w:sz w:val="24"/>
          <w:szCs w:val="24"/>
        </w:rPr>
        <w:t xml:space="preserve"> 8</w:t>
      </w:r>
      <w:r w:rsidR="00BD3AF8" w:rsidRPr="00011C4A">
        <w:rPr>
          <w:rFonts w:cstheme="minorHAnsi"/>
          <w:sz w:val="24"/>
          <w:szCs w:val="24"/>
        </w:rPr>
        <w:t>.2.3 Se o CONTRATADO antecipar o cronograma de execução, o reajustamento será aplicado com índice correspondente somente pelo período de execução efetiva do objeto contratado, conforme previstos na planilha de medição;</w:t>
      </w:r>
    </w:p>
    <w:p w14:paraId="06F13119" w14:textId="44893E37" w:rsidR="00BD3AF8" w:rsidRPr="00011C4A" w:rsidRDefault="00C27647" w:rsidP="00011C4A">
      <w:pPr>
        <w:spacing w:after="0"/>
        <w:jc w:val="both"/>
        <w:rPr>
          <w:rFonts w:cstheme="minorHAnsi"/>
          <w:sz w:val="24"/>
          <w:szCs w:val="24"/>
        </w:rPr>
      </w:pPr>
      <w:r w:rsidRPr="00011C4A">
        <w:rPr>
          <w:rFonts w:cstheme="minorHAnsi"/>
          <w:sz w:val="24"/>
          <w:szCs w:val="24"/>
        </w:rPr>
        <w:t xml:space="preserve"> 8</w:t>
      </w:r>
      <w:r w:rsidR="00BD3AF8" w:rsidRPr="00011C4A">
        <w:rPr>
          <w:rFonts w:cstheme="minorHAnsi"/>
          <w:sz w:val="24"/>
          <w:szCs w:val="24"/>
        </w:rPr>
        <w:t>.2.4 A variação do valor contratual para fazer face ao reajuste de preços previsto neste Contrato pode ser registrada por simples apostila, dispensando a celebração de termo, conforme disposto no art. 136, I, da Lei Federal no 14.133/2021;</w:t>
      </w:r>
    </w:p>
    <w:p w14:paraId="6DF550B7" w14:textId="7A4B35FD" w:rsidR="00BD3AF8" w:rsidRPr="00011C4A" w:rsidRDefault="00C27647" w:rsidP="00011C4A">
      <w:pPr>
        <w:spacing w:after="0"/>
        <w:jc w:val="both"/>
        <w:rPr>
          <w:rFonts w:cstheme="minorHAnsi"/>
          <w:sz w:val="24"/>
          <w:szCs w:val="24"/>
        </w:rPr>
      </w:pPr>
      <w:proofErr w:type="gramStart"/>
      <w:r w:rsidRPr="00011C4A">
        <w:rPr>
          <w:rFonts w:cstheme="minorHAnsi"/>
          <w:sz w:val="24"/>
          <w:szCs w:val="24"/>
        </w:rPr>
        <w:t>8</w:t>
      </w:r>
      <w:r w:rsidR="00BD3AF8" w:rsidRPr="00011C4A">
        <w:rPr>
          <w:rFonts w:cstheme="minorHAnsi"/>
          <w:sz w:val="24"/>
          <w:szCs w:val="24"/>
        </w:rPr>
        <w:t>.2.5 Em</w:t>
      </w:r>
      <w:proofErr w:type="gramEnd"/>
      <w:r w:rsidR="00BD3AF8" w:rsidRPr="00011C4A">
        <w:rPr>
          <w:rFonts w:cstheme="minorHAnsi"/>
          <w:sz w:val="24"/>
          <w:szCs w:val="24"/>
        </w:rPr>
        <w:t xml:space="preserve"> nenhuma hipótese será concedido o reajuste de preços sobre itens já executados pelo Contratado;</w:t>
      </w:r>
    </w:p>
    <w:p w14:paraId="77266501" w14:textId="210C8E33" w:rsidR="00BD3AF8" w:rsidRPr="00011C4A" w:rsidRDefault="00C27647" w:rsidP="00011C4A">
      <w:pPr>
        <w:spacing w:after="0"/>
        <w:jc w:val="both"/>
        <w:rPr>
          <w:rFonts w:cstheme="minorHAnsi"/>
          <w:sz w:val="24"/>
          <w:szCs w:val="24"/>
        </w:rPr>
      </w:pPr>
      <w:proofErr w:type="gramStart"/>
      <w:r w:rsidRPr="00011C4A">
        <w:rPr>
          <w:rFonts w:cstheme="minorHAnsi"/>
          <w:sz w:val="24"/>
          <w:szCs w:val="24"/>
        </w:rPr>
        <w:t>8</w:t>
      </w:r>
      <w:r w:rsidR="00BD3AF8" w:rsidRPr="00011C4A">
        <w:rPr>
          <w:rFonts w:cstheme="minorHAnsi"/>
          <w:sz w:val="24"/>
          <w:szCs w:val="24"/>
        </w:rPr>
        <w:t>.2.6 Os</w:t>
      </w:r>
      <w:proofErr w:type="gramEnd"/>
      <w:r w:rsidR="00BD3AF8" w:rsidRPr="00011C4A">
        <w:rPr>
          <w:rFonts w:cstheme="minorHAnsi"/>
          <w:sz w:val="24"/>
          <w:szCs w:val="24"/>
        </w:rPr>
        <w:t xml:space="preserve"> preços contratuais serão reajustados para mais ou para menos, de acordo com a variação dos índices indicados, vedada a periodicidade de reajuste inferior a um ano, contados da data do orçamento;</w:t>
      </w:r>
    </w:p>
    <w:p w14:paraId="16FDC031" w14:textId="21A53D5B" w:rsidR="00BD3AF8" w:rsidRPr="00011C4A" w:rsidRDefault="00C27647"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.3 Para o reajustamento será utilizado o “Índice Nacional de Custo da Construção – Disponibilidade Interna – INCC-DI”, elaborado pela Fundação Getúlio Vargas – FGV, devendo ser aplicada a fórmula a seguir:</w:t>
      </w:r>
    </w:p>
    <w:p w14:paraId="1FC2CFC6" w14:textId="77777777" w:rsidR="00BD3AF8" w:rsidRPr="00011C4A" w:rsidRDefault="00BD3AF8" w:rsidP="00011C4A">
      <w:pPr>
        <w:spacing w:after="0"/>
        <w:jc w:val="both"/>
        <w:rPr>
          <w:rFonts w:cstheme="minorHAnsi"/>
          <w:sz w:val="24"/>
          <w:szCs w:val="24"/>
        </w:rPr>
      </w:pPr>
      <w:r w:rsidRPr="00011C4A">
        <w:rPr>
          <w:rFonts w:cstheme="minorHAnsi"/>
          <w:sz w:val="24"/>
          <w:szCs w:val="24"/>
        </w:rPr>
        <w:t>SR = S (I12/I0)</w:t>
      </w:r>
    </w:p>
    <w:p w14:paraId="0FA9ACB5" w14:textId="77777777" w:rsidR="00BD3AF8" w:rsidRPr="00011C4A" w:rsidRDefault="00BD3AF8" w:rsidP="00011C4A">
      <w:pPr>
        <w:spacing w:after="0"/>
        <w:jc w:val="both"/>
        <w:rPr>
          <w:rFonts w:cstheme="minorHAnsi"/>
          <w:sz w:val="24"/>
          <w:szCs w:val="24"/>
        </w:rPr>
      </w:pPr>
      <w:r w:rsidRPr="00011C4A">
        <w:rPr>
          <w:rFonts w:cstheme="minorHAnsi"/>
          <w:sz w:val="24"/>
          <w:szCs w:val="24"/>
        </w:rPr>
        <w:t>R = SR – S</w:t>
      </w:r>
    </w:p>
    <w:p w14:paraId="7B53640E" w14:textId="77777777" w:rsidR="00BD3AF8" w:rsidRPr="00011C4A" w:rsidRDefault="00BD3AF8" w:rsidP="00011C4A">
      <w:pPr>
        <w:spacing w:after="0"/>
        <w:jc w:val="both"/>
        <w:rPr>
          <w:rFonts w:cstheme="minorHAnsi"/>
          <w:sz w:val="24"/>
          <w:szCs w:val="24"/>
        </w:rPr>
      </w:pPr>
      <w:r w:rsidRPr="00011C4A">
        <w:rPr>
          <w:rFonts w:cstheme="minorHAnsi"/>
          <w:sz w:val="24"/>
          <w:szCs w:val="24"/>
        </w:rPr>
        <w:t>I12 = índice INCC-DI/FGV do 12º mês do orçamento</w:t>
      </w:r>
    </w:p>
    <w:p w14:paraId="49327827" w14:textId="77777777" w:rsidR="00BD3AF8" w:rsidRPr="00011C4A" w:rsidRDefault="00BD3AF8" w:rsidP="00011C4A">
      <w:pPr>
        <w:spacing w:after="0"/>
        <w:jc w:val="both"/>
        <w:rPr>
          <w:rFonts w:cstheme="minorHAnsi"/>
          <w:sz w:val="24"/>
          <w:szCs w:val="24"/>
        </w:rPr>
      </w:pPr>
      <w:r w:rsidRPr="00011C4A">
        <w:rPr>
          <w:rFonts w:cstheme="minorHAnsi"/>
          <w:sz w:val="24"/>
          <w:szCs w:val="24"/>
        </w:rPr>
        <w:t>I0 = índice INCC-DI/FGV do mês do orçamento</w:t>
      </w:r>
    </w:p>
    <w:p w14:paraId="30384ECE" w14:textId="77777777" w:rsidR="00BD3AF8" w:rsidRPr="00011C4A" w:rsidRDefault="00BD3AF8" w:rsidP="00011C4A">
      <w:pPr>
        <w:spacing w:after="0"/>
        <w:jc w:val="both"/>
        <w:rPr>
          <w:rFonts w:cstheme="minorHAnsi"/>
          <w:sz w:val="24"/>
          <w:szCs w:val="24"/>
        </w:rPr>
      </w:pPr>
      <w:r w:rsidRPr="00011C4A">
        <w:rPr>
          <w:rFonts w:cstheme="minorHAnsi"/>
          <w:sz w:val="24"/>
          <w:szCs w:val="24"/>
        </w:rPr>
        <w:t>S = saldo de contrato após medição referente ao 12º mês do orçamento</w:t>
      </w:r>
    </w:p>
    <w:p w14:paraId="7B33F81E" w14:textId="77777777" w:rsidR="00BD3AF8" w:rsidRPr="00011C4A" w:rsidRDefault="00BD3AF8" w:rsidP="00011C4A">
      <w:pPr>
        <w:spacing w:after="0"/>
        <w:jc w:val="both"/>
        <w:rPr>
          <w:rFonts w:cstheme="minorHAnsi"/>
          <w:sz w:val="24"/>
          <w:szCs w:val="24"/>
        </w:rPr>
      </w:pPr>
      <w:r w:rsidRPr="00011C4A">
        <w:rPr>
          <w:rFonts w:cstheme="minorHAnsi"/>
          <w:sz w:val="24"/>
          <w:szCs w:val="24"/>
        </w:rPr>
        <w:t>SR = saldo reajustado</w:t>
      </w:r>
    </w:p>
    <w:p w14:paraId="13C29B73" w14:textId="77777777" w:rsidR="00BD3AF8" w:rsidRPr="00011C4A" w:rsidRDefault="00BD3AF8" w:rsidP="00011C4A">
      <w:pPr>
        <w:spacing w:after="0"/>
        <w:jc w:val="both"/>
        <w:rPr>
          <w:rFonts w:cstheme="minorHAnsi"/>
          <w:sz w:val="24"/>
          <w:szCs w:val="24"/>
        </w:rPr>
      </w:pPr>
      <w:r w:rsidRPr="00011C4A">
        <w:rPr>
          <w:rFonts w:cstheme="minorHAnsi"/>
          <w:sz w:val="24"/>
          <w:szCs w:val="24"/>
        </w:rPr>
        <w:t>R = valor do reajuste</w:t>
      </w:r>
    </w:p>
    <w:p w14:paraId="2BD24AB1" w14:textId="77777777" w:rsidR="00BD3AF8" w:rsidRPr="00011C4A" w:rsidRDefault="00BD3AF8" w:rsidP="00011C4A">
      <w:pPr>
        <w:spacing w:after="0"/>
        <w:jc w:val="both"/>
        <w:rPr>
          <w:rFonts w:cstheme="minorHAnsi"/>
          <w:sz w:val="24"/>
          <w:szCs w:val="24"/>
        </w:rPr>
      </w:pPr>
      <w:proofErr w:type="gramStart"/>
      <w:r w:rsidRPr="00011C4A">
        <w:rPr>
          <w:rFonts w:cstheme="minorHAnsi"/>
          <w:sz w:val="24"/>
          <w:szCs w:val="24"/>
        </w:rPr>
        <w:t>a) Caso</w:t>
      </w:r>
      <w:proofErr w:type="gramEnd"/>
      <w:r w:rsidRPr="00011C4A">
        <w:rPr>
          <w:rFonts w:cstheme="minorHAnsi"/>
          <w:sz w:val="24"/>
          <w:szCs w:val="24"/>
        </w:rPr>
        <w:t xml:space="preserve"> o índice estabelecido para reajustamento venha a ser extinto ou de qualquer forma não possa mais ser utilizado, será adotado em substituição o que vier a ser determinado pela legislação então em vigor.</w:t>
      </w:r>
    </w:p>
    <w:p w14:paraId="3D883FD1" w14:textId="77777777" w:rsidR="00BD3AF8" w:rsidRPr="00011C4A" w:rsidRDefault="00BD3AF8" w:rsidP="00011C4A">
      <w:pPr>
        <w:spacing w:after="0"/>
        <w:jc w:val="both"/>
        <w:rPr>
          <w:rFonts w:cstheme="minorHAnsi"/>
          <w:sz w:val="24"/>
          <w:szCs w:val="24"/>
        </w:rPr>
      </w:pPr>
      <w:proofErr w:type="gramStart"/>
      <w:r w:rsidRPr="00011C4A">
        <w:rPr>
          <w:rFonts w:cstheme="minorHAnsi"/>
          <w:sz w:val="24"/>
          <w:szCs w:val="24"/>
        </w:rPr>
        <w:t>b) Na</w:t>
      </w:r>
      <w:proofErr w:type="gramEnd"/>
      <w:r w:rsidRPr="00011C4A">
        <w:rPr>
          <w:rFonts w:cstheme="minorHAnsi"/>
          <w:sz w:val="24"/>
          <w:szCs w:val="24"/>
        </w:rPr>
        <w:t xml:space="preserve"> ausência dos índices específicos ou setoriais, previstos no artigo anterior, adotar-se-á o índice geral de preços mais vantajoso para a Administração, calculado por instituição oficial que retrate a variação do poder aquisitivo da moeda.</w:t>
      </w:r>
    </w:p>
    <w:p w14:paraId="33C865B1" w14:textId="77777777" w:rsidR="0023198F" w:rsidRDefault="0023198F" w:rsidP="00011C4A">
      <w:pPr>
        <w:spacing w:after="0"/>
        <w:jc w:val="both"/>
        <w:rPr>
          <w:rFonts w:cstheme="minorHAnsi"/>
          <w:b/>
          <w:bCs/>
          <w:sz w:val="24"/>
          <w:szCs w:val="24"/>
        </w:rPr>
      </w:pPr>
    </w:p>
    <w:p w14:paraId="2F0514C3" w14:textId="48FFF3A6"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C27647" w:rsidRPr="00011C4A">
        <w:rPr>
          <w:rFonts w:cstheme="minorHAnsi"/>
          <w:b/>
          <w:bCs/>
          <w:sz w:val="24"/>
          <w:szCs w:val="24"/>
        </w:rPr>
        <w:t>NONA</w:t>
      </w:r>
      <w:r w:rsidRPr="00011C4A">
        <w:rPr>
          <w:rFonts w:cstheme="minorHAnsi"/>
          <w:b/>
          <w:bCs/>
          <w:sz w:val="24"/>
          <w:szCs w:val="24"/>
        </w:rPr>
        <w:t xml:space="preserve"> - DA GARANTIA DE EXECUÇÃO E GARANTIA ADICIONAL</w:t>
      </w:r>
    </w:p>
    <w:p w14:paraId="70FA3C87" w14:textId="7730F054" w:rsidR="00BD3AF8" w:rsidRPr="00011C4A" w:rsidRDefault="00B0739F" w:rsidP="00011C4A">
      <w:pPr>
        <w:spacing w:after="0"/>
        <w:jc w:val="both"/>
        <w:rPr>
          <w:rFonts w:cstheme="minorHAnsi"/>
          <w:b/>
          <w:bCs/>
          <w:sz w:val="24"/>
          <w:szCs w:val="24"/>
        </w:rPr>
      </w:pPr>
      <w:r w:rsidRPr="00011C4A">
        <w:rPr>
          <w:rFonts w:cstheme="minorHAnsi"/>
          <w:b/>
          <w:bCs/>
          <w:sz w:val="24"/>
          <w:szCs w:val="24"/>
        </w:rPr>
        <w:t>9</w:t>
      </w:r>
      <w:r w:rsidR="00BD3AF8" w:rsidRPr="00011C4A">
        <w:rPr>
          <w:rFonts w:cstheme="minorHAnsi"/>
          <w:b/>
          <w:bCs/>
          <w:sz w:val="24"/>
          <w:szCs w:val="24"/>
        </w:rPr>
        <w:t xml:space="preserve">.1 A garantia de execução será equivalente a 5% (cinco por cento) do valor do contrato, incluído, no que couber, o reajustamento de preços, podendo ser prestada conforme as modalidades previstas nos artigos 96 e seguintes da Lei 14.133/2021. </w:t>
      </w:r>
    </w:p>
    <w:p w14:paraId="4AF0F004" w14:textId="7FB0E27D" w:rsidR="00BD3AF8" w:rsidRPr="00011C4A" w:rsidRDefault="00B0739F" w:rsidP="00011C4A">
      <w:pPr>
        <w:spacing w:after="0"/>
        <w:jc w:val="both"/>
        <w:rPr>
          <w:rFonts w:cstheme="minorHAnsi"/>
          <w:sz w:val="24"/>
          <w:szCs w:val="24"/>
        </w:rPr>
      </w:pPr>
      <w:r w:rsidRPr="00011C4A">
        <w:rPr>
          <w:rFonts w:cstheme="minorHAnsi"/>
          <w:sz w:val="24"/>
          <w:szCs w:val="24"/>
        </w:rPr>
        <w:t>9</w:t>
      </w:r>
      <w:r w:rsidR="00BD3AF8" w:rsidRPr="00011C4A">
        <w:rPr>
          <w:rFonts w:cstheme="minorHAnsi"/>
          <w:sz w:val="24"/>
          <w:szCs w:val="24"/>
        </w:rPr>
        <w:t>.2. A proponente vencedora deverá, quando da assinatura do termo de contrato de empreitada, sob pena de decair o direito de contratação, apresentar comprovação da formalização da garantia de execução e da garantia adicional, se houver.</w:t>
      </w:r>
    </w:p>
    <w:p w14:paraId="1834B5BA" w14:textId="093AED66" w:rsidR="00BD3AF8" w:rsidRPr="00011C4A" w:rsidRDefault="00B0739F" w:rsidP="00011C4A">
      <w:pPr>
        <w:spacing w:after="0"/>
        <w:jc w:val="both"/>
        <w:rPr>
          <w:rFonts w:cstheme="minorHAnsi"/>
          <w:bCs/>
          <w:sz w:val="24"/>
          <w:szCs w:val="24"/>
        </w:rPr>
      </w:pPr>
      <w:r w:rsidRPr="00011C4A">
        <w:rPr>
          <w:rFonts w:cstheme="minorHAnsi"/>
          <w:bCs/>
          <w:sz w:val="24"/>
          <w:szCs w:val="24"/>
        </w:rPr>
        <w:t>9</w:t>
      </w:r>
      <w:r w:rsidR="00BD3AF8" w:rsidRPr="00011C4A">
        <w:rPr>
          <w:rFonts w:cstheme="minorHAnsi"/>
          <w:bCs/>
          <w:sz w:val="24"/>
          <w:szCs w:val="24"/>
        </w:rPr>
        <w:t>.2.1 Como condição para assinatura do contrato,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 Federal nº 14.133/2021.</w:t>
      </w:r>
    </w:p>
    <w:p w14:paraId="392C661B" w14:textId="46789480" w:rsidR="00BD3AF8" w:rsidRPr="00011C4A" w:rsidRDefault="00B0739F" w:rsidP="00011C4A">
      <w:pPr>
        <w:spacing w:after="0"/>
        <w:jc w:val="both"/>
        <w:rPr>
          <w:rFonts w:cstheme="minorHAnsi"/>
          <w:sz w:val="24"/>
          <w:szCs w:val="24"/>
        </w:rPr>
      </w:pPr>
      <w:proofErr w:type="gramStart"/>
      <w:r w:rsidRPr="00011C4A">
        <w:rPr>
          <w:rFonts w:cstheme="minorHAnsi"/>
          <w:sz w:val="24"/>
          <w:szCs w:val="24"/>
        </w:rPr>
        <w:t>9</w:t>
      </w:r>
      <w:r w:rsidR="00BD3AF8" w:rsidRPr="00011C4A">
        <w:rPr>
          <w:rFonts w:cstheme="minorHAnsi"/>
          <w:sz w:val="24"/>
          <w:szCs w:val="24"/>
        </w:rPr>
        <w:t>.3 No</w:t>
      </w:r>
      <w:proofErr w:type="gramEnd"/>
      <w:r w:rsidR="00BD3AF8" w:rsidRPr="00011C4A">
        <w:rPr>
          <w:rFonts w:cstheme="minorHAnsi"/>
          <w:sz w:val="24"/>
          <w:szCs w:val="24"/>
        </w:rPr>
        <w:t xml:space="preserve"> caso de o contratado optar pela modalidade seguro-garantia, deverá apresentá-lo no prazo máximo de 1 (um) mês, contado da data de homologação da licitação e anterior à assinatura do contrato.</w:t>
      </w:r>
    </w:p>
    <w:p w14:paraId="7755E2DC" w14:textId="57A7B25B" w:rsidR="00BD3AF8" w:rsidRPr="00011C4A" w:rsidRDefault="00B0739F" w:rsidP="00011C4A">
      <w:pPr>
        <w:spacing w:after="0"/>
        <w:jc w:val="both"/>
        <w:rPr>
          <w:rFonts w:cstheme="minorHAnsi"/>
          <w:sz w:val="24"/>
          <w:szCs w:val="24"/>
        </w:rPr>
      </w:pPr>
      <w:proofErr w:type="gramStart"/>
      <w:r w:rsidRPr="00011C4A">
        <w:rPr>
          <w:rFonts w:cstheme="minorHAnsi"/>
          <w:sz w:val="24"/>
          <w:szCs w:val="24"/>
        </w:rPr>
        <w:t>9</w:t>
      </w:r>
      <w:r w:rsidR="00BD3AF8" w:rsidRPr="00011C4A">
        <w:rPr>
          <w:rFonts w:cstheme="minorHAnsi"/>
          <w:sz w:val="24"/>
          <w:szCs w:val="24"/>
        </w:rPr>
        <w:t>.4 Quando</w:t>
      </w:r>
      <w:proofErr w:type="gramEnd"/>
      <w:r w:rsidR="00BD3AF8" w:rsidRPr="00011C4A">
        <w:rPr>
          <w:rFonts w:cstheme="minorHAnsi"/>
          <w:sz w:val="24"/>
          <w:szCs w:val="24"/>
        </w:rPr>
        <w:t xml:space="preserve"> a garantia se processar sob a forma de Seguro-Garantia ou Fiança Bancária, não poderá ser prestada de forma proporcional ao período contratual, devendo sua validade coincidir com o prazo de vigência do contrato. Caso ocorra prorrogação do contrato, a garantia apresentada deverá ser prorrogada.</w:t>
      </w:r>
    </w:p>
    <w:p w14:paraId="34ED15F2" w14:textId="66472B45" w:rsidR="00BD3AF8" w:rsidRPr="00011C4A" w:rsidRDefault="00B0739F" w:rsidP="00011C4A">
      <w:pPr>
        <w:spacing w:after="0"/>
        <w:jc w:val="both"/>
        <w:rPr>
          <w:rFonts w:cstheme="minorHAnsi"/>
          <w:sz w:val="24"/>
          <w:szCs w:val="24"/>
        </w:rPr>
      </w:pPr>
      <w:proofErr w:type="gramStart"/>
      <w:r w:rsidRPr="00011C4A">
        <w:rPr>
          <w:rFonts w:cstheme="minorHAnsi"/>
          <w:sz w:val="24"/>
          <w:szCs w:val="24"/>
        </w:rPr>
        <w:t>9</w:t>
      </w:r>
      <w:r w:rsidR="00BD3AF8" w:rsidRPr="00011C4A">
        <w:rPr>
          <w:rFonts w:cstheme="minorHAnsi"/>
          <w:sz w:val="24"/>
          <w:szCs w:val="24"/>
        </w:rPr>
        <w:t>.5 Se</w:t>
      </w:r>
      <w:proofErr w:type="gramEnd"/>
      <w:r w:rsidR="00BD3AF8" w:rsidRPr="00011C4A">
        <w:rPr>
          <w:rFonts w:cstheme="minorHAnsi"/>
          <w:sz w:val="24"/>
          <w:szCs w:val="24"/>
        </w:rPr>
        <w:t xml:space="preserve"> ocorrer majoração do valor contratual, o valor da garantia de execução será acrescido pela aplicação de 5% (cinco por cento) sobre o valor contratual majorado. No caso de redução do valor contratual, poderá a contratada ajustar o valor da garantia de execução, se assim o desejar. Se ocorrer a prorrogação dos prazos contratuais deverá ser providenciada a renovação da garantia contemplando o novo período.</w:t>
      </w:r>
    </w:p>
    <w:p w14:paraId="066FC0DB" w14:textId="24EC1A11" w:rsidR="00BD3AF8" w:rsidRPr="00011C4A" w:rsidRDefault="00B0739F" w:rsidP="00011C4A">
      <w:pPr>
        <w:spacing w:after="0"/>
        <w:jc w:val="both"/>
        <w:rPr>
          <w:rFonts w:cstheme="minorHAnsi"/>
          <w:sz w:val="24"/>
          <w:szCs w:val="24"/>
        </w:rPr>
      </w:pPr>
      <w:r w:rsidRPr="00011C4A">
        <w:rPr>
          <w:rFonts w:cstheme="minorHAnsi"/>
          <w:sz w:val="24"/>
          <w:szCs w:val="24"/>
        </w:rPr>
        <w:t>9</w:t>
      </w:r>
      <w:r w:rsidR="00BD3AF8" w:rsidRPr="00011C4A">
        <w:rPr>
          <w:rFonts w:cstheme="minorHAnsi"/>
          <w:sz w:val="24"/>
          <w:szCs w:val="24"/>
        </w:rPr>
        <w:t>.6 A devolução da garantia de execução e da garantia adicional, quando for o caso, ou o valor que dela restar, dar-se-á mediante a apresentação de:</w:t>
      </w:r>
    </w:p>
    <w:p w14:paraId="0846402B" w14:textId="77777777" w:rsidR="00BD3AF8" w:rsidRPr="00011C4A" w:rsidRDefault="00BD3AF8" w:rsidP="00011C4A">
      <w:pPr>
        <w:spacing w:after="0"/>
        <w:jc w:val="both"/>
        <w:rPr>
          <w:rFonts w:cstheme="minorHAnsi"/>
          <w:sz w:val="24"/>
          <w:szCs w:val="24"/>
        </w:rPr>
      </w:pPr>
      <w:r w:rsidRPr="00011C4A">
        <w:rPr>
          <w:rFonts w:cstheme="minorHAnsi"/>
          <w:sz w:val="24"/>
          <w:szCs w:val="24"/>
        </w:rPr>
        <w:t>a) aceitação pelo CONTRATANTE do objeto contratado e o termo de recebimento definitivo;</w:t>
      </w:r>
    </w:p>
    <w:p w14:paraId="0A18645A" w14:textId="77777777" w:rsidR="00BD3AF8" w:rsidRPr="00011C4A" w:rsidRDefault="00BD3AF8" w:rsidP="00011C4A">
      <w:pPr>
        <w:spacing w:after="0"/>
        <w:jc w:val="both"/>
        <w:rPr>
          <w:rFonts w:cstheme="minorHAnsi"/>
          <w:sz w:val="24"/>
          <w:szCs w:val="24"/>
        </w:rPr>
      </w:pPr>
      <w:r w:rsidRPr="00011C4A">
        <w:rPr>
          <w:rFonts w:cstheme="minorHAnsi"/>
          <w:sz w:val="24"/>
          <w:szCs w:val="24"/>
        </w:rPr>
        <w:t>b) certidão negativa de débitos, expedida pela Receita Federal, referente ao objeto contratado concluído;</w:t>
      </w:r>
    </w:p>
    <w:p w14:paraId="64CE830C"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c) comprovantes, nos casos previstos, de ligações definitivas de água e/ou energia elétrica. </w:t>
      </w:r>
    </w:p>
    <w:p w14:paraId="61863F98" w14:textId="04DF3F09" w:rsidR="00BD3AF8" w:rsidRPr="00011C4A" w:rsidRDefault="00B0739F" w:rsidP="00011C4A">
      <w:pPr>
        <w:spacing w:after="0"/>
        <w:jc w:val="both"/>
        <w:rPr>
          <w:rFonts w:cstheme="minorHAnsi"/>
          <w:sz w:val="24"/>
          <w:szCs w:val="24"/>
        </w:rPr>
      </w:pPr>
      <w:proofErr w:type="gramStart"/>
      <w:r w:rsidRPr="00011C4A">
        <w:rPr>
          <w:rFonts w:cstheme="minorHAnsi"/>
          <w:sz w:val="24"/>
          <w:szCs w:val="24"/>
        </w:rPr>
        <w:t>9</w:t>
      </w:r>
      <w:r w:rsidR="00BD3AF8" w:rsidRPr="00011C4A">
        <w:rPr>
          <w:rFonts w:cstheme="minorHAnsi"/>
          <w:sz w:val="24"/>
          <w:szCs w:val="24"/>
        </w:rPr>
        <w:t>.7 Nos</w:t>
      </w:r>
      <w:proofErr w:type="gramEnd"/>
      <w:r w:rsidR="00BD3AF8" w:rsidRPr="00011C4A">
        <w:rPr>
          <w:rFonts w:cstheme="minorHAnsi"/>
          <w:sz w:val="24"/>
          <w:szCs w:val="24"/>
        </w:rPr>
        <w:t xml:space="preserve"> casos previstos de Extinção do Contrato por culpa da CONTRATADA, a garantia de execução e a garantia adicional, se houver, não serão devolvidas, sendo, então, apropriadas pelo CONTRATANTE a título de indenização/multa.</w:t>
      </w:r>
    </w:p>
    <w:p w14:paraId="76429B0F" w14:textId="77777777" w:rsidR="00BD3AF8" w:rsidRPr="00011C4A" w:rsidRDefault="00BD3AF8" w:rsidP="00011C4A">
      <w:pPr>
        <w:spacing w:after="0"/>
        <w:jc w:val="both"/>
        <w:rPr>
          <w:rFonts w:cstheme="minorHAnsi"/>
          <w:sz w:val="24"/>
          <w:szCs w:val="24"/>
        </w:rPr>
      </w:pPr>
    </w:p>
    <w:p w14:paraId="74437D6A" w14:textId="0381DC7E"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DO RESTABELECIMENTO DO EQUILIBRIO-ECONÔMICO FINANCEIRO. </w:t>
      </w:r>
    </w:p>
    <w:p w14:paraId="5C2F4C29" w14:textId="6AAA7EF0"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.1. Em caso de ocorrência de desequilíbrio econômico-financeiro do contrato, a parte Contratada poderá apresentar um pedido formal de restabelecimento do equilíbrio econômico-financeiro à parte Contratante.</w:t>
      </w:r>
    </w:p>
    <w:p w14:paraId="1D899617" w14:textId="5CC6ACCC"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.2.  O pedido deverá ser acompanhado de toda a documentação comprobatória pertinente que justifique o desequilíbrio alegado e a necessidade de restabelecimento.</w:t>
      </w:r>
    </w:p>
    <w:p w14:paraId="424FB7FD" w14:textId="48B4BA34"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.3.  A parte Contratante deverá responder ao pedido de restabelecimento do equilíbrio econômico-financeiro no prazo máximo de       dias corridos, contados a partir do recebimento do pedido formal e da documentação completa.</w:t>
      </w:r>
    </w:p>
    <w:p w14:paraId="07523144" w14:textId="4A300181"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.4.  A resposta deverá conter a análise detalhada do pedido e a decisão fundamentada quanto à aceitação, rejeição ou necessidade de complementação de informações. Caso haja necessidade de complementação, a parte interessada será notificada, e um novo prazo será estabelecido para a entrega dos documentos faltantes.</w:t>
      </w:r>
    </w:p>
    <w:p w14:paraId="7738B4B3" w14:textId="2B5C9299"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.5. Em caso de aceitação do pedido, as partes deverão negociar os termos do restabelecimento do equilíbrio econômico-financeiro do contrato, visando sempre à manutenção das condições originalmente pactuadas.</w:t>
      </w:r>
    </w:p>
    <w:p w14:paraId="55791D4E" w14:textId="1891E8BC"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.6. O acordo resultante da negociação deverá ser formalizado por meio de aditivo contratual, conforme previsto na legislação vigente.</w:t>
      </w:r>
    </w:p>
    <w:p w14:paraId="226610EE" w14:textId="77777777" w:rsidR="00BD3AF8" w:rsidRPr="00011C4A" w:rsidRDefault="00BD3AF8" w:rsidP="00011C4A">
      <w:pPr>
        <w:spacing w:after="0"/>
        <w:jc w:val="both"/>
        <w:rPr>
          <w:rFonts w:cstheme="minorHAnsi"/>
          <w:sz w:val="24"/>
          <w:szCs w:val="24"/>
        </w:rPr>
      </w:pPr>
    </w:p>
    <w:p w14:paraId="40A43AE6" w14:textId="28EE3AD2"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B0739F" w:rsidRPr="00011C4A">
        <w:rPr>
          <w:rFonts w:cstheme="minorHAnsi"/>
          <w:b/>
          <w:bCs/>
          <w:sz w:val="24"/>
          <w:szCs w:val="24"/>
        </w:rPr>
        <w:t>PRIMEIRA</w:t>
      </w:r>
      <w:r w:rsidRPr="00011C4A">
        <w:rPr>
          <w:rFonts w:cstheme="minorHAnsi"/>
          <w:b/>
          <w:bCs/>
          <w:sz w:val="24"/>
          <w:szCs w:val="24"/>
        </w:rPr>
        <w:t xml:space="preserve"> – DA FISCALIZAÇÃO, GESTÃO, SUPERVISÃO E CONTROLE DE EXECUÇÃO DO CONTRATO</w:t>
      </w:r>
    </w:p>
    <w:p w14:paraId="77746B7C" w14:textId="57FB9A3F" w:rsidR="00BD3AF8" w:rsidRPr="00011C4A" w:rsidRDefault="00B0739F" w:rsidP="00011C4A">
      <w:pPr>
        <w:spacing w:after="0"/>
        <w:jc w:val="both"/>
        <w:rPr>
          <w:rFonts w:cstheme="minorHAnsi"/>
          <w:sz w:val="24"/>
          <w:szCs w:val="24"/>
        </w:rPr>
      </w:pPr>
      <w:r w:rsidRPr="00011C4A">
        <w:rPr>
          <w:rFonts w:cstheme="minorHAnsi"/>
          <w:sz w:val="24"/>
          <w:szCs w:val="24"/>
        </w:rPr>
        <w:t>11</w:t>
      </w:r>
      <w:r w:rsidR="00BD3AF8" w:rsidRPr="00011C4A">
        <w:rPr>
          <w:rFonts w:cstheme="minorHAnsi"/>
          <w:sz w:val="24"/>
          <w:szCs w:val="24"/>
        </w:rPr>
        <w:t>.1 O fiscal e gestor do contrato serão indicados pelo CONTRATANTE, dentre engenheiros e/ou arquitetos e servidor, respectivamente, ambos capacitados para exercerem essas funções.</w:t>
      </w:r>
    </w:p>
    <w:p w14:paraId="484C5D65" w14:textId="7D44B430"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1</w:t>
      </w:r>
      <w:r w:rsidRPr="00011C4A">
        <w:rPr>
          <w:rFonts w:cstheme="minorHAnsi"/>
          <w:sz w:val="24"/>
          <w:szCs w:val="24"/>
        </w:rPr>
        <w:t>.1.1. Caberá a gestão do contrato à/ao Sr. (</w:t>
      </w:r>
      <w:proofErr w:type="gramStart"/>
      <w:r w:rsidRPr="00011C4A">
        <w:rPr>
          <w:rFonts w:cstheme="minorHAnsi"/>
          <w:sz w:val="24"/>
          <w:szCs w:val="24"/>
        </w:rPr>
        <w:t xml:space="preserve">a)   </w:t>
      </w:r>
      <w:proofErr w:type="gramEnd"/>
      <w:r w:rsidRPr="00011C4A">
        <w:rPr>
          <w:rFonts w:cstheme="minorHAnsi"/>
          <w:sz w:val="24"/>
          <w:szCs w:val="24"/>
        </w:rPr>
        <w:t xml:space="preserve">   , a quem compete as ações necessárias ao fiel cumprimento das condições estipuladas neste contrato e ainda:</w:t>
      </w:r>
    </w:p>
    <w:p w14:paraId="34A7D484" w14:textId="77777777" w:rsidR="00BD3AF8" w:rsidRPr="00011C4A" w:rsidRDefault="00BD3AF8" w:rsidP="00011C4A">
      <w:pPr>
        <w:spacing w:after="0"/>
        <w:jc w:val="both"/>
        <w:rPr>
          <w:rFonts w:cstheme="minorHAnsi"/>
          <w:sz w:val="24"/>
          <w:szCs w:val="24"/>
        </w:rPr>
      </w:pPr>
      <w:r w:rsidRPr="00011C4A">
        <w:rPr>
          <w:rFonts w:cstheme="minorHAnsi"/>
          <w:sz w:val="24"/>
          <w:szCs w:val="24"/>
        </w:rPr>
        <w:t>a) propor ao órgão competente a aplicação das penalidades previstas neste contrato e na legislação aplicável, no caso de constatar irregularidade cometida pela CONTRATADA;</w:t>
      </w:r>
    </w:p>
    <w:p w14:paraId="2590AA37" w14:textId="77777777" w:rsidR="00BD3AF8" w:rsidRPr="00011C4A" w:rsidRDefault="00BD3AF8" w:rsidP="00011C4A">
      <w:pPr>
        <w:spacing w:after="0"/>
        <w:jc w:val="both"/>
        <w:rPr>
          <w:rFonts w:cstheme="minorHAnsi"/>
          <w:sz w:val="24"/>
          <w:szCs w:val="24"/>
        </w:rPr>
      </w:pPr>
      <w:r w:rsidRPr="00011C4A">
        <w:rPr>
          <w:rFonts w:cstheme="minorHAnsi"/>
          <w:sz w:val="24"/>
          <w:szCs w:val="24"/>
        </w:rPr>
        <w:t>b) receber do fiscal as informações e documentos pertinentes à execução do objeto contratado;</w:t>
      </w:r>
    </w:p>
    <w:p w14:paraId="39DEC6CA" w14:textId="77777777" w:rsidR="00BD3AF8" w:rsidRPr="00011C4A" w:rsidRDefault="00BD3AF8" w:rsidP="00011C4A">
      <w:pPr>
        <w:spacing w:after="0"/>
        <w:jc w:val="both"/>
        <w:rPr>
          <w:rFonts w:cstheme="minorHAnsi"/>
          <w:sz w:val="24"/>
          <w:szCs w:val="24"/>
        </w:rPr>
      </w:pPr>
      <w:r w:rsidRPr="00011C4A">
        <w:rPr>
          <w:rFonts w:cstheme="minorHAnsi"/>
          <w:sz w:val="24"/>
          <w:szCs w:val="24"/>
        </w:rPr>
        <w:t>c) manter controles adequados e efetivos do presente contrato, do qual constarão todas as ocorrências relacionadas com a execução, com base nas informações e relatórios apresentados pela fiscalização;</w:t>
      </w:r>
    </w:p>
    <w:p w14:paraId="327CFFD0" w14:textId="77777777" w:rsidR="00BD3AF8" w:rsidRPr="00011C4A" w:rsidRDefault="00BD3AF8" w:rsidP="00011C4A">
      <w:pPr>
        <w:spacing w:after="0"/>
        <w:jc w:val="both"/>
        <w:rPr>
          <w:rFonts w:cstheme="minorHAnsi"/>
          <w:sz w:val="24"/>
          <w:szCs w:val="24"/>
        </w:rPr>
      </w:pPr>
      <w:r w:rsidRPr="00011C4A">
        <w:rPr>
          <w:rFonts w:cstheme="minorHAnsi"/>
          <w:sz w:val="24"/>
          <w:szCs w:val="24"/>
        </w:rPr>
        <w:t>d) propor medidas que melhorem a execução do contrato.</w:t>
      </w:r>
    </w:p>
    <w:p w14:paraId="006E8C88" w14:textId="4F92D80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.1.2 Caberá ao fiscal do contrato, Sr. (</w:t>
      </w:r>
      <w:proofErr w:type="gramStart"/>
      <w:r w:rsidRPr="00011C4A">
        <w:rPr>
          <w:rFonts w:cstheme="minorHAnsi"/>
          <w:sz w:val="24"/>
          <w:szCs w:val="24"/>
        </w:rPr>
        <w:t xml:space="preserve">a)   </w:t>
      </w:r>
      <w:proofErr w:type="gramEnd"/>
      <w:r w:rsidRPr="00011C4A">
        <w:rPr>
          <w:rFonts w:cstheme="minorHAnsi"/>
          <w:sz w:val="24"/>
          <w:szCs w:val="24"/>
        </w:rPr>
        <w:t xml:space="preserve">   , e ao fiscal substituto Sr. (a)      , o acompanhamento da execução do objeto da presente contratação, informando ao gestor do contrato todas as ocorrências, em especial as que possam prejudicar o bom andamento da execução contratual. Além disso, a fiscalização procederá, mensalmente, a contar da data da assinatura deste Contrato, citada no extrato do contrato publicado no Diário Oficial, à medição baseada nos serviços executados, elaborará o boletim de medição, verificará o andamento físico dos serviços e comparará com o estabelecido no cronograma físico-financeiro e cronograma de execução aprovado, para que se permita a elaboração do processo de faturamento. Caso os serviços executados não correspondam ao estabelecido no cronograma físico-financeiro, será registrada a situação, inclusive para fins de aplicação das penalidades previstas, se for o caso.</w:t>
      </w:r>
    </w:p>
    <w:p w14:paraId="2C11F933" w14:textId="77777777" w:rsidR="00BD3AF8" w:rsidRPr="00011C4A" w:rsidRDefault="00BD3AF8" w:rsidP="00011C4A">
      <w:pPr>
        <w:spacing w:after="0"/>
        <w:jc w:val="both"/>
        <w:rPr>
          <w:rFonts w:cstheme="minorHAnsi"/>
          <w:sz w:val="24"/>
          <w:szCs w:val="24"/>
        </w:rPr>
      </w:pPr>
      <w:r w:rsidRPr="00011C4A">
        <w:rPr>
          <w:rFonts w:cstheme="minorHAnsi"/>
          <w:sz w:val="24"/>
          <w:szCs w:val="24"/>
        </w:rPr>
        <w:t>Ocorrendo a substituição do fiscal, este deverá providenciar a imediata baixa da ART ou RRT.</w:t>
      </w:r>
    </w:p>
    <w:p w14:paraId="4891F16B" w14:textId="2B047737"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.1.3 Os</w:t>
      </w:r>
      <w:proofErr w:type="gramEnd"/>
      <w:r w:rsidRPr="00011C4A">
        <w:rPr>
          <w:rFonts w:cstheme="minorHAnsi"/>
          <w:sz w:val="24"/>
          <w:szCs w:val="24"/>
        </w:rPr>
        <w:t xml:space="preserve"> responsáveis pela gestão e fiscalização do contrato serão designados por ato administrativo próprio do Contratante.</w:t>
      </w:r>
    </w:p>
    <w:p w14:paraId="21E77DB0" w14:textId="6A63449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.1.4. A gestão e a fiscalização do contrato serão exercidas pelo Contratante, que realizará a fiscalização, o controle e a avaliação dos bens fornecidos, bem como aplicará as penalidades, após o devido processo legal, caso haja descumprimento das obrigações contratadas.</w:t>
      </w:r>
    </w:p>
    <w:p w14:paraId="48CD82A2" w14:textId="44B91D76" w:rsidR="00BD3AF8" w:rsidRPr="00011C4A" w:rsidRDefault="00FF5234" w:rsidP="00011C4A">
      <w:pPr>
        <w:spacing w:after="0"/>
        <w:jc w:val="both"/>
        <w:rPr>
          <w:rFonts w:cstheme="minorHAnsi"/>
          <w:sz w:val="24"/>
          <w:szCs w:val="24"/>
        </w:rPr>
      </w:pPr>
      <w:r w:rsidRPr="00011C4A">
        <w:rPr>
          <w:rFonts w:cstheme="minorHAnsi"/>
          <w:sz w:val="24"/>
          <w:szCs w:val="24"/>
        </w:rPr>
        <w:t>11</w:t>
      </w:r>
      <w:r w:rsidR="00BD3AF8" w:rsidRPr="00011C4A">
        <w:rPr>
          <w:rFonts w:cstheme="minorHAnsi"/>
          <w:sz w:val="24"/>
          <w:szCs w:val="24"/>
        </w:rPr>
        <w:t>.2. Para efeito de medição e de faturamento, relativo às atividades executadas, deverá ser considerado o cumprimento do avanço das etapas construtivas definidas no cronograma físico-financeiro, que será peça integrante do contrato.</w:t>
      </w:r>
    </w:p>
    <w:p w14:paraId="0F195573" w14:textId="410A9499"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.2.1. A sistemática de medição e pagamento será associada à execução de etapas do cronograma físico-financeiro vinculadas ao cumprimento de metas de resultado, vedada a adoção de sistemática de remuneração orientada por preços unitários ou referenciada pela execução de quantidades de itens unitários.</w:t>
      </w:r>
    </w:p>
    <w:p w14:paraId="59EFD306" w14:textId="1235CB8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.2.2.O CONTRATANTE poderá determinar alterações, de forma motivada, no cronograma físico-financeiro mediante autorização expressa de sua autoridade competente.</w:t>
      </w:r>
    </w:p>
    <w:p w14:paraId="607F7A80" w14:textId="720B2275"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.2.3. A revisão do cronograma físico-financeiro, quando necessária, constitui responsabilidade do CONTRATADO, cabendo ao CONTRATANTE autorizar a sua readequação, desde que motivada e justificada por fatos supervenientes não imputáveis ao CONTRATADO.</w:t>
      </w:r>
    </w:p>
    <w:p w14:paraId="158B5ADE" w14:textId="1DABD27D"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1</w:t>
      </w:r>
      <w:r w:rsidRPr="00011C4A">
        <w:rPr>
          <w:rFonts w:cstheme="minorHAnsi"/>
          <w:sz w:val="24"/>
          <w:szCs w:val="24"/>
        </w:rPr>
        <w:t>.3 Não</w:t>
      </w:r>
      <w:proofErr w:type="gramEnd"/>
      <w:r w:rsidRPr="00011C4A">
        <w:rPr>
          <w:rFonts w:cstheme="minorHAnsi"/>
          <w:sz w:val="24"/>
          <w:szCs w:val="24"/>
        </w:rPr>
        <w:t xml:space="preserve"> são admissíveis, como regra, aditivos contratuais por erro ou omissões no orçamento nos contratos de empreitada por preço global, salvo nos casos de fatos imprevisíveis, em que não seja possível o licitante constatar as eventuais discrepâncias de quantidades com base nos elementos presentes no projeto básico, bem como nos demais casos previstos em lei passíveis de revisão contratual.</w:t>
      </w:r>
    </w:p>
    <w:p w14:paraId="1E29AC60" w14:textId="73B49013"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.3.1. Nos casos em que forem encontrados erros de pequena relevância, relativos a pequenas variações de quantitativos, será pago exatamente o preço global acordado.</w:t>
      </w:r>
    </w:p>
    <w:p w14:paraId="3FC69B6B" w14:textId="5ED07D24"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.3.2. Nos casos em que forem encontrados erros ou omissões substanciais, subestimativas ou </w:t>
      </w:r>
      <w:proofErr w:type="spellStart"/>
      <w:r w:rsidRPr="00011C4A">
        <w:rPr>
          <w:rFonts w:cstheme="minorHAnsi"/>
          <w:sz w:val="24"/>
          <w:szCs w:val="24"/>
        </w:rPr>
        <w:t>superestimativas</w:t>
      </w:r>
      <w:proofErr w:type="spellEnd"/>
      <w:r w:rsidRPr="00011C4A">
        <w:rPr>
          <w:rFonts w:cstheme="minorHAnsi"/>
          <w:sz w:val="24"/>
          <w:szCs w:val="24"/>
        </w:rPr>
        <w:t xml:space="preserve"> relevantes, poderão ser ajustados termos aditivos excepcionalmente, conforme avaliação prévia do gestor do contrato.</w:t>
      </w:r>
    </w:p>
    <w:p w14:paraId="414528B8" w14:textId="49279B3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.4 Ao Município caberá a supervisão do contrato, podendo adotar ações necessárias ao fiel cumprimento das condições estipuladas, inclusive notificar o fiscal e/ou gestor, nos seguintes casos:</w:t>
      </w:r>
    </w:p>
    <w:p w14:paraId="1537F450" w14:textId="77777777" w:rsidR="00BD3AF8" w:rsidRPr="00011C4A" w:rsidRDefault="00BD3AF8" w:rsidP="00011C4A">
      <w:pPr>
        <w:spacing w:after="0"/>
        <w:jc w:val="both"/>
        <w:rPr>
          <w:rFonts w:cstheme="minorHAnsi"/>
          <w:sz w:val="24"/>
          <w:szCs w:val="24"/>
        </w:rPr>
      </w:pPr>
      <w:r w:rsidRPr="00011C4A">
        <w:rPr>
          <w:rFonts w:cstheme="minorHAnsi"/>
          <w:sz w:val="24"/>
          <w:szCs w:val="24"/>
        </w:rPr>
        <w:t>a) quando houver omissão no cumprimento de suas obrigações;</w:t>
      </w:r>
    </w:p>
    <w:p w14:paraId="1EA44FE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quando verificar problemas na execução do objeto contratado, sem que a fiscalização e/ou gestão tenham tomado providências; </w:t>
      </w:r>
    </w:p>
    <w:p w14:paraId="2099CBD3"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c) quando houver alteração pela CONTRATADA do projeto executivo, sem consulta prévia e anuência do </w:t>
      </w:r>
      <w:proofErr w:type="spellStart"/>
      <w:r w:rsidRPr="00011C4A">
        <w:rPr>
          <w:rFonts w:cstheme="minorHAnsi"/>
          <w:sz w:val="24"/>
          <w:szCs w:val="24"/>
        </w:rPr>
        <w:t>municipio</w:t>
      </w:r>
      <w:proofErr w:type="spellEnd"/>
      <w:r w:rsidRPr="00011C4A">
        <w:rPr>
          <w:rFonts w:cstheme="minorHAnsi"/>
          <w:sz w:val="24"/>
          <w:szCs w:val="24"/>
        </w:rPr>
        <w:t xml:space="preserve">. </w:t>
      </w:r>
    </w:p>
    <w:p w14:paraId="472D2A01" w14:textId="622401D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.5 A CONTRATADA deverá permitir e colaborar para que funcionários, especialistas e demais peritos enviados pelo CONTRATANTE:</w:t>
      </w:r>
    </w:p>
    <w:p w14:paraId="2AB145BA" w14:textId="77777777" w:rsidR="00BD3AF8" w:rsidRPr="00011C4A" w:rsidRDefault="00BD3AF8" w:rsidP="00011C4A">
      <w:pPr>
        <w:spacing w:after="0"/>
        <w:jc w:val="both"/>
        <w:rPr>
          <w:rFonts w:cstheme="minorHAnsi"/>
          <w:sz w:val="24"/>
          <w:szCs w:val="24"/>
        </w:rPr>
      </w:pPr>
      <w:r w:rsidRPr="00011C4A">
        <w:rPr>
          <w:rFonts w:cstheme="minorHAnsi"/>
          <w:sz w:val="24"/>
          <w:szCs w:val="24"/>
        </w:rPr>
        <w:t>a) inspecionem a qualquer tempo a execução do objeto contratado;</w:t>
      </w:r>
    </w:p>
    <w:p w14:paraId="6DCCB07B" w14:textId="77777777" w:rsidR="00BD3AF8" w:rsidRPr="00011C4A" w:rsidRDefault="00BD3AF8" w:rsidP="00011C4A">
      <w:pPr>
        <w:spacing w:after="0"/>
        <w:jc w:val="both"/>
        <w:rPr>
          <w:rFonts w:cstheme="minorHAnsi"/>
          <w:sz w:val="24"/>
          <w:szCs w:val="24"/>
        </w:rPr>
      </w:pPr>
      <w:r w:rsidRPr="00011C4A">
        <w:rPr>
          <w:rFonts w:cstheme="minorHAnsi"/>
          <w:sz w:val="24"/>
          <w:szCs w:val="24"/>
        </w:rPr>
        <w:t>b) examinem os registros e documentos que considerarem necessários conferir.</w:t>
      </w:r>
    </w:p>
    <w:p w14:paraId="609B5C90" w14:textId="2E65CC0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.6 A contratada deverá manter no local da obra um preposto aceito pelo CONTRATANTE para representá-la na execução do contrato.</w:t>
      </w:r>
    </w:p>
    <w:p w14:paraId="433AE025" w14:textId="287EAFB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.7 A CONTRATADA deve manter no canteiro de obra um projeto completo e cópia das especificações técnicas, memoriais, cronograma físico-financeiro, cronograma de execução, planilha de serviços, Boletim Diário de Ocorrências – BDO, o qual, diariamente, deverá ser preenchido e rubricado pelo encarregado da CONTRATADA e pela fiscalização, e deverão ficar reservados para o manuseio da fiscalização.</w:t>
      </w:r>
    </w:p>
    <w:p w14:paraId="44B5D17E" w14:textId="6FDE8F8B"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.8 A execução da obra aos domingos e feriados somente será permitida com autorização prévia da fiscalização.</w:t>
      </w:r>
    </w:p>
    <w:p w14:paraId="0E32B7C0" w14:textId="52466F4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.9 A fiscalização de que trata esta cláusula não exclui nem reduz a responsabilidade da CONTRATADA pelos danos causados ao CONTRATANTE ou a terceiros, resultantes de ação ou omissão culposa ou dolosa de quaisquer de seus empregados ou prepostos. </w:t>
      </w:r>
    </w:p>
    <w:p w14:paraId="4AC00695" w14:textId="3B3EA4C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.10 A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corresponsabilidade do CONTRATANTE ou do servidor designado para a fiscalização. </w:t>
      </w:r>
    </w:p>
    <w:p w14:paraId="43C9670F" w14:textId="0CB40C97"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.11 Ao</w:t>
      </w:r>
      <w:proofErr w:type="gramEnd"/>
      <w:r w:rsidRPr="00011C4A">
        <w:rPr>
          <w:rFonts w:cstheme="minorHAnsi"/>
          <w:sz w:val="24"/>
          <w:szCs w:val="24"/>
        </w:rPr>
        <w:t xml:space="preserve"> CONTRATANTE não caberá qualquer ônus pela rejeição da execução considerada inadequada pelo fiscal. Qualquer serviço, material e/ou componente ou parte dele, que apresente defeitos, vícios ou incorreções, enquanto perdurar a vigência da garantia prevista no ordenamento jurídico, deverá ser prontamente refeito, corrigido, removido, reconstruído e/ou substituído pela CONTRATADA, livre de quaisquer ônus financeiros para o CONTRATANTE.  </w:t>
      </w:r>
    </w:p>
    <w:p w14:paraId="208377A1" w14:textId="0E199024"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.12 Entende-se</w:t>
      </w:r>
      <w:proofErr w:type="gramEnd"/>
      <w:r w:rsidRPr="00011C4A">
        <w:rPr>
          <w:rFonts w:cstheme="minorHAnsi"/>
          <w:sz w:val="24"/>
          <w:szCs w:val="24"/>
        </w:rPr>
        <w:t xml:space="preserv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14:paraId="6E911269" w14:textId="051C396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.13 A fiscalização e a CONTRATADA podem solicitar reuniões de gerenciamento. A finalidade será revisar o cronograma das atividades remanescentes e discutir os problemas potenciais.</w:t>
      </w:r>
    </w:p>
    <w:p w14:paraId="4E7C2574" w14:textId="295FB4D4"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.14 Toda a comunicação entre as partes deverá ser feita por escrito. A notificação tornar-se-á efetiva após o seu recebimento. Todos os assuntos discutidos e decisões tomadas em reuniões do CONTRATANTE com o CONTRATADO serão registradas em atas, que servirão de documento legal da obra e permitirão gerenciar as responsabilidades por tarefas específicas. As atas serão lavradas e assinadas pelos participantes.</w:t>
      </w:r>
    </w:p>
    <w:p w14:paraId="0BB5AEC8" w14:textId="77777777" w:rsidR="00BD3AF8" w:rsidRPr="00011C4A" w:rsidRDefault="00BD3AF8" w:rsidP="00011C4A">
      <w:pPr>
        <w:spacing w:after="0"/>
        <w:jc w:val="both"/>
        <w:rPr>
          <w:rFonts w:cstheme="minorHAnsi"/>
          <w:b/>
          <w:bCs/>
          <w:sz w:val="24"/>
          <w:szCs w:val="24"/>
        </w:rPr>
      </w:pPr>
    </w:p>
    <w:p w14:paraId="53FEE7C0" w14:textId="063087A7"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FF5234" w:rsidRPr="00011C4A">
        <w:rPr>
          <w:rFonts w:cstheme="minorHAnsi"/>
          <w:b/>
          <w:bCs/>
          <w:sz w:val="24"/>
          <w:szCs w:val="24"/>
        </w:rPr>
        <w:t>SEGUNDA</w:t>
      </w:r>
      <w:r w:rsidRPr="00011C4A">
        <w:rPr>
          <w:rFonts w:cstheme="minorHAnsi"/>
          <w:b/>
          <w:bCs/>
          <w:sz w:val="24"/>
          <w:szCs w:val="24"/>
        </w:rPr>
        <w:t xml:space="preserve"> - DAS OBRAS PROVISÓRIAS E DOS SERVIÇOS NÃO PREVISTOS</w:t>
      </w:r>
    </w:p>
    <w:p w14:paraId="750D9A52" w14:textId="7B6F9F5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.1 A CONTRATADA deve submeter os desenhos, especificações técnicas e memoriais propostos para as obras provisórias que se façam necessárias à fiscalização, que deverá aprová-los caso estejam adequados ao objeto deste Contrato.</w:t>
      </w:r>
    </w:p>
    <w:p w14:paraId="25E6395F" w14:textId="6BC0B483"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.2 A CONTRATADA é responsável pelo projeto das obras provisórias.</w:t>
      </w:r>
    </w:p>
    <w:p w14:paraId="0C33B57A" w14:textId="755FD9A1"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.3 A aprovação pela fiscalização não altera as responsabilidades da CONTRATADA pelo projeto de obras provisórias.</w:t>
      </w:r>
    </w:p>
    <w:p w14:paraId="36C5B322" w14:textId="4D8F70F9" w:rsidR="00BD3AF8" w:rsidRPr="00011C4A" w:rsidRDefault="00FF5234" w:rsidP="00011C4A">
      <w:pPr>
        <w:spacing w:after="0"/>
        <w:jc w:val="both"/>
        <w:rPr>
          <w:rFonts w:cstheme="minorHAnsi"/>
          <w:sz w:val="24"/>
          <w:szCs w:val="24"/>
        </w:rPr>
      </w:pPr>
      <w:r w:rsidRPr="00011C4A">
        <w:rPr>
          <w:rFonts w:cstheme="minorHAnsi"/>
          <w:sz w:val="24"/>
          <w:szCs w:val="24"/>
        </w:rPr>
        <w:t>12</w:t>
      </w:r>
      <w:r w:rsidR="00BD3AF8" w:rsidRPr="00011C4A">
        <w:rPr>
          <w:rFonts w:cstheme="minorHAnsi"/>
          <w:sz w:val="24"/>
          <w:szCs w:val="24"/>
        </w:rPr>
        <w:t>.4 A CONTRATADA deve obter a aprovação dos órgãos competentes para o seu projeto de obras provisórias.</w:t>
      </w:r>
    </w:p>
    <w:p w14:paraId="5975E077" w14:textId="4D3AC07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 xml:space="preserve">.5 Por determinação do CONTRATANTE, a CONTRATADA fica obrigada a aceitar, nas mesmas condições contratuais, os acréscimos ou supressões quantitativas que se </w:t>
      </w:r>
      <w:proofErr w:type="gramStart"/>
      <w:r w:rsidRPr="00011C4A">
        <w:rPr>
          <w:rFonts w:cstheme="minorHAnsi"/>
          <w:sz w:val="24"/>
          <w:szCs w:val="24"/>
        </w:rPr>
        <w:t>fizer(</w:t>
      </w:r>
      <w:proofErr w:type="gramEnd"/>
      <w:r w:rsidRPr="00011C4A">
        <w:rPr>
          <w:rFonts w:cstheme="minorHAnsi"/>
          <w:sz w:val="24"/>
          <w:szCs w:val="24"/>
        </w:rPr>
        <w:t>em) na obra, nos limites autorizados em lei.</w:t>
      </w:r>
    </w:p>
    <w:p w14:paraId="1A310927" w14:textId="616FDBEA"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.6 A supressão de serviços resultantes de acordo celebrado expressamente entre o CONTRATANTE e a CONTRATADA poderá ultrapassar o limite estabelecido no parágrafo anterior.</w:t>
      </w:r>
    </w:p>
    <w:p w14:paraId="6638E16D" w14:textId="135D454D"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.7 Se no Contrato não tiverem sido contemplados preços unitários, esses serão fixados mediante acordo entre as partes, utilizando-se como parâmetro tabelas oficiais, respeitados os limites estabelecidos no caput desta Cláusula.</w:t>
      </w:r>
    </w:p>
    <w:p w14:paraId="2F2CFEA5" w14:textId="77777777" w:rsidR="00BD3AF8" w:rsidRPr="00011C4A" w:rsidRDefault="00BD3AF8" w:rsidP="00011C4A">
      <w:pPr>
        <w:spacing w:after="0"/>
        <w:jc w:val="both"/>
        <w:rPr>
          <w:rFonts w:cstheme="minorHAnsi"/>
          <w:sz w:val="24"/>
          <w:szCs w:val="24"/>
        </w:rPr>
      </w:pPr>
    </w:p>
    <w:p w14:paraId="6C31D6EE" w14:textId="45045535"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FF5234" w:rsidRPr="00011C4A">
        <w:rPr>
          <w:rFonts w:cstheme="minorHAnsi"/>
          <w:b/>
          <w:bCs/>
          <w:sz w:val="24"/>
          <w:szCs w:val="24"/>
        </w:rPr>
        <w:t>T</w:t>
      </w:r>
      <w:r w:rsidR="0023198F">
        <w:rPr>
          <w:rFonts w:cstheme="minorHAnsi"/>
          <w:b/>
          <w:bCs/>
          <w:sz w:val="24"/>
          <w:szCs w:val="24"/>
        </w:rPr>
        <w:t>E</w:t>
      </w:r>
      <w:r w:rsidR="00FF5234" w:rsidRPr="00011C4A">
        <w:rPr>
          <w:rFonts w:cstheme="minorHAnsi"/>
          <w:b/>
          <w:bCs/>
          <w:sz w:val="24"/>
          <w:szCs w:val="24"/>
        </w:rPr>
        <w:t>RCEIRA</w:t>
      </w:r>
      <w:r w:rsidRPr="00011C4A">
        <w:rPr>
          <w:rFonts w:cstheme="minorHAnsi"/>
          <w:b/>
          <w:bCs/>
          <w:sz w:val="24"/>
          <w:szCs w:val="24"/>
        </w:rPr>
        <w:t xml:space="preserve"> - DOS MATERIAIS, VEÍCULOS, MÁQUINAS E EQUIPAMENTOS</w:t>
      </w:r>
    </w:p>
    <w:p w14:paraId="4F0F643E" w14:textId="47B445DA"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3</w:t>
      </w:r>
      <w:r w:rsidRPr="00011C4A">
        <w:rPr>
          <w:rFonts w:cstheme="minorHAnsi"/>
          <w:sz w:val="24"/>
          <w:szCs w:val="24"/>
        </w:rPr>
        <w:t>.1 Os</w:t>
      </w:r>
      <w:proofErr w:type="gramEnd"/>
      <w:r w:rsidRPr="00011C4A">
        <w:rPr>
          <w:rFonts w:cstheme="minorHAnsi"/>
          <w:sz w:val="24"/>
          <w:szCs w:val="24"/>
        </w:rPr>
        <w:t xml:space="preserve">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14:paraId="1C857B10" w14:textId="19D6943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3</w:t>
      </w:r>
      <w:r w:rsidRPr="00011C4A">
        <w:rPr>
          <w:rFonts w:cstheme="minorHAnsi"/>
          <w:sz w:val="24"/>
          <w:szCs w:val="24"/>
        </w:rPr>
        <w:t>.2 Sempre que dos documentos de licitação não constarem características determinadas em referência à mão-de-obra, materiais, artigos e equipamentos, entender-se-á que devem ser novos, da melhor qualidade em suas respectivas espécies, de acordo com a finalidade a que se destinam. No caso em que materiais, artigos e equipamentos são mencionados nas especificações técnicas e/ou memoriais como “similar” a qualquer padrão especial, o CONTRATANTE decidirá sobre a questão da similaridade.</w:t>
      </w:r>
    </w:p>
    <w:p w14:paraId="47CED4CD" w14:textId="77777777" w:rsidR="00BD3AF8" w:rsidRPr="00011C4A" w:rsidRDefault="00BD3AF8" w:rsidP="00011C4A">
      <w:pPr>
        <w:spacing w:after="0"/>
        <w:jc w:val="both"/>
        <w:rPr>
          <w:rFonts w:cstheme="minorHAnsi"/>
          <w:sz w:val="24"/>
          <w:szCs w:val="24"/>
        </w:rPr>
      </w:pPr>
    </w:p>
    <w:p w14:paraId="64C69AF5" w14:textId="136AF023"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DÉCIMA QU</w:t>
      </w:r>
      <w:r w:rsidR="00FF5234" w:rsidRPr="00011C4A">
        <w:rPr>
          <w:rFonts w:cstheme="minorHAnsi"/>
          <w:b/>
          <w:bCs/>
          <w:sz w:val="24"/>
          <w:szCs w:val="24"/>
        </w:rPr>
        <w:t>ARTA</w:t>
      </w:r>
      <w:r w:rsidRPr="00011C4A">
        <w:rPr>
          <w:rFonts w:cstheme="minorHAnsi"/>
          <w:b/>
          <w:bCs/>
          <w:sz w:val="24"/>
          <w:szCs w:val="24"/>
        </w:rPr>
        <w:t xml:space="preserve"> - DA SEGURANÇA DO TRABALHO</w:t>
      </w:r>
    </w:p>
    <w:p w14:paraId="323384B8" w14:textId="603ABA7A"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.1 A CONTRATADA não será eximida de qualquer responsabilidade quanto à segurança individual e coletiva de seus trabalhadores, deverá fornecer a todos os trabalhadores o tipo adequado de equipamento de proteção individual – EPI, deverá treinar e tornar obrigatório o uso dos EPIs.</w:t>
      </w:r>
    </w:p>
    <w:p w14:paraId="7D7746E7" w14:textId="437D7ED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.2 O equipamento de proteção individual fornecido ao empregado deverá, obrigatoriamente, conter a identificação da CONTRATADA.</w:t>
      </w:r>
    </w:p>
    <w:p w14:paraId="63E817BB" w14:textId="483571B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.3 A CONTRATADA, em qualquer hipótese, não se eximirá da total responsabilidade quanto à negligência ou descumprimento da Consolidação das Leis do Trabalho, especialmente do capítulo “Da Segurança e da Medicina do Trabalho”, Portarias do Ministério do Trabalho e Emprego e Normas Regulamentadoras relativas à segurança e medicina do trabalho.</w:t>
      </w:r>
    </w:p>
    <w:p w14:paraId="59E35F09" w14:textId="60D03B0C"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FF5234" w:rsidRPr="00011C4A">
        <w:rPr>
          <w:rFonts w:cstheme="minorHAnsi"/>
          <w:sz w:val="24"/>
          <w:szCs w:val="24"/>
        </w:rPr>
        <w:t>4</w:t>
      </w:r>
      <w:r w:rsidRPr="00011C4A">
        <w:rPr>
          <w:rFonts w:cstheme="minorHAnsi"/>
          <w:sz w:val="24"/>
          <w:szCs w:val="24"/>
        </w:rPr>
        <w:t>.4 Deverão</w:t>
      </w:r>
      <w:proofErr w:type="gramEnd"/>
      <w:r w:rsidRPr="00011C4A">
        <w:rPr>
          <w:rFonts w:cstheme="minorHAnsi"/>
          <w:sz w:val="24"/>
          <w:szCs w:val="24"/>
        </w:rPr>
        <w:t xml:space="preserve">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14:paraId="02C1D103" w14:textId="6362514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.5 O CONTRATANTE atuará objetivando o total cumprimento das normas de segurança, estando autorizado a interditar serviços ou parte destes em caso do não cumprimento das exigências de lei. Se houver paralisações, estas não serão caracterizadas como justificativa por atraso na execução da obra.</w:t>
      </w:r>
    </w:p>
    <w:p w14:paraId="607C136A" w14:textId="276C490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.6 Cabe à CONTRATADA solicitar ao CONTRATANTE a presença imediata do responsável pela fiscalização em caso de acidente (s) na obra, nos serviços e/ou nos bens de terceiros, para que seja providenciada a necessária perícia.</w:t>
      </w:r>
    </w:p>
    <w:p w14:paraId="1301B39D" w14:textId="77777777" w:rsidR="00BD3AF8" w:rsidRPr="00011C4A" w:rsidRDefault="00BD3AF8" w:rsidP="00011C4A">
      <w:pPr>
        <w:spacing w:after="0"/>
        <w:jc w:val="both"/>
        <w:rPr>
          <w:rFonts w:cstheme="minorHAnsi"/>
          <w:sz w:val="24"/>
          <w:szCs w:val="24"/>
        </w:rPr>
      </w:pPr>
    </w:p>
    <w:p w14:paraId="435439F1" w14:textId="618BE6A9"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QUINTA</w:t>
      </w:r>
      <w:r w:rsidRPr="00011C4A">
        <w:rPr>
          <w:rFonts w:cstheme="minorHAnsi"/>
          <w:b/>
          <w:bCs/>
          <w:sz w:val="24"/>
          <w:szCs w:val="24"/>
        </w:rPr>
        <w:t xml:space="preserve"> - DA SEGURANÇA DA OBRA E DA RESPONSABILIDADE CIVIL</w:t>
      </w:r>
      <w:r w:rsidRPr="00011C4A">
        <w:rPr>
          <w:rFonts w:cstheme="minorHAnsi"/>
          <w:sz w:val="24"/>
          <w:szCs w:val="24"/>
        </w:rPr>
        <w:t xml:space="preserve"> </w:t>
      </w:r>
      <w:r w:rsidRPr="00011C4A">
        <w:rPr>
          <w:rFonts w:cstheme="minorHAnsi"/>
          <w:b/>
          <w:bCs/>
          <w:sz w:val="24"/>
          <w:szCs w:val="24"/>
        </w:rPr>
        <w:t>DA CONTRATADA</w:t>
      </w:r>
    </w:p>
    <w:p w14:paraId="113FBD54" w14:textId="1ECE815F"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.1 A CONTRATADA responderá pela solidez do objeto deste contrato, nos termos do Art. 618 do Código Civil Brasileiro, bem como pelo bom andamento dos serviços, podendo o CONTRATANTE, por intermédio da fiscalização, impugná-los quando contrariarem a boa técnica ou desobedecerem aos projetos e/ou especificações técnicas e/ou memoriais.</w:t>
      </w:r>
    </w:p>
    <w:p w14:paraId="554EECC5" w14:textId="5C8A4165"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.2 A CONTRATADA deverá manter um perfeito sistema de sinalização e segurança em todos os locais de serviços, principalmente nos de trabalho em vias públicas, de acordo com as normas de segurança do trabalho.</w:t>
      </w:r>
    </w:p>
    <w:p w14:paraId="4FDE36AE" w14:textId="5521095F"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 xml:space="preserve">.3 A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011C4A">
        <w:rPr>
          <w:rFonts w:cstheme="minorHAnsi"/>
          <w:sz w:val="24"/>
          <w:szCs w:val="24"/>
        </w:rPr>
        <w:tab/>
      </w:r>
      <w:r w:rsidRPr="00011C4A">
        <w:rPr>
          <w:rFonts w:cstheme="minorHAnsi"/>
          <w:sz w:val="24"/>
          <w:szCs w:val="24"/>
        </w:rPr>
        <w:tab/>
      </w:r>
    </w:p>
    <w:p w14:paraId="1AE48762" w14:textId="6B26593A"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.4 Caso a CONTRATANTE seja acionada judicial ou administrativamente, inclusive reclamações trabalhistas, por qualquer ato decorrente do presente contrato, a CONTRATADA assumirá para si a responsabilidade por toda e qualquer eventual condenação, isentando a CONTRATANTE de quaisquer obrigações.</w:t>
      </w:r>
    </w:p>
    <w:p w14:paraId="4C2A69BB" w14:textId="7F801AA9"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.5 A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14:paraId="12270E71" w14:textId="3B3706C7"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.6 A CONTRATADA responde, exclusiva e diretamente, por todo e qualquer ato ilícito praticado por seus prepostos, bem como a obrigação e/ou necessidade de ressarcimento de danos materiais ou morais (Art. 932, III, Código Civil), não podendo a CONTRATANTE ser responsabilizada por eles a nenhum título.</w:t>
      </w:r>
    </w:p>
    <w:p w14:paraId="7F61C0EA" w14:textId="66602029"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.7 O CONTRATADO é responsável pelos encargos trabalhistas, previdenciários, fiscais e comerciais resultantes do contrato.</w:t>
      </w:r>
    </w:p>
    <w:p w14:paraId="6432D63A" w14:textId="77777777" w:rsidR="00BD3AF8" w:rsidRPr="00011C4A" w:rsidRDefault="00BD3AF8" w:rsidP="00011C4A">
      <w:pPr>
        <w:spacing w:after="0"/>
        <w:jc w:val="both"/>
        <w:rPr>
          <w:rFonts w:cstheme="minorHAnsi"/>
          <w:sz w:val="24"/>
          <w:szCs w:val="24"/>
        </w:rPr>
      </w:pPr>
    </w:p>
    <w:p w14:paraId="0D516DC7" w14:textId="7E4F07C6"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 xml:space="preserve">SEXTA </w:t>
      </w:r>
      <w:r w:rsidRPr="00011C4A">
        <w:rPr>
          <w:rFonts w:cstheme="minorHAnsi"/>
          <w:b/>
          <w:bCs/>
          <w:sz w:val="24"/>
          <w:szCs w:val="24"/>
        </w:rPr>
        <w:t>- DO RECEBIMENTO DOS SERVIÇOS</w:t>
      </w:r>
    </w:p>
    <w:p w14:paraId="07ED24B1" w14:textId="09D9818E"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 xml:space="preserve">.1 O objeto deste Contrato será recebido provisoriamente, em no máximo 15 (quinze) dias, após a comunicação ao CONTRATANTE da conclusão do objeto deste Contrato pela CONTRATADA, ficando esta responsável pelo bom funcionamento dos serviços executados até o seu recebimento definitivo, exceto por danos que sejam de responsabilidade do CONTRATANTE. A aceitação da obra pelo CONTRATANTE se dará quando não houver qualquer pendência por parte da CONTRATADA. </w:t>
      </w:r>
    </w:p>
    <w:p w14:paraId="2FA55306" w14:textId="0F8A5C8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 xml:space="preserve">.2 O recebimento definitivo do objeto deste Contrato deverá estar formalizado até 60 (sessenta) dias do recebimento provisório, mediante comissão especificamente designada pelo CONTRATANTE. Decorrido esse prazo, sem qualquer manifestação do Contratante, </w:t>
      </w:r>
      <w:proofErr w:type="gramStart"/>
      <w:r w:rsidRPr="00011C4A">
        <w:rPr>
          <w:rFonts w:cstheme="minorHAnsi"/>
          <w:sz w:val="24"/>
          <w:szCs w:val="24"/>
        </w:rPr>
        <w:t>a(</w:t>
      </w:r>
      <w:proofErr w:type="gramEnd"/>
      <w:r w:rsidRPr="00011C4A">
        <w:rPr>
          <w:rFonts w:cstheme="minorHAnsi"/>
          <w:sz w:val="24"/>
          <w:szCs w:val="24"/>
        </w:rPr>
        <w:t>s) obra (s) será(</w:t>
      </w:r>
      <w:proofErr w:type="spellStart"/>
      <w:r w:rsidRPr="00011C4A">
        <w:rPr>
          <w:rFonts w:cstheme="minorHAnsi"/>
          <w:sz w:val="24"/>
          <w:szCs w:val="24"/>
        </w:rPr>
        <w:t>ão</w:t>
      </w:r>
      <w:proofErr w:type="spellEnd"/>
      <w:r w:rsidRPr="00011C4A">
        <w:rPr>
          <w:rFonts w:cstheme="minorHAnsi"/>
          <w:sz w:val="24"/>
          <w:szCs w:val="24"/>
        </w:rPr>
        <w:t>) considerada(s) como recebida(s) definitivamente.</w:t>
      </w:r>
    </w:p>
    <w:p w14:paraId="746ED3E9" w14:textId="788C2F4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.3 O recebimento provisório ou definitivo não exclui a responsabilidade civil pela qualidade da obra, nem a ético-profissional pela perfeita execução do Contrato.</w:t>
      </w:r>
    </w:p>
    <w:p w14:paraId="5AC47D77" w14:textId="4C12A68B"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.4. Os termos de recebimento definidos neste capítulo constituem atos administrativos anuláveis nas hipóteses de erro ou ignorância, dolo, coação, simulação, fraude, incapacidade dos agentes públicos, impossibilidade jurídica ou ilicitude.</w:t>
      </w:r>
    </w:p>
    <w:p w14:paraId="3F0E26C1" w14:textId="77777777" w:rsidR="00BD3AF8" w:rsidRPr="00011C4A" w:rsidRDefault="00BD3AF8" w:rsidP="00011C4A">
      <w:pPr>
        <w:spacing w:after="0"/>
        <w:jc w:val="both"/>
        <w:rPr>
          <w:rFonts w:cstheme="minorHAnsi"/>
          <w:sz w:val="24"/>
          <w:szCs w:val="24"/>
        </w:rPr>
      </w:pPr>
    </w:p>
    <w:p w14:paraId="1CF1A2DE" w14:textId="03558D45"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SÉTIMA</w:t>
      </w:r>
      <w:r w:rsidRPr="00011C4A">
        <w:rPr>
          <w:rFonts w:cstheme="minorHAnsi"/>
          <w:b/>
          <w:bCs/>
          <w:sz w:val="24"/>
          <w:szCs w:val="24"/>
        </w:rPr>
        <w:t xml:space="preserve"> – DA SUBCONTRATAÇÃO</w:t>
      </w:r>
    </w:p>
    <w:p w14:paraId="7D01CF93" w14:textId="58499CC7"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.1 A Contratada não poderá subcontratar o presente Contrato, a nenhuma pessoa física ou jurídica, sem autorização prévia, por escrito, do Contratante.</w:t>
      </w:r>
    </w:p>
    <w:p w14:paraId="49852BB2" w14:textId="60E615EC"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C0219E" w:rsidRPr="00011C4A">
        <w:rPr>
          <w:rFonts w:cstheme="minorHAnsi"/>
          <w:sz w:val="24"/>
          <w:szCs w:val="24"/>
        </w:rPr>
        <w:t>7</w:t>
      </w:r>
      <w:r w:rsidRPr="00011C4A">
        <w:rPr>
          <w:rFonts w:cstheme="minorHAnsi"/>
          <w:sz w:val="24"/>
          <w:szCs w:val="24"/>
        </w:rPr>
        <w:t>.1.1 É</w:t>
      </w:r>
      <w:proofErr w:type="gramEnd"/>
      <w:r w:rsidRPr="00011C4A">
        <w:rPr>
          <w:rFonts w:cstheme="minorHAnsi"/>
          <w:sz w:val="24"/>
          <w:szCs w:val="24"/>
        </w:rPr>
        <w:t xml:space="preserve"> vedada a subcontratação total do objeto licitado.</w:t>
      </w:r>
    </w:p>
    <w:p w14:paraId="14EA17B8" w14:textId="43065968"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 xml:space="preserve">.2 A subcontratação parcial do objeto, será permitida até o limite de    </w:t>
      </w:r>
      <w:proofErr w:type="gramStart"/>
      <w:r w:rsidRPr="00011C4A">
        <w:rPr>
          <w:rFonts w:cstheme="minorHAnsi"/>
          <w:sz w:val="24"/>
          <w:szCs w:val="24"/>
        </w:rPr>
        <w:t>00  %</w:t>
      </w:r>
      <w:proofErr w:type="gramEnd"/>
      <w:r w:rsidRPr="00011C4A">
        <w:rPr>
          <w:rFonts w:cstheme="minorHAnsi"/>
          <w:sz w:val="24"/>
          <w:szCs w:val="24"/>
        </w:rPr>
        <w:t xml:space="preserve"> (    zero ) do valor total do contrato, respeitando o limite máximo constante no Edital de licitação, nas seguintes condições:</w:t>
      </w:r>
    </w:p>
    <w:p w14:paraId="739CAF54" w14:textId="77777777" w:rsidR="00BD3AF8" w:rsidRPr="00011C4A" w:rsidRDefault="00BD3AF8" w:rsidP="00011C4A">
      <w:pPr>
        <w:spacing w:after="0"/>
        <w:jc w:val="both"/>
        <w:rPr>
          <w:rFonts w:cstheme="minorHAnsi"/>
          <w:sz w:val="24"/>
          <w:szCs w:val="24"/>
        </w:rPr>
      </w:pPr>
      <w:r w:rsidRPr="00011C4A">
        <w:rPr>
          <w:rFonts w:cstheme="minorHAnsi"/>
          <w:sz w:val="24"/>
          <w:szCs w:val="24"/>
        </w:rPr>
        <w:t>a) Autorização prévia por escrito do contratante, a quem incumbe aferir as condições de habilitação jurídica, regularidade fiscal e trabalhista da subcontratada, bem como, os requisitos de qualificação técnica;</w:t>
      </w:r>
    </w:p>
    <w:p w14:paraId="5CFF2047" w14:textId="77777777" w:rsidR="00BD3AF8" w:rsidRPr="00011C4A" w:rsidRDefault="00BD3AF8" w:rsidP="00011C4A">
      <w:pPr>
        <w:spacing w:after="0"/>
        <w:jc w:val="both"/>
        <w:rPr>
          <w:rFonts w:cstheme="minorHAnsi"/>
          <w:sz w:val="24"/>
          <w:szCs w:val="24"/>
        </w:rPr>
      </w:pPr>
      <w:proofErr w:type="gramStart"/>
      <w:r w:rsidRPr="00011C4A">
        <w:rPr>
          <w:rFonts w:cstheme="minorHAnsi"/>
          <w:sz w:val="24"/>
          <w:szCs w:val="24"/>
        </w:rPr>
        <w:t>b) Não</w:t>
      </w:r>
      <w:proofErr w:type="gramEnd"/>
      <w:r w:rsidRPr="00011C4A">
        <w:rPr>
          <w:rFonts w:cstheme="minorHAnsi"/>
          <w:sz w:val="24"/>
          <w:szCs w:val="24"/>
        </w:rPr>
        <w:t xml:space="preserve"> poderão ser subcontratadas parcelas do objeto para as quais foi exigida, como requisito de habilitação técnico-operacional, a apresentação de atestados que comprovem execução de serviço com características semelhantes.</w:t>
      </w:r>
    </w:p>
    <w:p w14:paraId="428619E3" w14:textId="658C8372"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.3 A relação que se estabelece na assinatura do contrato é exclusivamente entre o Município e a contratada, não havendo qualquer vínculo ou relação de nenhuma espécie entre a contratante e a subcontratada, inclusive no que diz respeito aos pagamentos, que permanecem os mesmos.</w:t>
      </w:r>
    </w:p>
    <w:p w14:paraId="2D9BE7FE" w14:textId="1FA78D2E"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C0219E" w:rsidRPr="00011C4A">
        <w:rPr>
          <w:rFonts w:cstheme="minorHAnsi"/>
          <w:sz w:val="24"/>
          <w:szCs w:val="24"/>
        </w:rPr>
        <w:t>7</w:t>
      </w:r>
      <w:r w:rsidRPr="00011C4A">
        <w:rPr>
          <w:rFonts w:cstheme="minorHAnsi"/>
          <w:sz w:val="24"/>
          <w:szCs w:val="24"/>
        </w:rPr>
        <w:t>.4 Em</w:t>
      </w:r>
      <w:proofErr w:type="gramEnd"/>
      <w:r w:rsidRPr="00011C4A">
        <w:rPr>
          <w:rFonts w:cstheme="minorHAnsi"/>
          <w:sz w:val="24"/>
          <w:szCs w:val="24"/>
        </w:rPr>
        <w:t xml:space="preserve">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511FBC89" w14:textId="1A912E4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.5 Se a CONTRATADA ceder o presente Contrato a uma ou mais pessoas físicas ou jurídicas sem autorização prévia e expressa do CONTRATANTE, deverá obrigatoriamente reassumir a execução da obra, no prazo máximo de 15 (quinze) dias, da data da notificação ou aplicação da multa, sem prejuízo de outras sanções contratuais, inclusive, extinção contratual.</w:t>
      </w:r>
    </w:p>
    <w:p w14:paraId="4990B5A0" w14:textId="77777777" w:rsidR="00BD3AF8" w:rsidRPr="00011C4A" w:rsidRDefault="00BD3AF8" w:rsidP="00011C4A">
      <w:pPr>
        <w:spacing w:after="0"/>
        <w:jc w:val="both"/>
        <w:rPr>
          <w:rFonts w:cstheme="minorHAnsi"/>
          <w:sz w:val="24"/>
          <w:szCs w:val="24"/>
        </w:rPr>
      </w:pPr>
    </w:p>
    <w:p w14:paraId="4F949D81" w14:textId="6BB63460"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OITAVA</w:t>
      </w:r>
      <w:r w:rsidRPr="00011C4A">
        <w:rPr>
          <w:rFonts w:cstheme="minorHAnsi"/>
          <w:b/>
          <w:bCs/>
          <w:sz w:val="24"/>
          <w:szCs w:val="24"/>
        </w:rPr>
        <w:t xml:space="preserve"> – DA EXTINÇÃO DO CONTRATO E PENALIDADES</w:t>
      </w:r>
    </w:p>
    <w:p w14:paraId="136B4AAA" w14:textId="77777777" w:rsidR="00BD3AF8" w:rsidRPr="00011C4A" w:rsidRDefault="00BD3AF8" w:rsidP="00011C4A">
      <w:pPr>
        <w:spacing w:after="0"/>
        <w:jc w:val="both"/>
        <w:rPr>
          <w:rFonts w:cstheme="minorHAnsi"/>
          <w:sz w:val="24"/>
          <w:szCs w:val="24"/>
        </w:rPr>
      </w:pPr>
      <w:r w:rsidRPr="00011C4A">
        <w:rPr>
          <w:rFonts w:cstheme="minorHAnsi"/>
          <w:sz w:val="24"/>
          <w:szCs w:val="24"/>
        </w:rPr>
        <w:t>EXTINÇÃO</w:t>
      </w:r>
    </w:p>
    <w:p w14:paraId="161C0559" w14:textId="63678735"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8</w:t>
      </w:r>
      <w:r w:rsidRPr="00011C4A">
        <w:rPr>
          <w:rFonts w:cstheme="minorHAnsi"/>
          <w:sz w:val="24"/>
          <w:szCs w:val="24"/>
        </w:rPr>
        <w:t>.1 O presente instrumento poderá ser extinto, nos termos dos artigos 137 e seguintes da Lei 14.133/2021, mediante expressa anuência do Município:</w:t>
      </w:r>
    </w:p>
    <w:p w14:paraId="4C05D38A" w14:textId="3BFC0528"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C0219E" w:rsidRPr="00011C4A">
        <w:rPr>
          <w:rFonts w:cstheme="minorHAnsi"/>
          <w:sz w:val="24"/>
          <w:szCs w:val="24"/>
        </w:rPr>
        <w:t>8</w:t>
      </w:r>
      <w:r w:rsidRPr="00011C4A">
        <w:rPr>
          <w:rFonts w:cstheme="minorHAnsi"/>
          <w:sz w:val="24"/>
          <w:szCs w:val="24"/>
        </w:rPr>
        <w:t>.1.1 por ato unilateral e escrito da Administração, exceto no caso de descumprimento decorrente de sua própria conduta;</w:t>
      </w:r>
    </w:p>
    <w:p w14:paraId="1691356B" w14:textId="1E187415"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.1.2 de forma consensual, por acordo entre as partes, por conciliação, por mediação ou por comitê de resolução de disputas, desde que haja interesse da Administração; ou</w:t>
      </w:r>
    </w:p>
    <w:p w14:paraId="5BBB0D01" w14:textId="059D7DF3"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.1.3 por decisão arbitral, em decorrência de cláusula compromissória ou compromisso arbitral, ou por decisão judicial.</w:t>
      </w:r>
    </w:p>
    <w:p w14:paraId="31EED5FA" w14:textId="36A9F283"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.2 A extinção unilateral do contrato implicará a apuração de perdas e danos, a perda da garantia de execução, sem embargos da aplicação das demais penalidades legais cabíveis.</w:t>
      </w:r>
    </w:p>
    <w:p w14:paraId="32939FE7" w14:textId="36D25AD4"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.3 No</w:t>
      </w:r>
      <w:proofErr w:type="gramEnd"/>
      <w:r w:rsidRPr="00011C4A">
        <w:rPr>
          <w:rFonts w:cstheme="minorHAnsi"/>
          <w:sz w:val="24"/>
          <w:szCs w:val="24"/>
        </w:rPr>
        <w:t xml:space="preserve"> caso de extinção consensual, a parte que pretender extinguir o Contrato comunicará sua intenção à outra, por escrito.</w:t>
      </w:r>
    </w:p>
    <w:p w14:paraId="646A30B7" w14:textId="1407DA8C"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.4 Declarada</w:t>
      </w:r>
      <w:proofErr w:type="gramEnd"/>
      <w:r w:rsidRPr="00011C4A">
        <w:rPr>
          <w:rFonts w:cstheme="minorHAnsi"/>
          <w:sz w:val="24"/>
          <w:szCs w:val="24"/>
        </w:rPr>
        <w:t xml:space="preserve"> a extinção do contrato, que vigorará a partir da data da sua assinatura, a CONTRATADA se obriga, expressamente, a entregar o percentual executado e/ou o objeto deste contrato inteiramente desembaraçado, não criando dificuldades de qualquer natureza, devendo, obrigatoriamente, apresentar os documentos previstos para liberação da última parcela.</w:t>
      </w:r>
    </w:p>
    <w:p w14:paraId="58DBC77A" w14:textId="77777777" w:rsidR="00BD3AF8" w:rsidRPr="00011C4A" w:rsidRDefault="00BD3AF8" w:rsidP="00011C4A">
      <w:pPr>
        <w:spacing w:after="0"/>
        <w:jc w:val="both"/>
        <w:rPr>
          <w:rFonts w:cstheme="minorHAnsi"/>
          <w:sz w:val="24"/>
          <w:szCs w:val="24"/>
        </w:rPr>
      </w:pPr>
      <w:r w:rsidRPr="00011C4A">
        <w:rPr>
          <w:rFonts w:cstheme="minorHAnsi"/>
          <w:sz w:val="24"/>
          <w:szCs w:val="24"/>
        </w:rPr>
        <w:t>PENALIDADES</w:t>
      </w:r>
    </w:p>
    <w:p w14:paraId="02807BD9" w14:textId="25FAAA3D"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.6 Comete</w:t>
      </w:r>
      <w:proofErr w:type="gramEnd"/>
      <w:r w:rsidRPr="00011C4A">
        <w:rPr>
          <w:rFonts w:cstheme="minorHAnsi"/>
          <w:sz w:val="24"/>
          <w:szCs w:val="24"/>
        </w:rPr>
        <w:t xml:space="preserve"> infração administrativa, nos termos da Lei nº 14.133/2021, a CONTRATADA que:</w:t>
      </w:r>
    </w:p>
    <w:p w14:paraId="161BF63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a)</w:t>
      </w:r>
      <w:r w:rsidRPr="00011C4A">
        <w:rPr>
          <w:rFonts w:cstheme="minorHAnsi"/>
          <w:sz w:val="24"/>
          <w:szCs w:val="24"/>
        </w:rPr>
        <w:tab/>
        <w:t>der causa à inexecução parcial do contrato;</w:t>
      </w:r>
    </w:p>
    <w:p w14:paraId="49C199A3"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b)</w:t>
      </w:r>
      <w:r w:rsidRPr="00011C4A">
        <w:rPr>
          <w:rFonts w:cstheme="minorHAnsi"/>
          <w:sz w:val="24"/>
          <w:szCs w:val="24"/>
        </w:rPr>
        <w:tab/>
        <w:t>der causa à inexecução parcial do contrato que cause grave dano à Administração ou ao funcionamento dos serviços públicos ou ao interesse coletivo;</w:t>
      </w:r>
    </w:p>
    <w:p w14:paraId="232FE426"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c)</w:t>
      </w:r>
      <w:r w:rsidRPr="00011C4A">
        <w:rPr>
          <w:rFonts w:cstheme="minorHAnsi"/>
          <w:sz w:val="24"/>
          <w:szCs w:val="24"/>
        </w:rPr>
        <w:tab/>
        <w:t>der causa à inexecução total do contrato;</w:t>
      </w:r>
    </w:p>
    <w:p w14:paraId="7F5048C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d)</w:t>
      </w:r>
      <w:r w:rsidRPr="00011C4A">
        <w:rPr>
          <w:rFonts w:cstheme="minorHAnsi"/>
          <w:sz w:val="24"/>
          <w:szCs w:val="24"/>
        </w:rPr>
        <w:tab/>
        <w:t>deixar de entregar a documentação exigida para o certame;</w:t>
      </w:r>
    </w:p>
    <w:p w14:paraId="4605560F"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e)</w:t>
      </w:r>
      <w:r w:rsidRPr="00011C4A">
        <w:rPr>
          <w:rFonts w:cstheme="minorHAnsi"/>
          <w:sz w:val="24"/>
          <w:szCs w:val="24"/>
        </w:rPr>
        <w:tab/>
        <w:t>não manter a proposta, salvo em decorrência de fato superveniente devidamente justificado;</w:t>
      </w:r>
    </w:p>
    <w:p w14:paraId="55C34DD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f)</w:t>
      </w:r>
      <w:r w:rsidRPr="00011C4A">
        <w:rPr>
          <w:rFonts w:cstheme="minorHAnsi"/>
          <w:sz w:val="24"/>
          <w:szCs w:val="24"/>
        </w:rPr>
        <w:tab/>
        <w:t>não celebrar o contrato ou não entregar a documentação exigida para a contratação, quando convocado dentro do prazo de validade de sua proposta;</w:t>
      </w:r>
    </w:p>
    <w:p w14:paraId="408E53DA"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g)</w:t>
      </w:r>
      <w:r w:rsidRPr="00011C4A">
        <w:rPr>
          <w:rFonts w:cstheme="minorHAnsi"/>
          <w:sz w:val="24"/>
          <w:szCs w:val="24"/>
        </w:rPr>
        <w:tab/>
        <w:t>ensejar o retardamento da execução ou da entrega do objeto da licitação sem motivo justificado;</w:t>
      </w:r>
    </w:p>
    <w:p w14:paraId="2F3399C1"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h)</w:t>
      </w:r>
      <w:r w:rsidRPr="00011C4A">
        <w:rPr>
          <w:rFonts w:cstheme="minorHAnsi"/>
          <w:sz w:val="24"/>
          <w:szCs w:val="24"/>
        </w:rPr>
        <w:tab/>
        <w:t>apresentar declaração ou documentação falsa exigida para o certame ou prestar declaração falsa durante a licitação ou a execução do contrato;</w:t>
      </w:r>
    </w:p>
    <w:p w14:paraId="699E467F"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i)</w:t>
      </w:r>
      <w:r w:rsidRPr="00011C4A">
        <w:rPr>
          <w:rFonts w:cstheme="minorHAnsi"/>
          <w:sz w:val="24"/>
          <w:szCs w:val="24"/>
        </w:rPr>
        <w:tab/>
        <w:t>fraudar a licitação ou praticar ato fraudulento na execução do contrato;</w:t>
      </w:r>
    </w:p>
    <w:p w14:paraId="7803579E"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j)</w:t>
      </w:r>
      <w:r w:rsidRPr="00011C4A">
        <w:rPr>
          <w:rFonts w:cstheme="minorHAnsi"/>
          <w:sz w:val="24"/>
          <w:szCs w:val="24"/>
        </w:rPr>
        <w:tab/>
        <w:t>comportar-se de modo inidôneo ou cometer fraude de qualquer natureza;</w:t>
      </w:r>
    </w:p>
    <w:p w14:paraId="33452E4D"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k)</w:t>
      </w:r>
      <w:r w:rsidRPr="00011C4A">
        <w:rPr>
          <w:rFonts w:cstheme="minorHAnsi"/>
          <w:sz w:val="24"/>
          <w:szCs w:val="24"/>
        </w:rPr>
        <w:tab/>
        <w:t>praticar atos ilícitos com vistas a frustrar os objetivos da licitação;</w:t>
      </w:r>
    </w:p>
    <w:p w14:paraId="000E1B04"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l)</w:t>
      </w:r>
      <w:r w:rsidRPr="00011C4A">
        <w:rPr>
          <w:rFonts w:cstheme="minorHAnsi"/>
          <w:sz w:val="24"/>
          <w:szCs w:val="24"/>
        </w:rPr>
        <w:tab/>
        <w:t>praticar ato lesivo previsto no art. 5º da Lei nº 12.846, de 1º de agosto de 2013.</w:t>
      </w:r>
    </w:p>
    <w:p w14:paraId="008BFF71" w14:textId="6A693031"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 À</w:t>
      </w:r>
      <w:proofErr w:type="gramEnd"/>
      <w:r w:rsidRPr="00011C4A">
        <w:rPr>
          <w:rFonts w:cstheme="minorHAnsi"/>
          <w:sz w:val="24"/>
          <w:szCs w:val="24"/>
        </w:rPr>
        <w:t xml:space="preserve"> CONTRATADA, poderão ser aplicadas pelo CONTRATANTE as seguintes sanções:</w:t>
      </w:r>
    </w:p>
    <w:p w14:paraId="15D34D8C" w14:textId="77BC0BBF"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.7.1 Advertência por escrito, em caso de descumprimento de quaisquer obrigações previstas no edital e seus anexos e neste contrato, que não configurem hipóteses de aplicação de sanções mais graves;</w:t>
      </w:r>
    </w:p>
    <w:p w14:paraId="6652AFE0" w14:textId="2E950729" w:rsidR="00BD3AF8" w:rsidRPr="00011C4A" w:rsidRDefault="00744E89" w:rsidP="00011C4A">
      <w:pPr>
        <w:spacing w:after="0"/>
        <w:ind w:left="284"/>
        <w:jc w:val="both"/>
        <w:rPr>
          <w:rFonts w:cstheme="minorHAnsi"/>
          <w:sz w:val="24"/>
          <w:szCs w:val="24"/>
        </w:rPr>
      </w:pPr>
      <w:r w:rsidRPr="00011C4A">
        <w:rPr>
          <w:rFonts w:cstheme="minorHAnsi"/>
          <w:sz w:val="24"/>
          <w:szCs w:val="24"/>
        </w:rPr>
        <w:t>18</w:t>
      </w:r>
      <w:r w:rsidR="00BD3AF8" w:rsidRPr="00011C4A">
        <w:rPr>
          <w:rFonts w:cstheme="minorHAnsi"/>
          <w:sz w:val="24"/>
          <w:szCs w:val="24"/>
        </w:rPr>
        <w:t xml:space="preserve">.7.2 Multa de mora de 0,1% (zero vírgula um por cento), por dia de atraso, sobre o valor da parcela recebida em desacordo com o cronograma físico-financeiro acordado, limitada a 90 (noventa) dias. </w:t>
      </w:r>
    </w:p>
    <w:p w14:paraId="0D321CAD" w14:textId="1407ED72"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.7.3 multa compensatória, em caso de inadimplência parcial, de 5% (cinco por cento) sobre o valor da parcela inadimplida;</w:t>
      </w:r>
    </w:p>
    <w:p w14:paraId="5682D10B" w14:textId="4BD96BD9"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.7.4 multa compensatória, em caso de inadimplência total, de 10% (dez por cento) sobre o valor do contrato;</w:t>
      </w:r>
    </w:p>
    <w:p w14:paraId="739A75AD" w14:textId="1DAE5CA2"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.7.5 Impedimento de licitar e contratar no âmbito da Administração Pública direta e indireta do CONTRATANTE, por prazo não superior a 3 (três) anos, nos casos previstos nas alíneas “b”, “c”, “d”, “e”, “f” e “g” do item 19.6, na forma prevista na Lei Federal nº 14.133/2021, quando não se justificar a imposição de penalidade mais grave.</w:t>
      </w:r>
    </w:p>
    <w:p w14:paraId="07A15028" w14:textId="21C9A6EE"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.7.6 Declaração de inidoneidade para licitar e contratar com a Administração Pública, nos casos previstos nas alíneas “h”, “i”, “j”, “k” e “l” do item 19.6, bem como nos casos previstos no item 19.7.5 que justifiquem a imposição de penalidade mais grave, na forma prevista na Lei Federal nº 14.133/2021.</w:t>
      </w:r>
    </w:p>
    <w:p w14:paraId="528CCDFF" w14:textId="6C3DD32A"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.8 As</w:t>
      </w:r>
      <w:proofErr w:type="gramEnd"/>
      <w:r w:rsidRPr="00011C4A">
        <w:rPr>
          <w:rFonts w:cstheme="minorHAnsi"/>
          <w:sz w:val="24"/>
          <w:szCs w:val="24"/>
        </w:rPr>
        <w:t xml:space="preserve"> sanções de advertência; impedimento de licitar e contratar; e declaração de inidoneidade para licitar ou contratar, poderão ser aplicadas cumulativamente com a penalidade de multa, facultada a defesa prévia do CONTRATADO.</w:t>
      </w:r>
    </w:p>
    <w:p w14:paraId="7EC783B4" w14:textId="5B6F37CE" w:rsidR="00BD3AF8" w:rsidRPr="00011C4A" w:rsidRDefault="00BD3AF8" w:rsidP="00011C4A">
      <w:pPr>
        <w:spacing w:after="0"/>
        <w:jc w:val="both"/>
        <w:rPr>
          <w:rFonts w:cstheme="minorHAnsi"/>
          <w:sz w:val="24"/>
          <w:szCs w:val="24"/>
        </w:rPr>
      </w:pPr>
      <w:proofErr w:type="gramStart"/>
      <w:r w:rsidRPr="00011C4A">
        <w:rPr>
          <w:rFonts w:cstheme="minorHAnsi"/>
          <w:sz w:val="24"/>
          <w:szCs w:val="24"/>
        </w:rPr>
        <w:t>1</w:t>
      </w:r>
      <w:r w:rsidR="00744E89" w:rsidRPr="00011C4A">
        <w:rPr>
          <w:rFonts w:cstheme="minorHAnsi"/>
          <w:sz w:val="24"/>
          <w:szCs w:val="24"/>
        </w:rPr>
        <w:t>8</w:t>
      </w:r>
      <w:r w:rsidRPr="00011C4A">
        <w:rPr>
          <w:rFonts w:cstheme="minorHAnsi"/>
          <w:sz w:val="24"/>
          <w:szCs w:val="24"/>
        </w:rPr>
        <w:t>.9 Se</w:t>
      </w:r>
      <w:proofErr w:type="gramEnd"/>
      <w:r w:rsidRPr="00011C4A">
        <w:rPr>
          <w:rFonts w:cstheme="minorHAnsi"/>
          <w:sz w:val="24"/>
          <w:szCs w:val="24"/>
        </w:rPr>
        <w:t xml:space="preserve"> a multa aplicada e as indenizações cabíveis forem superiores ao valor de pagamento eventualmente devido pelo MUNICÍPIO ao contratado, além da perda desse valor, a diferença será descontada da garantia prestada ou será cobrada judicialmente.</w:t>
      </w:r>
    </w:p>
    <w:p w14:paraId="471488F3" w14:textId="67009D1C"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.10 A sanção de multa poderá também ser aplicada ao responsável por qualquer das infrações administrativas previstas no item 19.6, não podendo ser inferior a 0,5% nem superior a 30% do valor contratual.</w:t>
      </w:r>
    </w:p>
    <w:p w14:paraId="79D6B627" w14:textId="74334328"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.11. O procedimento para aplicação das sanções seguirá o disposto nos artigos 156 e seguintes da Lei 14.133/2021, garantido o exercício de contraditório e ampla defesa.</w:t>
      </w:r>
    </w:p>
    <w:p w14:paraId="313D4764" w14:textId="77777777" w:rsidR="00F57E01" w:rsidRDefault="00F57E01" w:rsidP="00011C4A">
      <w:pPr>
        <w:spacing w:after="0"/>
        <w:jc w:val="both"/>
        <w:rPr>
          <w:rFonts w:cstheme="minorHAnsi"/>
          <w:b/>
          <w:bCs/>
          <w:sz w:val="24"/>
          <w:szCs w:val="24"/>
        </w:rPr>
      </w:pPr>
    </w:p>
    <w:p w14:paraId="3D16FB3E" w14:textId="10F8A491" w:rsidR="00BD3AF8" w:rsidRPr="00011C4A" w:rsidRDefault="00744E89" w:rsidP="00011C4A">
      <w:pPr>
        <w:spacing w:after="0"/>
        <w:jc w:val="both"/>
        <w:rPr>
          <w:rFonts w:cstheme="minorHAnsi"/>
          <w:b/>
          <w:bCs/>
          <w:sz w:val="24"/>
          <w:szCs w:val="24"/>
        </w:rPr>
      </w:pPr>
      <w:r w:rsidRPr="00011C4A">
        <w:rPr>
          <w:rFonts w:cstheme="minorHAnsi"/>
          <w:b/>
          <w:bCs/>
          <w:sz w:val="24"/>
          <w:szCs w:val="24"/>
        </w:rPr>
        <w:t>CLÁUSULA DÉCIMA NONA</w:t>
      </w:r>
      <w:r w:rsidR="00BD3AF8" w:rsidRPr="00011C4A">
        <w:rPr>
          <w:rFonts w:cstheme="minorHAnsi"/>
          <w:b/>
          <w:bCs/>
          <w:sz w:val="24"/>
          <w:szCs w:val="24"/>
        </w:rPr>
        <w:t xml:space="preserve"> – ANTICORRUPÇÃO </w:t>
      </w:r>
    </w:p>
    <w:p w14:paraId="35B143C7" w14:textId="7995E919" w:rsidR="00BD3AF8" w:rsidRPr="00011C4A" w:rsidRDefault="00744E89" w:rsidP="00011C4A">
      <w:pPr>
        <w:spacing w:after="0"/>
        <w:jc w:val="both"/>
        <w:rPr>
          <w:rFonts w:cstheme="minorHAnsi"/>
          <w:sz w:val="24"/>
          <w:szCs w:val="24"/>
        </w:rPr>
      </w:pPr>
      <w:r w:rsidRPr="00011C4A">
        <w:rPr>
          <w:rFonts w:cstheme="minorHAnsi"/>
          <w:sz w:val="24"/>
          <w:szCs w:val="24"/>
        </w:rPr>
        <w:t>19</w:t>
      </w:r>
      <w:r w:rsidR="00BD3AF8" w:rsidRPr="00011C4A">
        <w:rPr>
          <w:rFonts w:cstheme="minorHAnsi"/>
          <w:sz w:val="24"/>
          <w:szCs w:val="24"/>
        </w:rPr>
        <w:t>.1 As partes declaram conhecer as normas de prevenção à corrupção previstas na legislação brasileira, dentre elas, a Lei de Improbidade Administrativa (Lei Federal n.º 8.429/1992), a Lei Federal n.º 12.846/2013 e seus regulamentos, comprometem-se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6C82035B" w14:textId="77777777" w:rsidR="00BD3AF8" w:rsidRPr="00011C4A" w:rsidRDefault="00BD3AF8" w:rsidP="00011C4A">
      <w:pPr>
        <w:spacing w:after="0"/>
        <w:jc w:val="both"/>
        <w:rPr>
          <w:rFonts w:cstheme="minorHAnsi"/>
          <w:sz w:val="24"/>
          <w:szCs w:val="24"/>
        </w:rPr>
      </w:pPr>
    </w:p>
    <w:p w14:paraId="52C7A0A2" w14:textId="071C5AB3"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VIGÉSIMA - DAS ALTERAÇÕES CONTRATUAIS</w:t>
      </w:r>
    </w:p>
    <w:p w14:paraId="4F6A5A51" w14:textId="7D6E1D0D"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0</w:t>
      </w:r>
      <w:r w:rsidRPr="00011C4A">
        <w:rPr>
          <w:rFonts w:cstheme="minorHAnsi"/>
          <w:sz w:val="24"/>
          <w:szCs w:val="24"/>
        </w:rPr>
        <w:t xml:space="preserve">.1. Este Contrato poderá ser alterado em qualquer das hipóteses previstas nos artigos 124 e seguintes da Lei Federal n.º 14.133. </w:t>
      </w:r>
      <w:proofErr w:type="gramStart"/>
      <w:r w:rsidRPr="00011C4A">
        <w:rPr>
          <w:rFonts w:cstheme="minorHAnsi"/>
          <w:sz w:val="24"/>
          <w:szCs w:val="24"/>
        </w:rPr>
        <w:t>de</w:t>
      </w:r>
      <w:proofErr w:type="gramEnd"/>
      <w:r w:rsidRPr="00011C4A">
        <w:rPr>
          <w:rFonts w:cstheme="minorHAnsi"/>
          <w:sz w:val="24"/>
          <w:szCs w:val="24"/>
        </w:rPr>
        <w:t xml:space="preserve"> 2021, mediante anuência expressa do Município.</w:t>
      </w:r>
    </w:p>
    <w:p w14:paraId="3E17ABBE" w14:textId="77777777" w:rsidR="00BD3AF8" w:rsidRPr="00011C4A" w:rsidRDefault="00BD3AF8" w:rsidP="00011C4A">
      <w:pPr>
        <w:spacing w:after="0"/>
        <w:jc w:val="both"/>
        <w:rPr>
          <w:rFonts w:cstheme="minorHAnsi"/>
          <w:sz w:val="24"/>
          <w:szCs w:val="24"/>
        </w:rPr>
      </w:pPr>
    </w:p>
    <w:p w14:paraId="2D247B74" w14:textId="135C2E58"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VIGÉSIMA </w:t>
      </w:r>
      <w:r w:rsidR="00744E89" w:rsidRPr="00011C4A">
        <w:rPr>
          <w:rFonts w:cstheme="minorHAnsi"/>
          <w:b/>
          <w:bCs/>
          <w:sz w:val="24"/>
          <w:szCs w:val="24"/>
        </w:rPr>
        <w:t>PRIMEIRA</w:t>
      </w:r>
      <w:r w:rsidRPr="00011C4A">
        <w:rPr>
          <w:rFonts w:cstheme="minorHAnsi"/>
          <w:b/>
          <w:bCs/>
          <w:sz w:val="24"/>
          <w:szCs w:val="24"/>
        </w:rPr>
        <w:t xml:space="preserve"> - DAS DISPOSIÇÕES GERAIS</w:t>
      </w:r>
    </w:p>
    <w:p w14:paraId="6BA0EC67" w14:textId="614DBC66"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1</w:t>
      </w:r>
      <w:r w:rsidRPr="00011C4A">
        <w:rPr>
          <w:rFonts w:cstheme="minorHAnsi"/>
          <w:sz w:val="24"/>
          <w:szCs w:val="24"/>
        </w:rPr>
        <w:t>.1 Deverá a CONTRATADA notificar à fiscalização e aguardar instruções sobre os procedimentos a serem seguidos, quando vier a ser descoberto qualquer objeto de valor histórico ou valor significativo em qualquer parte do canteiro de obras e/ou local em que está sendo executado o objeto do presente contrato.22.2 Havendo discrepância entre os valores indicados numericamente e por extenso, fica desde já acordado entre as partes contratantes que sempre prevalecerão aqueles mencionados por extenso.</w:t>
      </w:r>
    </w:p>
    <w:p w14:paraId="179A0E67" w14:textId="33220C81" w:rsidR="00BD3AF8" w:rsidRPr="00011C4A" w:rsidRDefault="00BD3AF8" w:rsidP="00011C4A">
      <w:pPr>
        <w:spacing w:after="0"/>
        <w:jc w:val="both"/>
        <w:rPr>
          <w:rFonts w:cstheme="minorHAnsi"/>
          <w:sz w:val="24"/>
          <w:szCs w:val="24"/>
        </w:rPr>
      </w:pPr>
      <w:proofErr w:type="gramStart"/>
      <w:r w:rsidRPr="00011C4A">
        <w:rPr>
          <w:rFonts w:cstheme="minorHAnsi"/>
          <w:sz w:val="24"/>
          <w:szCs w:val="24"/>
        </w:rPr>
        <w:t>2</w:t>
      </w:r>
      <w:r w:rsidR="00744E89" w:rsidRPr="00011C4A">
        <w:rPr>
          <w:rFonts w:cstheme="minorHAnsi"/>
          <w:sz w:val="24"/>
          <w:szCs w:val="24"/>
        </w:rPr>
        <w:t>1</w:t>
      </w:r>
      <w:r w:rsidRPr="00011C4A">
        <w:rPr>
          <w:rFonts w:cstheme="minorHAnsi"/>
          <w:sz w:val="24"/>
          <w:szCs w:val="24"/>
        </w:rPr>
        <w:t>.3 Os</w:t>
      </w:r>
      <w:proofErr w:type="gramEnd"/>
      <w:r w:rsidRPr="00011C4A">
        <w:rPr>
          <w:rFonts w:cstheme="minorHAnsi"/>
          <w:sz w:val="24"/>
          <w:szCs w:val="24"/>
        </w:rPr>
        <w:t xml:space="preserve"> casos omissos serão dirimidos de comum acordo entre as partes, com base na legislação em vigor e aplicáveis a espécie.</w:t>
      </w:r>
    </w:p>
    <w:p w14:paraId="0C2736F3" w14:textId="7A18A37D"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1</w:t>
      </w:r>
      <w:r w:rsidRPr="00011C4A">
        <w:rPr>
          <w:rFonts w:cstheme="minorHAnsi"/>
          <w:sz w:val="24"/>
          <w:szCs w:val="24"/>
        </w:rPr>
        <w:t>.4 O presente contrato e seus aditamentos serão publicados no Portal Nacional de Contratações Públicas e no sítio eletrônico oficial do município m até 20 dias úteis da data da sua assinatura.</w:t>
      </w:r>
    </w:p>
    <w:p w14:paraId="5773BE3A" w14:textId="77777777" w:rsidR="00BD3AF8" w:rsidRPr="00011C4A" w:rsidRDefault="00BD3AF8" w:rsidP="00011C4A">
      <w:pPr>
        <w:spacing w:after="0"/>
        <w:jc w:val="both"/>
        <w:rPr>
          <w:rFonts w:cstheme="minorHAnsi"/>
          <w:sz w:val="24"/>
          <w:szCs w:val="24"/>
        </w:rPr>
      </w:pPr>
    </w:p>
    <w:p w14:paraId="0E558885" w14:textId="7638AF74"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VIGÉSIMA </w:t>
      </w:r>
      <w:r w:rsidR="00744E89" w:rsidRPr="00011C4A">
        <w:rPr>
          <w:rFonts w:cstheme="minorHAnsi"/>
          <w:b/>
          <w:bCs/>
          <w:sz w:val="24"/>
          <w:szCs w:val="24"/>
        </w:rPr>
        <w:t>SEGUNDA</w:t>
      </w:r>
      <w:r w:rsidRPr="00011C4A">
        <w:rPr>
          <w:rFonts w:cstheme="minorHAnsi"/>
          <w:b/>
          <w:bCs/>
          <w:sz w:val="24"/>
          <w:szCs w:val="24"/>
        </w:rPr>
        <w:t xml:space="preserve"> - DO GERENCIAMENTO DE RESÍDUOS DA CONSTRUÇÃO CIVIL E DA UTILIZAÇÃO DE PRODUTOS E SUBPRODUTOS DE MADEIRA </w:t>
      </w:r>
    </w:p>
    <w:p w14:paraId="02631ACE" w14:textId="33448FA6" w:rsidR="00BD3AF8" w:rsidRPr="00011C4A" w:rsidRDefault="00BD3AF8" w:rsidP="00011C4A">
      <w:pPr>
        <w:spacing w:after="0"/>
        <w:jc w:val="both"/>
        <w:rPr>
          <w:rFonts w:cstheme="minorHAnsi"/>
          <w:sz w:val="24"/>
          <w:szCs w:val="24"/>
        </w:rPr>
      </w:pPr>
      <w:proofErr w:type="gramStart"/>
      <w:r w:rsidRPr="00011C4A">
        <w:rPr>
          <w:rFonts w:cstheme="minorHAnsi"/>
          <w:sz w:val="24"/>
          <w:szCs w:val="24"/>
        </w:rPr>
        <w:t>2</w:t>
      </w:r>
      <w:r w:rsidR="00744E89" w:rsidRPr="00011C4A">
        <w:rPr>
          <w:rFonts w:cstheme="minorHAnsi"/>
          <w:sz w:val="24"/>
          <w:szCs w:val="24"/>
        </w:rPr>
        <w:t>2</w:t>
      </w:r>
      <w:r w:rsidRPr="00011C4A">
        <w:rPr>
          <w:rFonts w:cstheme="minorHAnsi"/>
          <w:sz w:val="24"/>
          <w:szCs w:val="24"/>
        </w:rPr>
        <w:t>.1 No</w:t>
      </w:r>
      <w:proofErr w:type="gramEnd"/>
      <w:r w:rsidRPr="00011C4A">
        <w:rPr>
          <w:rFonts w:cstheme="minorHAnsi"/>
          <w:sz w:val="24"/>
          <w:szCs w:val="24"/>
        </w:rPr>
        <w:t xml:space="preserve"> que diz respeito ao Gerenciamento de Resíduos da Construção Civil, a empresa deverá executar a obra de acordo com a Resolução do CONAMA n.º 307, de 5 de julho de 2002 e suas alterações juntamente com a legislação pertinente do município onde será realizada.</w:t>
      </w:r>
    </w:p>
    <w:p w14:paraId="2F080510" w14:textId="204BBBCE"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2</w:t>
      </w:r>
      <w:r w:rsidRPr="00011C4A">
        <w:rPr>
          <w:rFonts w:cstheme="minorHAnsi"/>
          <w:sz w:val="24"/>
          <w:szCs w:val="24"/>
        </w:rPr>
        <w:t xml:space="preserve">.2 A contratada somente deverá utilizar produtos ou subprodutos de madeira de origem exótica ou nativa que tenham procedência legal, conforme Decreto Estadual n.º 4.889, de 31 de maio de 2005. </w:t>
      </w:r>
    </w:p>
    <w:p w14:paraId="61B70171" w14:textId="3F39BC67"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2</w:t>
      </w:r>
      <w:r w:rsidRPr="00011C4A">
        <w:rPr>
          <w:rFonts w:cstheme="minorHAnsi"/>
          <w:sz w:val="24"/>
          <w:szCs w:val="24"/>
        </w:rPr>
        <w:t>.2.1. O descumprimento, pelo CONTRATADO, dos requisitos impostos no item 22.2 deste Contrato, poderá implicar extinção do contrato, com amparo no art. 137, I da Lei Federal 14.133, de 2021, c/</w:t>
      </w:r>
      <w:proofErr w:type="gramStart"/>
      <w:r w:rsidRPr="00011C4A">
        <w:rPr>
          <w:rFonts w:cstheme="minorHAnsi"/>
          <w:sz w:val="24"/>
          <w:szCs w:val="24"/>
        </w:rPr>
        <w:t>c</w:t>
      </w:r>
      <w:proofErr w:type="gramEnd"/>
      <w:r w:rsidRPr="00011C4A">
        <w:rPr>
          <w:rFonts w:cstheme="minorHAnsi"/>
          <w:sz w:val="24"/>
          <w:szCs w:val="24"/>
        </w:rPr>
        <w:t xml:space="preserve"> a aplicação das penalidades previstas nos mesmos Diplomas Legais e neste Contrato.</w:t>
      </w:r>
    </w:p>
    <w:p w14:paraId="44BF3999" w14:textId="77777777" w:rsidR="00BD3AF8" w:rsidRPr="00011C4A" w:rsidRDefault="00BD3AF8" w:rsidP="00011C4A">
      <w:pPr>
        <w:spacing w:after="0"/>
        <w:jc w:val="both"/>
        <w:rPr>
          <w:rFonts w:cstheme="minorHAnsi"/>
          <w:sz w:val="24"/>
          <w:szCs w:val="24"/>
        </w:rPr>
      </w:pPr>
    </w:p>
    <w:p w14:paraId="77116B7C" w14:textId="2D70EC60"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VIGÉSIMA </w:t>
      </w:r>
      <w:r w:rsidR="00744E89" w:rsidRPr="00011C4A">
        <w:rPr>
          <w:rFonts w:cstheme="minorHAnsi"/>
          <w:b/>
          <w:bCs/>
          <w:sz w:val="24"/>
          <w:szCs w:val="24"/>
        </w:rPr>
        <w:t>TERCEIRA</w:t>
      </w:r>
      <w:r w:rsidRPr="00011C4A">
        <w:rPr>
          <w:rFonts w:cstheme="minorHAnsi"/>
          <w:b/>
          <w:bCs/>
          <w:sz w:val="24"/>
          <w:szCs w:val="24"/>
        </w:rPr>
        <w:t xml:space="preserve"> - DO FORO</w:t>
      </w:r>
    </w:p>
    <w:p w14:paraId="72556A22" w14:textId="1F0E13D4"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3</w:t>
      </w:r>
      <w:r w:rsidRPr="00011C4A">
        <w:rPr>
          <w:rFonts w:cstheme="minorHAnsi"/>
          <w:sz w:val="24"/>
          <w:szCs w:val="24"/>
        </w:rPr>
        <w:t xml:space="preserve">.1 As partes elegem o foro da Comarca Loanda   </w:t>
      </w:r>
      <w:proofErr w:type="gramStart"/>
      <w:r w:rsidRPr="00011C4A">
        <w:rPr>
          <w:rFonts w:cstheme="minorHAnsi"/>
          <w:sz w:val="24"/>
          <w:szCs w:val="24"/>
        </w:rPr>
        <w:t xml:space="preserve">  ,</w:t>
      </w:r>
      <w:proofErr w:type="gramEnd"/>
      <w:r w:rsidRPr="00011C4A">
        <w:rPr>
          <w:rFonts w:cstheme="minorHAnsi"/>
          <w:sz w:val="24"/>
          <w:szCs w:val="24"/>
        </w:rPr>
        <w:t xml:space="preserve"> Estado do Paraná, para dirimir quaisquer dúvidas oriundas do presente Contrato, renunciando a qualquer outro, por mais privilegiado que seja.</w:t>
      </w:r>
    </w:p>
    <w:p w14:paraId="51D57E61" w14:textId="077BB2D4" w:rsidR="00BD3AF8" w:rsidRPr="00011C4A" w:rsidRDefault="00744E89" w:rsidP="00011C4A">
      <w:pPr>
        <w:spacing w:after="0"/>
        <w:jc w:val="both"/>
        <w:rPr>
          <w:rFonts w:cstheme="minorHAnsi"/>
          <w:sz w:val="24"/>
          <w:szCs w:val="24"/>
        </w:rPr>
      </w:pPr>
      <w:proofErr w:type="gramStart"/>
      <w:r w:rsidRPr="00011C4A">
        <w:rPr>
          <w:rFonts w:cstheme="minorHAnsi"/>
          <w:sz w:val="24"/>
          <w:szCs w:val="24"/>
        </w:rPr>
        <w:t>23</w:t>
      </w:r>
      <w:r w:rsidR="00BD3AF8" w:rsidRPr="00011C4A">
        <w:rPr>
          <w:rFonts w:cstheme="minorHAnsi"/>
          <w:sz w:val="24"/>
          <w:szCs w:val="24"/>
        </w:rPr>
        <w:t>.2 Fica</w:t>
      </w:r>
      <w:proofErr w:type="gramEnd"/>
      <w:r w:rsidR="00BD3AF8" w:rsidRPr="00011C4A">
        <w:rPr>
          <w:rFonts w:cstheme="minorHAnsi"/>
          <w:sz w:val="24"/>
          <w:szCs w:val="24"/>
        </w:rPr>
        <w:t xml:space="preserve"> pactuado entre as partes que este contrato adota a data da assinatura citada no extrato do contrato publicado como data do acordo firmado, estando as demais clausulas vinculadas submetidas a esta data.</w:t>
      </w:r>
    </w:p>
    <w:p w14:paraId="065E3BF7" w14:textId="77777777" w:rsidR="00BD3AF8" w:rsidRPr="00011C4A" w:rsidRDefault="00BD3AF8" w:rsidP="00011C4A">
      <w:pPr>
        <w:spacing w:after="0"/>
        <w:jc w:val="both"/>
        <w:rPr>
          <w:rFonts w:cstheme="minorHAnsi"/>
          <w:sz w:val="24"/>
          <w:szCs w:val="24"/>
        </w:rPr>
      </w:pPr>
      <w:r w:rsidRPr="00011C4A">
        <w:rPr>
          <w:rFonts w:cstheme="minorHAnsi"/>
          <w:sz w:val="24"/>
          <w:szCs w:val="24"/>
        </w:rPr>
        <w:t>E assim, por estarem justos e contratados assinam o presente em duas vias de igual teor e forma, na presença das testemunhas abaixo.</w:t>
      </w:r>
    </w:p>
    <w:p w14:paraId="682F1558" w14:textId="77777777" w:rsidR="00BD3AF8" w:rsidRPr="00011C4A" w:rsidRDefault="00BD3AF8" w:rsidP="00011C4A">
      <w:pPr>
        <w:spacing w:after="0"/>
        <w:jc w:val="both"/>
        <w:rPr>
          <w:rFonts w:cstheme="minorHAnsi"/>
          <w:sz w:val="24"/>
          <w:szCs w:val="24"/>
        </w:rPr>
      </w:pPr>
    </w:p>
    <w:p w14:paraId="7152CE0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     </w:t>
      </w:r>
      <w:proofErr w:type="gramStart"/>
      <w:r w:rsidRPr="00011C4A">
        <w:rPr>
          <w:rFonts w:cstheme="minorHAnsi"/>
          <w:sz w:val="24"/>
          <w:szCs w:val="24"/>
        </w:rPr>
        <w:t xml:space="preserve">,   </w:t>
      </w:r>
      <w:proofErr w:type="gramEnd"/>
      <w:r w:rsidRPr="00011C4A">
        <w:rPr>
          <w:rFonts w:cstheme="minorHAnsi"/>
          <w:sz w:val="24"/>
          <w:szCs w:val="24"/>
        </w:rPr>
        <w:t xml:space="preserve">    de       </w:t>
      </w:r>
      <w:proofErr w:type="spellStart"/>
      <w:r w:rsidRPr="00011C4A">
        <w:rPr>
          <w:rFonts w:cstheme="minorHAnsi"/>
          <w:sz w:val="24"/>
          <w:szCs w:val="24"/>
        </w:rPr>
        <w:t>de</w:t>
      </w:r>
      <w:proofErr w:type="spellEnd"/>
      <w:r w:rsidRPr="00011C4A">
        <w:rPr>
          <w:rFonts w:cstheme="minorHAnsi"/>
          <w:sz w:val="24"/>
          <w:szCs w:val="24"/>
        </w:rPr>
        <w:t xml:space="preserve"> 20     .</w:t>
      </w:r>
    </w:p>
    <w:p w14:paraId="10B69C17" w14:textId="77777777" w:rsidR="00BD3AF8" w:rsidRPr="00011C4A" w:rsidRDefault="00BD3AF8" w:rsidP="00011C4A">
      <w:pPr>
        <w:spacing w:after="0"/>
        <w:jc w:val="both"/>
        <w:rPr>
          <w:rFonts w:cstheme="minorHAnsi"/>
          <w:sz w:val="24"/>
          <w:szCs w:val="24"/>
        </w:rPr>
      </w:pPr>
    </w:p>
    <w:p w14:paraId="488EE503" w14:textId="77777777" w:rsidR="00BD3AF8" w:rsidRPr="00011C4A" w:rsidRDefault="00BD3AF8" w:rsidP="00011C4A">
      <w:pPr>
        <w:spacing w:after="0"/>
        <w:jc w:val="both"/>
        <w:rPr>
          <w:rFonts w:cstheme="minorHAnsi"/>
          <w:sz w:val="24"/>
          <w:szCs w:val="24"/>
        </w:rPr>
      </w:pPr>
      <w:r w:rsidRPr="00011C4A">
        <w:rPr>
          <w:rFonts w:cstheme="minorHAnsi"/>
          <w:sz w:val="24"/>
          <w:szCs w:val="24"/>
        </w:rPr>
        <w:t>CONTRATANTE                                                    CONTRATADA</w:t>
      </w:r>
    </w:p>
    <w:p w14:paraId="3C36721F" w14:textId="7114E8B9" w:rsidR="00BD3AF8" w:rsidRPr="00011C4A" w:rsidRDefault="00BD3AF8" w:rsidP="00011C4A">
      <w:pPr>
        <w:spacing w:after="0"/>
        <w:jc w:val="both"/>
        <w:rPr>
          <w:rFonts w:cstheme="minorHAnsi"/>
          <w:sz w:val="24"/>
          <w:szCs w:val="24"/>
        </w:rPr>
      </w:pPr>
      <w:r w:rsidRPr="00011C4A">
        <w:rPr>
          <w:rFonts w:cstheme="minorHAnsi"/>
          <w:sz w:val="24"/>
          <w:szCs w:val="24"/>
        </w:rPr>
        <w:t xml:space="preserve">     </w:t>
      </w:r>
    </w:p>
    <w:p w14:paraId="0FC4F0AC" w14:textId="77777777" w:rsidR="00BD3AF8" w:rsidRPr="00011C4A" w:rsidRDefault="00BD3AF8" w:rsidP="00011C4A">
      <w:pPr>
        <w:spacing w:after="0"/>
        <w:jc w:val="both"/>
        <w:rPr>
          <w:rFonts w:cstheme="minorHAnsi"/>
          <w:sz w:val="24"/>
          <w:szCs w:val="24"/>
        </w:rPr>
      </w:pPr>
      <w:r w:rsidRPr="00011C4A">
        <w:rPr>
          <w:rFonts w:cstheme="minorHAnsi"/>
          <w:sz w:val="24"/>
          <w:szCs w:val="24"/>
        </w:rPr>
        <w:t>Testemunhas:</w:t>
      </w:r>
    </w:p>
    <w:p w14:paraId="1151AF0F" w14:textId="77777777" w:rsidR="00BD3AF8" w:rsidRPr="00011C4A" w:rsidRDefault="00BD3AF8" w:rsidP="00011C4A">
      <w:pPr>
        <w:spacing w:after="0"/>
        <w:jc w:val="both"/>
        <w:rPr>
          <w:rFonts w:cstheme="minorHAnsi"/>
          <w:sz w:val="24"/>
          <w:szCs w:val="24"/>
        </w:rPr>
      </w:pPr>
      <w:r w:rsidRPr="00011C4A">
        <w:rPr>
          <w:rFonts w:cstheme="minorHAnsi"/>
          <w:sz w:val="24"/>
          <w:szCs w:val="24"/>
        </w:rPr>
        <w:t>__________________________</w:t>
      </w:r>
    </w:p>
    <w:p w14:paraId="05B58B40"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RG     </w:t>
      </w:r>
    </w:p>
    <w:p w14:paraId="20ABBD97" w14:textId="77777777" w:rsidR="00BD3AF8" w:rsidRPr="00011C4A" w:rsidRDefault="00BD3AF8" w:rsidP="00011C4A">
      <w:pPr>
        <w:spacing w:after="0"/>
        <w:jc w:val="both"/>
        <w:rPr>
          <w:rFonts w:cstheme="minorHAnsi"/>
          <w:sz w:val="24"/>
          <w:szCs w:val="24"/>
        </w:rPr>
      </w:pPr>
      <w:r w:rsidRPr="00011C4A">
        <w:rPr>
          <w:rFonts w:cstheme="minorHAnsi"/>
          <w:sz w:val="24"/>
          <w:szCs w:val="24"/>
        </w:rPr>
        <w:t>__________________________</w:t>
      </w:r>
    </w:p>
    <w:p w14:paraId="683E5722" w14:textId="4A30FC64" w:rsidR="00BD3AF8" w:rsidRPr="00011C4A" w:rsidRDefault="00BD3AF8" w:rsidP="00011C4A">
      <w:pPr>
        <w:spacing w:after="0"/>
        <w:jc w:val="both"/>
        <w:rPr>
          <w:rFonts w:cstheme="minorHAnsi"/>
          <w:sz w:val="24"/>
          <w:szCs w:val="24"/>
        </w:rPr>
      </w:pPr>
      <w:r w:rsidRPr="00011C4A">
        <w:rPr>
          <w:rFonts w:cstheme="minorHAnsi"/>
          <w:sz w:val="24"/>
          <w:szCs w:val="24"/>
        </w:rPr>
        <w:t xml:space="preserve">RG     </w:t>
      </w:r>
    </w:p>
    <w:sectPr w:rsidR="00BD3AF8" w:rsidRPr="00011C4A" w:rsidSect="00566A46">
      <w:headerReference w:type="default" r:id="rId39"/>
      <w:footerReference w:type="default" r:id="rId40"/>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E9AA6C" w14:textId="77777777" w:rsidR="00524675" w:rsidRDefault="00524675" w:rsidP="00B1670F">
      <w:pPr>
        <w:spacing w:after="0" w:line="240" w:lineRule="auto"/>
      </w:pPr>
      <w:r>
        <w:separator/>
      </w:r>
    </w:p>
  </w:endnote>
  <w:endnote w:type="continuationSeparator" w:id="0">
    <w:p w14:paraId="22BF4B84" w14:textId="77777777" w:rsidR="00524675" w:rsidRDefault="00524675" w:rsidP="00B167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dugi">
    <w:panose1 w:val="020B0502040204020203"/>
    <w:charset w:val="00"/>
    <w:family w:val="swiss"/>
    <w:pitch w:val="variable"/>
    <w:sig w:usb0="80000003" w:usb1="02000000" w:usb2="00003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 Narrow">
    <w:altName w:val="Arial Narrow"/>
    <w:panose1 w:val="020B0606020202030204"/>
    <w:charset w:val="00"/>
    <w:family w:val="swiss"/>
    <w:pitch w:val="variable"/>
    <w:sig w:usb0="00000287" w:usb1="00000800" w:usb2="00000000" w:usb3="00000000" w:csb0="0000009F" w:csb1="00000000"/>
  </w:font>
  <w:font w:name="Microsoft Himalaya">
    <w:panose1 w:val="01010100010101010101"/>
    <w:charset w:val="00"/>
    <w:family w:val="auto"/>
    <w:pitch w:val="variable"/>
    <w:sig w:usb0="80000003" w:usb1="00010000" w:usb2="0000004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85194B" w14:textId="5BDCDCBA" w:rsidR="004D75A4" w:rsidRPr="00043382" w:rsidRDefault="004D75A4" w:rsidP="00B1670F">
    <w:pPr>
      <w:pStyle w:val="Rodap"/>
      <w:pBdr>
        <w:top w:val="thinThickSmallGap" w:sz="24" w:space="1" w:color="622423"/>
      </w:pBdr>
      <w:jc w:val="center"/>
      <w:rPr>
        <w:rFonts w:ascii="Bookman Old Style" w:hAnsi="Bookman Old Style" w:cs="Arial"/>
        <w:sz w:val="16"/>
        <w:szCs w:val="16"/>
      </w:rPr>
    </w:pPr>
    <w:r>
      <w:rPr>
        <w:rFonts w:ascii="Bookman Old Style" w:hAnsi="Bookman Old Style" w:cs="Arial"/>
        <w:sz w:val="16"/>
        <w:szCs w:val="16"/>
      </w:rPr>
      <w:t>Rua Waldemar dos Santos, 1197</w:t>
    </w:r>
    <w:r w:rsidRPr="00043382">
      <w:rPr>
        <w:rFonts w:ascii="Bookman Old Style" w:hAnsi="Bookman Old Style" w:cs="Arial"/>
        <w:sz w:val="16"/>
        <w:szCs w:val="16"/>
      </w:rPr>
      <w:t xml:space="preserve"> – Caixa Postal </w:t>
    </w:r>
    <w:r>
      <w:rPr>
        <w:rFonts w:ascii="Bookman Old Style" w:hAnsi="Bookman Old Style" w:cs="Arial"/>
        <w:sz w:val="16"/>
        <w:szCs w:val="16"/>
      </w:rPr>
      <w:t>0</w:t>
    </w:r>
    <w:r w:rsidRPr="00043382">
      <w:rPr>
        <w:rFonts w:ascii="Bookman Old Style" w:hAnsi="Bookman Old Style" w:cs="Arial"/>
        <w:sz w:val="16"/>
        <w:szCs w:val="16"/>
      </w:rPr>
      <w:t>1 – CEP 8</w:t>
    </w:r>
    <w:r>
      <w:rPr>
        <w:rFonts w:ascii="Bookman Old Style" w:hAnsi="Bookman Old Style" w:cs="Arial"/>
        <w:sz w:val="16"/>
        <w:szCs w:val="16"/>
      </w:rPr>
      <w:t>7-930-000</w:t>
    </w:r>
  </w:p>
  <w:p w14:paraId="1C283AB3" w14:textId="77777777" w:rsidR="004D75A4" w:rsidRDefault="004D75A4" w:rsidP="00B1670F">
    <w:pPr>
      <w:pStyle w:val="Rodap"/>
      <w:jc w:val="center"/>
    </w:pPr>
    <w:proofErr w:type="gramStart"/>
    <w:r w:rsidRPr="00043382">
      <w:rPr>
        <w:rFonts w:ascii="Bookman Old Style" w:hAnsi="Bookman Old Style" w:cs="Arial"/>
        <w:sz w:val="16"/>
        <w:szCs w:val="16"/>
      </w:rPr>
      <w:t>e-mail</w:t>
    </w:r>
    <w:proofErr w:type="gramEnd"/>
    <w:r w:rsidRPr="00043382">
      <w:rPr>
        <w:rFonts w:ascii="Bookman Old Style" w:hAnsi="Bookman Old Style" w:cs="Arial"/>
        <w:sz w:val="16"/>
        <w:szCs w:val="16"/>
      </w:rPr>
      <w:t xml:space="preserve">: </w:t>
    </w:r>
    <w:r>
      <w:rPr>
        <w:rFonts w:ascii="Bookman Old Style" w:hAnsi="Bookman Old Style" w:cs="Arial"/>
        <w:sz w:val="16"/>
        <w:szCs w:val="16"/>
      </w:rPr>
      <w:t>licitacao@querenciadonorte.pr.gov.br</w:t>
    </w:r>
    <w:r w:rsidRPr="00043382">
      <w:rPr>
        <w:rFonts w:ascii="Bookman Old Style" w:hAnsi="Bookman Old Style" w:cs="Arial"/>
        <w:sz w:val="16"/>
        <w:szCs w:val="16"/>
      </w:rPr>
      <w:t xml:space="preserve"> – Telefone: (4</w:t>
    </w:r>
    <w:r>
      <w:rPr>
        <w:rFonts w:ascii="Bookman Old Style" w:hAnsi="Bookman Old Style" w:cs="Arial"/>
        <w:sz w:val="16"/>
        <w:szCs w:val="16"/>
      </w:rPr>
      <w:t>4</w:t>
    </w:r>
    <w:r w:rsidRPr="00043382">
      <w:rPr>
        <w:rFonts w:ascii="Bookman Old Style" w:hAnsi="Bookman Old Style" w:cs="Arial"/>
        <w:sz w:val="16"/>
        <w:szCs w:val="16"/>
      </w:rPr>
      <w:t xml:space="preserve">) </w:t>
    </w:r>
    <w:r>
      <w:rPr>
        <w:rFonts w:ascii="Bookman Old Style" w:hAnsi="Bookman Old Style" w:cs="Arial"/>
        <w:sz w:val="16"/>
        <w:szCs w:val="16"/>
      </w:rPr>
      <w:t>3462-1222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1D315E" w14:textId="77777777" w:rsidR="00524675" w:rsidRDefault="00524675" w:rsidP="00B1670F">
      <w:pPr>
        <w:spacing w:after="0" w:line="240" w:lineRule="auto"/>
      </w:pPr>
      <w:r>
        <w:separator/>
      </w:r>
    </w:p>
  </w:footnote>
  <w:footnote w:type="continuationSeparator" w:id="0">
    <w:p w14:paraId="1DE163D5" w14:textId="77777777" w:rsidR="00524675" w:rsidRDefault="00524675" w:rsidP="00B167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9BA5C5" w14:textId="542BC796" w:rsidR="004D75A4" w:rsidRDefault="004D75A4" w:rsidP="00B1670F">
    <w:pPr>
      <w:pStyle w:val="Cabealho"/>
      <w:jc w:val="center"/>
      <w:rPr>
        <w:rFonts w:ascii="Arial Narrow" w:hAnsi="Arial Narrow" w:cs="Arial"/>
        <w:b/>
        <w:sz w:val="30"/>
        <w:szCs w:val="30"/>
      </w:rPr>
    </w:pPr>
    <w:r>
      <w:rPr>
        <w:noProof/>
        <w:lang w:eastAsia="pt-BR"/>
      </w:rPr>
      <mc:AlternateContent>
        <mc:Choice Requires="wps">
          <w:drawing>
            <wp:anchor distT="0" distB="0" distL="114300" distR="114300" simplePos="0" relativeHeight="251659264" behindDoc="1" locked="0" layoutInCell="1" allowOverlap="1" wp14:anchorId="259C244D" wp14:editId="554CAF1B">
              <wp:simplePos x="0" y="0"/>
              <wp:positionH relativeFrom="column">
                <wp:posOffset>4739640</wp:posOffset>
              </wp:positionH>
              <wp:positionV relativeFrom="paragraph">
                <wp:posOffset>124460</wp:posOffset>
              </wp:positionV>
              <wp:extent cx="1359535" cy="932180"/>
              <wp:effectExtent l="0" t="0" r="12065" b="20320"/>
              <wp:wrapNone/>
              <wp:docPr id="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9535" cy="932180"/>
                      </a:xfrm>
                      <a:prstGeom prst="ellipse">
                        <a:avLst/>
                      </a:prstGeom>
                      <a:solidFill>
                        <a:srgbClr val="FFFFFF"/>
                      </a:solidFill>
                      <a:ln w="9525">
                        <a:solidFill>
                          <a:srgbClr val="000000"/>
                        </a:solidFill>
                        <a:round/>
                        <a:headEnd/>
                        <a:tailEnd/>
                      </a:ln>
                    </wps:spPr>
                    <wps:txbx>
                      <w:txbxContent>
                        <w:p w14:paraId="3A39EB81" w14:textId="77777777" w:rsidR="004D75A4" w:rsidRDefault="004D75A4" w:rsidP="00B1670F">
                          <w:pPr>
                            <w:spacing w:after="0" w:line="240" w:lineRule="auto"/>
                            <w:ind w:left="-142"/>
                            <w:jc w:val="center"/>
                            <w:rPr>
                              <w:b/>
                              <w:sz w:val="14"/>
                              <w:szCs w:val="14"/>
                            </w:rPr>
                          </w:pPr>
                        </w:p>
                        <w:p w14:paraId="5B0C8D8D" w14:textId="1AE07C0E" w:rsidR="004D75A4" w:rsidRPr="00685C2D" w:rsidRDefault="004D75A4" w:rsidP="00B1670F">
                          <w:pPr>
                            <w:spacing w:after="0" w:line="240" w:lineRule="auto"/>
                            <w:ind w:left="-142"/>
                            <w:jc w:val="right"/>
                            <w:rPr>
                              <w:b/>
                              <w:sz w:val="14"/>
                              <w:szCs w:val="14"/>
                            </w:rPr>
                          </w:pPr>
                          <w:r>
                            <w:rPr>
                              <w:b/>
                              <w:sz w:val="14"/>
                              <w:szCs w:val="14"/>
                            </w:rPr>
                            <w:t>PROC.ADM. 64/2026</w:t>
                          </w:r>
                        </w:p>
                        <w:p w14:paraId="0B9F4453" w14:textId="77777777" w:rsidR="004D75A4" w:rsidRDefault="004D75A4" w:rsidP="00B1670F">
                          <w:pPr>
                            <w:spacing w:after="0" w:line="240" w:lineRule="auto"/>
                            <w:ind w:left="-142"/>
                            <w:rPr>
                              <w:sz w:val="4"/>
                              <w:szCs w:val="4"/>
                            </w:rPr>
                          </w:pPr>
                        </w:p>
                        <w:p w14:paraId="780CDF6B" w14:textId="77777777" w:rsidR="004D75A4" w:rsidRDefault="004D75A4" w:rsidP="00B1670F">
                          <w:pPr>
                            <w:spacing w:after="0" w:line="240" w:lineRule="auto"/>
                            <w:ind w:left="-142"/>
                            <w:rPr>
                              <w:sz w:val="4"/>
                              <w:szCs w:val="4"/>
                            </w:rPr>
                          </w:pPr>
                        </w:p>
                        <w:p w14:paraId="20E3FFB6" w14:textId="77777777" w:rsidR="004D75A4" w:rsidRPr="00685C2D" w:rsidRDefault="004D75A4" w:rsidP="00B1670F">
                          <w:pPr>
                            <w:spacing w:after="0" w:line="240" w:lineRule="auto"/>
                            <w:ind w:left="-142"/>
                            <w:jc w:val="right"/>
                            <w:rPr>
                              <w:sz w:val="14"/>
                              <w:szCs w:val="14"/>
                            </w:rPr>
                          </w:pPr>
                          <w:r w:rsidRPr="00685C2D">
                            <w:rPr>
                              <w:sz w:val="14"/>
                              <w:szCs w:val="14"/>
                            </w:rPr>
                            <w:t>FOLHAS __________</w:t>
                          </w:r>
                        </w:p>
                        <w:p w14:paraId="65D5BC10" w14:textId="77777777" w:rsidR="004D75A4" w:rsidRDefault="004D75A4" w:rsidP="00B1670F">
                          <w:pPr>
                            <w:spacing w:after="0" w:line="240" w:lineRule="auto"/>
                            <w:ind w:left="-142"/>
                            <w:rPr>
                              <w:sz w:val="4"/>
                              <w:szCs w:val="4"/>
                            </w:rPr>
                          </w:pPr>
                        </w:p>
                        <w:p w14:paraId="539C8E93" w14:textId="77777777" w:rsidR="004D75A4" w:rsidRDefault="004D75A4" w:rsidP="00B1670F">
                          <w:pPr>
                            <w:spacing w:after="0" w:line="240" w:lineRule="auto"/>
                            <w:ind w:left="-142"/>
                            <w:rPr>
                              <w:sz w:val="4"/>
                              <w:szCs w:val="4"/>
                            </w:rPr>
                          </w:pPr>
                        </w:p>
                        <w:p w14:paraId="3816724C" w14:textId="77777777" w:rsidR="004D75A4" w:rsidRPr="00685C2D" w:rsidRDefault="004D75A4" w:rsidP="00B1670F">
                          <w:pPr>
                            <w:spacing w:after="0" w:line="240" w:lineRule="auto"/>
                            <w:ind w:left="-142"/>
                            <w:jc w:val="right"/>
                            <w:rPr>
                              <w:sz w:val="14"/>
                              <w:szCs w:val="14"/>
                            </w:rPr>
                          </w:pPr>
                          <w:r w:rsidRPr="00685C2D">
                            <w:rPr>
                              <w:sz w:val="14"/>
                              <w:szCs w:val="14"/>
                            </w:rPr>
                            <w:t>RÚBRICA___________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9C244D" id="Elipse 3" o:spid="_x0000_s1026" style="position:absolute;left:0;text-align:left;margin-left:373.2pt;margin-top:9.8pt;width:107.05pt;height:73.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">
              <v:textbox>
                <w:txbxContent>
                  <w:p w14:paraId="3A39EB81" w14:textId="77777777" w:rsidR="004D75A4" w:rsidRDefault="004D75A4" w:rsidP="00B1670F">
                    <w:pPr>
                      <w:spacing w:after="0" w:line="240" w:lineRule="auto"/>
                      <w:ind w:left="-142"/>
                      <w:jc w:val="center"/>
                      <w:rPr>
                        <w:b/>
                        <w:sz w:val="14"/>
                        <w:szCs w:val="14"/>
                      </w:rPr>
                    </w:pPr>
                  </w:p>
                  <w:p w14:paraId="5B0C8D8D" w14:textId="1AE07C0E" w:rsidR="004D75A4" w:rsidRPr="00685C2D" w:rsidRDefault="004D75A4" w:rsidP="00B1670F">
                    <w:pPr>
                      <w:spacing w:after="0" w:line="240" w:lineRule="auto"/>
                      <w:ind w:left="-142"/>
                      <w:jc w:val="right"/>
                      <w:rPr>
                        <w:b/>
                        <w:sz w:val="14"/>
                        <w:szCs w:val="14"/>
                      </w:rPr>
                    </w:pPr>
                    <w:r>
                      <w:rPr>
                        <w:b/>
                        <w:sz w:val="14"/>
                        <w:szCs w:val="14"/>
                      </w:rPr>
                      <w:t>PROC.ADM. 64/2026</w:t>
                    </w:r>
                  </w:p>
                  <w:p w14:paraId="0B9F4453" w14:textId="77777777" w:rsidR="004D75A4" w:rsidRDefault="004D75A4" w:rsidP="00B1670F">
                    <w:pPr>
                      <w:spacing w:after="0" w:line="240" w:lineRule="auto"/>
                      <w:ind w:left="-142"/>
                      <w:rPr>
                        <w:sz w:val="4"/>
                        <w:szCs w:val="4"/>
                      </w:rPr>
                    </w:pPr>
                  </w:p>
                  <w:p w14:paraId="780CDF6B" w14:textId="77777777" w:rsidR="004D75A4" w:rsidRDefault="004D75A4" w:rsidP="00B1670F">
                    <w:pPr>
                      <w:spacing w:after="0" w:line="240" w:lineRule="auto"/>
                      <w:ind w:left="-142"/>
                      <w:rPr>
                        <w:sz w:val="4"/>
                        <w:szCs w:val="4"/>
                      </w:rPr>
                    </w:pPr>
                  </w:p>
                  <w:p w14:paraId="20E3FFB6" w14:textId="77777777" w:rsidR="004D75A4" w:rsidRPr="00685C2D" w:rsidRDefault="004D75A4" w:rsidP="00B1670F">
                    <w:pPr>
                      <w:spacing w:after="0" w:line="240" w:lineRule="auto"/>
                      <w:ind w:left="-142"/>
                      <w:jc w:val="right"/>
                      <w:rPr>
                        <w:sz w:val="14"/>
                        <w:szCs w:val="14"/>
                      </w:rPr>
                    </w:pPr>
                    <w:r w:rsidRPr="00685C2D">
                      <w:rPr>
                        <w:sz w:val="14"/>
                        <w:szCs w:val="14"/>
                      </w:rPr>
                      <w:t>FOLHAS __________</w:t>
                    </w:r>
                  </w:p>
                  <w:p w14:paraId="65D5BC10" w14:textId="77777777" w:rsidR="004D75A4" w:rsidRDefault="004D75A4" w:rsidP="00B1670F">
                    <w:pPr>
                      <w:spacing w:after="0" w:line="240" w:lineRule="auto"/>
                      <w:ind w:left="-142"/>
                      <w:rPr>
                        <w:sz w:val="4"/>
                        <w:szCs w:val="4"/>
                      </w:rPr>
                    </w:pPr>
                  </w:p>
                  <w:p w14:paraId="539C8E93" w14:textId="77777777" w:rsidR="004D75A4" w:rsidRDefault="004D75A4" w:rsidP="00B1670F">
                    <w:pPr>
                      <w:spacing w:after="0" w:line="240" w:lineRule="auto"/>
                      <w:ind w:left="-142"/>
                      <w:rPr>
                        <w:sz w:val="4"/>
                        <w:szCs w:val="4"/>
                      </w:rPr>
                    </w:pPr>
                  </w:p>
                  <w:p w14:paraId="3816724C" w14:textId="77777777" w:rsidR="004D75A4" w:rsidRPr="00685C2D" w:rsidRDefault="004D75A4" w:rsidP="00B1670F">
                    <w:pPr>
                      <w:spacing w:after="0" w:line="240" w:lineRule="auto"/>
                      <w:ind w:left="-142"/>
                      <w:jc w:val="right"/>
                      <w:rPr>
                        <w:sz w:val="14"/>
                        <w:szCs w:val="14"/>
                      </w:rPr>
                    </w:pPr>
                    <w:r w:rsidRPr="00685C2D">
                      <w:rPr>
                        <w:sz w:val="14"/>
                        <w:szCs w:val="14"/>
                      </w:rPr>
                      <w:t>RÚBRICA___________</w:t>
                    </w:r>
                  </w:p>
                </w:txbxContent>
              </v:textbox>
            </v:oval>
          </w:pict>
        </mc:Fallback>
      </mc:AlternateContent>
    </w:r>
  </w:p>
  <w:p w14:paraId="5233526D" w14:textId="27AA87E3" w:rsidR="004D75A4" w:rsidRPr="00942D91" w:rsidRDefault="004D75A4" w:rsidP="00B1670F">
    <w:pPr>
      <w:pStyle w:val="Cabealho"/>
      <w:jc w:val="center"/>
      <w:rPr>
        <w:rFonts w:ascii="Arial Narrow" w:hAnsi="Arial Narrow" w:cs="Arial"/>
        <w:b/>
        <w:sz w:val="30"/>
        <w:szCs w:val="30"/>
      </w:rPr>
    </w:pPr>
    <w:r>
      <w:rPr>
        <w:noProof/>
        <w:lang w:eastAsia="pt-BR"/>
      </w:rPr>
      <w:drawing>
        <wp:anchor distT="0" distB="0" distL="114300" distR="114300" simplePos="0" relativeHeight="251660288" behindDoc="1" locked="0" layoutInCell="1" allowOverlap="1" wp14:anchorId="72296CA5" wp14:editId="6F0F22DA">
          <wp:simplePos x="0" y="0"/>
          <wp:positionH relativeFrom="column">
            <wp:posOffset>43815</wp:posOffset>
          </wp:positionH>
          <wp:positionV relativeFrom="paragraph">
            <wp:posOffset>-10795</wp:posOffset>
          </wp:positionV>
          <wp:extent cx="810895" cy="849630"/>
          <wp:effectExtent l="0" t="0" r="8255" b="7620"/>
          <wp:wrapNone/>
          <wp:docPr id="1" name="Imagem 1" descr="Descrição: BRAS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BRASÃ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8496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cs="Arial"/>
        <w:b/>
        <w:sz w:val="30"/>
        <w:szCs w:val="30"/>
      </w:rPr>
      <w:t xml:space="preserve">     M </w:t>
    </w:r>
    <w:r w:rsidRPr="00942D91">
      <w:rPr>
        <w:rFonts w:ascii="Arial Narrow" w:hAnsi="Arial Narrow" w:cs="Arial"/>
        <w:b/>
        <w:sz w:val="30"/>
        <w:szCs w:val="30"/>
      </w:rPr>
      <w:t>U</w:t>
    </w:r>
    <w:r>
      <w:rPr>
        <w:rFonts w:ascii="Arial Narrow" w:hAnsi="Arial Narrow" w:cs="Arial"/>
        <w:b/>
        <w:sz w:val="30"/>
        <w:szCs w:val="30"/>
      </w:rPr>
      <w:t xml:space="preserve"> </w:t>
    </w:r>
    <w:r w:rsidRPr="00942D91">
      <w:rPr>
        <w:rFonts w:ascii="Arial Narrow" w:hAnsi="Arial Narrow" w:cs="Arial"/>
        <w:b/>
        <w:sz w:val="30"/>
        <w:szCs w:val="30"/>
      </w:rPr>
      <w:t>N</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r w:rsidRPr="00942D91">
      <w:rPr>
        <w:rFonts w:ascii="Arial Narrow" w:hAnsi="Arial Narrow" w:cs="Arial"/>
        <w:b/>
        <w:sz w:val="30"/>
        <w:szCs w:val="30"/>
      </w:rPr>
      <w:t>CÍ</w:t>
    </w:r>
    <w:r>
      <w:rPr>
        <w:rFonts w:ascii="Arial Narrow" w:hAnsi="Arial Narrow" w:cs="Arial"/>
        <w:b/>
        <w:sz w:val="30"/>
        <w:szCs w:val="30"/>
      </w:rPr>
      <w:t xml:space="preserve"> </w:t>
    </w:r>
    <w:r w:rsidRPr="00942D91">
      <w:rPr>
        <w:rFonts w:ascii="Arial Narrow" w:hAnsi="Arial Narrow" w:cs="Arial"/>
        <w:b/>
        <w:sz w:val="30"/>
        <w:szCs w:val="30"/>
      </w:rPr>
      <w:t>P</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proofErr w:type="gramStart"/>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 xml:space="preserve"> D</w:t>
    </w:r>
    <w:proofErr w:type="gramEnd"/>
    <w:r>
      <w:rPr>
        <w:rFonts w:ascii="Arial Narrow" w:hAnsi="Arial Narrow" w:cs="Arial"/>
        <w:b/>
        <w:sz w:val="30"/>
        <w:szCs w:val="30"/>
      </w:rPr>
      <w:t xml:space="preserve"> </w:t>
    </w:r>
    <w:r w:rsidRPr="00942D91">
      <w:rPr>
        <w:rFonts w:ascii="Arial Narrow" w:hAnsi="Arial Narrow" w:cs="Arial"/>
        <w:b/>
        <w:sz w:val="30"/>
        <w:szCs w:val="30"/>
      </w:rPr>
      <w:t>E</w:t>
    </w:r>
    <w:r>
      <w:rPr>
        <w:rFonts w:ascii="Arial Narrow" w:hAnsi="Arial Narrow" w:cs="Arial"/>
        <w:b/>
        <w:sz w:val="30"/>
        <w:szCs w:val="30"/>
      </w:rPr>
      <w:t xml:space="preserve"> </w:t>
    </w:r>
    <w:r w:rsidRPr="00942D91">
      <w:rPr>
        <w:rFonts w:ascii="Arial Narrow" w:hAnsi="Arial Narrow" w:cs="Arial"/>
        <w:b/>
        <w:sz w:val="30"/>
        <w:szCs w:val="30"/>
      </w:rPr>
      <w:t xml:space="preserve"> </w:t>
    </w:r>
    <w:r>
      <w:rPr>
        <w:rFonts w:ascii="Arial Narrow" w:hAnsi="Arial Narrow" w:cs="Arial"/>
        <w:b/>
        <w:sz w:val="30"/>
        <w:szCs w:val="30"/>
      </w:rPr>
      <w:t xml:space="preserve"> </w:t>
    </w:r>
    <w:r w:rsidRPr="00942D91">
      <w:rPr>
        <w:rFonts w:ascii="Arial Narrow" w:hAnsi="Arial Narrow" w:cs="Arial"/>
        <w:b/>
        <w:sz w:val="30"/>
        <w:szCs w:val="30"/>
      </w:rPr>
      <w:t>Q</w:t>
    </w:r>
    <w:r>
      <w:rPr>
        <w:rFonts w:ascii="Arial Narrow" w:hAnsi="Arial Narrow" w:cs="Arial"/>
        <w:b/>
        <w:sz w:val="30"/>
        <w:szCs w:val="30"/>
      </w:rPr>
      <w:t xml:space="preserve"> </w:t>
    </w:r>
    <w:r w:rsidRPr="00942D91">
      <w:rPr>
        <w:rFonts w:ascii="Arial Narrow" w:hAnsi="Arial Narrow" w:cs="Arial"/>
        <w:b/>
        <w:sz w:val="30"/>
        <w:szCs w:val="30"/>
      </w:rPr>
      <w:t>U</w:t>
    </w:r>
    <w:r>
      <w:rPr>
        <w:rFonts w:ascii="Arial Narrow" w:hAnsi="Arial Narrow" w:cs="Arial"/>
        <w:b/>
        <w:sz w:val="30"/>
        <w:szCs w:val="30"/>
      </w:rPr>
      <w:t xml:space="preserve"> </w:t>
    </w:r>
    <w:r w:rsidRPr="00942D91">
      <w:rPr>
        <w:rFonts w:ascii="Arial Narrow" w:hAnsi="Arial Narrow" w:cs="Arial"/>
        <w:b/>
        <w:sz w:val="30"/>
        <w:szCs w:val="30"/>
      </w:rPr>
      <w:t>E</w:t>
    </w:r>
    <w:r>
      <w:rPr>
        <w:rFonts w:ascii="Arial Narrow" w:hAnsi="Arial Narrow" w:cs="Arial"/>
        <w:b/>
        <w:sz w:val="30"/>
        <w:szCs w:val="30"/>
      </w:rPr>
      <w:t xml:space="preserve"> </w:t>
    </w:r>
    <w:r w:rsidRPr="00942D91">
      <w:rPr>
        <w:rFonts w:ascii="Arial Narrow" w:hAnsi="Arial Narrow" w:cs="Arial"/>
        <w:b/>
        <w:sz w:val="30"/>
        <w:szCs w:val="30"/>
      </w:rPr>
      <w:t>R</w:t>
    </w:r>
    <w:r>
      <w:rPr>
        <w:rFonts w:ascii="Arial Narrow" w:hAnsi="Arial Narrow" w:cs="Arial"/>
        <w:b/>
        <w:sz w:val="30"/>
        <w:szCs w:val="30"/>
      </w:rPr>
      <w:t xml:space="preserve"> </w:t>
    </w:r>
    <w:r w:rsidRPr="00942D91">
      <w:rPr>
        <w:rFonts w:ascii="Arial Narrow" w:hAnsi="Arial Narrow" w:cs="Arial"/>
        <w:b/>
        <w:sz w:val="30"/>
        <w:szCs w:val="30"/>
      </w:rPr>
      <w:t>Ê</w:t>
    </w:r>
    <w:r>
      <w:rPr>
        <w:rFonts w:ascii="Arial Narrow" w:hAnsi="Arial Narrow" w:cs="Arial"/>
        <w:b/>
        <w:sz w:val="30"/>
        <w:szCs w:val="30"/>
      </w:rPr>
      <w:t xml:space="preserve"> </w:t>
    </w:r>
    <w:r w:rsidRPr="00942D91">
      <w:rPr>
        <w:rFonts w:ascii="Arial Narrow" w:hAnsi="Arial Narrow" w:cs="Arial"/>
        <w:b/>
        <w:sz w:val="30"/>
        <w:szCs w:val="30"/>
      </w:rPr>
      <w:t>NC</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r w:rsidRPr="00942D91">
      <w:rPr>
        <w:rFonts w:ascii="Arial Narrow" w:hAnsi="Arial Narrow" w:cs="Arial"/>
        <w:b/>
        <w:sz w:val="30"/>
        <w:szCs w:val="30"/>
      </w:rPr>
      <w:t>A</w:t>
    </w:r>
    <w:r>
      <w:rPr>
        <w:rFonts w:ascii="Arial Narrow" w:hAnsi="Arial Narrow" w:cs="Arial"/>
        <w:b/>
        <w:sz w:val="30"/>
        <w:szCs w:val="30"/>
      </w:rPr>
      <w:t xml:space="preserve"> </w:t>
    </w:r>
    <w:r w:rsidRPr="00942D91">
      <w:rPr>
        <w:rFonts w:ascii="Arial Narrow" w:hAnsi="Arial Narrow" w:cs="Arial"/>
        <w:b/>
        <w:sz w:val="30"/>
        <w:szCs w:val="30"/>
      </w:rPr>
      <w:t xml:space="preserve"> D</w:t>
    </w:r>
    <w:r>
      <w:rPr>
        <w:rFonts w:ascii="Arial Narrow" w:hAnsi="Arial Narrow" w:cs="Arial"/>
        <w:b/>
        <w:sz w:val="30"/>
        <w:szCs w:val="30"/>
      </w:rPr>
      <w:t xml:space="preserve"> </w:t>
    </w:r>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 xml:space="preserve"> N</w:t>
    </w:r>
    <w:r>
      <w:rPr>
        <w:rFonts w:ascii="Arial Narrow" w:hAnsi="Arial Narrow" w:cs="Arial"/>
        <w:b/>
        <w:sz w:val="30"/>
        <w:szCs w:val="30"/>
      </w:rPr>
      <w:t xml:space="preserve"> </w:t>
    </w:r>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R</w:t>
    </w:r>
    <w:r>
      <w:rPr>
        <w:rFonts w:ascii="Arial Narrow" w:hAnsi="Arial Narrow" w:cs="Arial"/>
        <w:b/>
        <w:sz w:val="30"/>
        <w:szCs w:val="30"/>
      </w:rPr>
      <w:t xml:space="preserve"> </w:t>
    </w:r>
    <w:r w:rsidRPr="00942D91">
      <w:rPr>
        <w:rFonts w:ascii="Arial Narrow" w:hAnsi="Arial Narrow" w:cs="Arial"/>
        <w:b/>
        <w:sz w:val="30"/>
        <w:szCs w:val="30"/>
      </w:rPr>
      <w:t>T</w:t>
    </w:r>
    <w:r>
      <w:rPr>
        <w:rFonts w:ascii="Arial Narrow" w:hAnsi="Arial Narrow" w:cs="Arial"/>
        <w:b/>
        <w:sz w:val="30"/>
        <w:szCs w:val="30"/>
      </w:rPr>
      <w:t xml:space="preserve"> </w:t>
    </w:r>
    <w:r w:rsidRPr="00942D91">
      <w:rPr>
        <w:rFonts w:ascii="Arial Narrow" w:hAnsi="Arial Narrow" w:cs="Arial"/>
        <w:b/>
        <w:sz w:val="30"/>
        <w:szCs w:val="30"/>
      </w:rPr>
      <w:t>E</w:t>
    </w:r>
  </w:p>
  <w:p w14:paraId="15EE13F7" w14:textId="77777777" w:rsidR="004D75A4" w:rsidRPr="00942D91" w:rsidRDefault="004D75A4" w:rsidP="00B1670F">
    <w:pPr>
      <w:pStyle w:val="Cabealho"/>
      <w:jc w:val="center"/>
      <w:rPr>
        <w:rFonts w:ascii="Arial Narrow" w:hAnsi="Arial Narrow" w:cs="Arial"/>
        <w:b/>
        <w:sz w:val="26"/>
        <w:szCs w:val="26"/>
      </w:rPr>
    </w:pPr>
    <w:r>
      <w:rPr>
        <w:rFonts w:ascii="Arial Narrow" w:hAnsi="Arial Narrow" w:cs="Arial"/>
        <w:b/>
        <w:sz w:val="26"/>
        <w:szCs w:val="26"/>
      </w:rPr>
      <w:t>E</w:t>
    </w:r>
    <w:r w:rsidRPr="00942D91">
      <w:rPr>
        <w:rFonts w:ascii="Arial Narrow" w:hAnsi="Arial Narrow" w:cs="Arial"/>
        <w:b/>
        <w:sz w:val="26"/>
        <w:szCs w:val="26"/>
      </w:rPr>
      <w:t>stado do Paraná</w:t>
    </w:r>
  </w:p>
  <w:p w14:paraId="6980A193" w14:textId="77777777" w:rsidR="004D75A4" w:rsidRPr="00EF3DB9" w:rsidRDefault="004D75A4" w:rsidP="00B1670F">
    <w:pPr>
      <w:pStyle w:val="Cabealho"/>
      <w:tabs>
        <w:tab w:val="center" w:pos="4465"/>
        <w:tab w:val="right" w:pos="8931"/>
      </w:tabs>
      <w:jc w:val="center"/>
      <w:rPr>
        <w:rFonts w:ascii="Arial Narrow" w:hAnsi="Arial Narrow" w:cs="Arial"/>
        <w:b/>
        <w:sz w:val="4"/>
        <w:szCs w:val="4"/>
      </w:rPr>
    </w:pPr>
    <w:r w:rsidRPr="00942D91">
      <w:rPr>
        <w:rFonts w:ascii="Arial Narrow" w:hAnsi="Arial Narrow" w:cs="Arial"/>
        <w:b/>
        <w:sz w:val="26"/>
        <w:szCs w:val="26"/>
      </w:rPr>
      <w:t>CNPJ Nº 76.973.692/0001-16</w:t>
    </w:r>
  </w:p>
  <w:p w14:paraId="6FD1BBAD" w14:textId="35C7C09E" w:rsidR="004D75A4" w:rsidRDefault="004D75A4" w:rsidP="001E7DE7">
    <w:pPr>
      <w:pStyle w:val="Cabealho"/>
      <w:jc w:val="center"/>
      <w:rPr>
        <w:rFonts w:ascii="Arial Narrow" w:hAnsi="Arial Narrow" w:cs="Arial"/>
        <w:b/>
        <w:bCs/>
        <w:sz w:val="20"/>
        <w:szCs w:val="20"/>
      </w:rPr>
    </w:pP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Capital do Arroz</w:t>
    </w: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Pantanal Paranaense</w:t>
    </w: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Território Encontro das Águas</w:t>
    </w:r>
  </w:p>
  <w:p w14:paraId="15898292" w14:textId="15493D77" w:rsidR="004D75A4" w:rsidRPr="003D5163" w:rsidRDefault="004D75A4" w:rsidP="00B1670F">
    <w:pPr>
      <w:pStyle w:val="Cabealho"/>
      <w:pBdr>
        <w:bottom w:val="single" w:sz="12" w:space="1" w:color="auto"/>
      </w:pBdr>
      <w:tabs>
        <w:tab w:val="center" w:pos="5245"/>
      </w:tabs>
      <w:jc w:val="right"/>
      <w:rPr>
        <w:rFonts w:ascii="Arial Narrow" w:hAnsi="Arial Narrow" w:cs="Arial"/>
        <w:b/>
        <w:bCs/>
        <w:szCs w:val="19"/>
      </w:rPr>
    </w:pPr>
    <w:r>
      <w:rPr>
        <w:rFonts w:ascii="Arial Narrow" w:hAnsi="Arial Narrow" w:cs="Arial"/>
        <w:b/>
        <w:bCs/>
        <w:sz w:val="20"/>
        <w:szCs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85DD1"/>
    <w:multiLevelType w:val="hybridMultilevel"/>
    <w:tmpl w:val="4146A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2325C3B"/>
    <w:multiLevelType w:val="hybridMultilevel"/>
    <w:tmpl w:val="FACE59FA"/>
    <w:lvl w:ilvl="0" w:tplc="4CE8E8F8">
      <w:start w:val="1"/>
      <w:numFmt w:val="upperRoman"/>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 w15:restartNumberingAfterBreak="0">
    <w:nsid w:val="03447F13"/>
    <w:multiLevelType w:val="hybridMultilevel"/>
    <w:tmpl w:val="9E7466F4"/>
    <w:lvl w:ilvl="0" w:tplc="2410C7F0">
      <w:start w:val="1"/>
      <w:numFmt w:val="lowerLetter"/>
      <w:lvlText w:val="%1)"/>
      <w:lvlJc w:val="left"/>
      <w:pPr>
        <w:ind w:left="724" w:hanging="261"/>
      </w:pPr>
      <w:rPr>
        <w:rFonts w:hint="default"/>
        <w:spacing w:val="0"/>
        <w:w w:val="100"/>
        <w:lang w:val="pt-PT" w:eastAsia="en-US" w:bidi="ar-SA"/>
      </w:rPr>
    </w:lvl>
    <w:lvl w:ilvl="1" w:tplc="F82AE9F4">
      <w:numFmt w:val="bullet"/>
      <w:lvlText w:val="•"/>
      <w:lvlJc w:val="left"/>
      <w:pPr>
        <w:ind w:left="1724" w:hanging="261"/>
      </w:pPr>
      <w:rPr>
        <w:rFonts w:hint="default"/>
        <w:lang w:val="pt-PT" w:eastAsia="en-US" w:bidi="ar-SA"/>
      </w:rPr>
    </w:lvl>
    <w:lvl w:ilvl="2" w:tplc="BEDC7732">
      <w:numFmt w:val="bullet"/>
      <w:lvlText w:val="•"/>
      <w:lvlJc w:val="left"/>
      <w:pPr>
        <w:ind w:left="2729" w:hanging="261"/>
      </w:pPr>
      <w:rPr>
        <w:rFonts w:hint="default"/>
        <w:lang w:val="pt-PT" w:eastAsia="en-US" w:bidi="ar-SA"/>
      </w:rPr>
    </w:lvl>
    <w:lvl w:ilvl="3" w:tplc="4E3A7FD4">
      <w:numFmt w:val="bullet"/>
      <w:lvlText w:val="•"/>
      <w:lvlJc w:val="left"/>
      <w:pPr>
        <w:ind w:left="3734" w:hanging="261"/>
      </w:pPr>
      <w:rPr>
        <w:rFonts w:hint="default"/>
        <w:lang w:val="pt-PT" w:eastAsia="en-US" w:bidi="ar-SA"/>
      </w:rPr>
    </w:lvl>
    <w:lvl w:ilvl="4" w:tplc="58D40DF8">
      <w:numFmt w:val="bullet"/>
      <w:lvlText w:val="•"/>
      <w:lvlJc w:val="left"/>
      <w:pPr>
        <w:ind w:left="4738" w:hanging="261"/>
      </w:pPr>
      <w:rPr>
        <w:rFonts w:hint="default"/>
        <w:lang w:val="pt-PT" w:eastAsia="en-US" w:bidi="ar-SA"/>
      </w:rPr>
    </w:lvl>
    <w:lvl w:ilvl="5" w:tplc="682243CE">
      <w:numFmt w:val="bullet"/>
      <w:lvlText w:val="•"/>
      <w:lvlJc w:val="left"/>
      <w:pPr>
        <w:ind w:left="5743" w:hanging="261"/>
      </w:pPr>
      <w:rPr>
        <w:rFonts w:hint="default"/>
        <w:lang w:val="pt-PT" w:eastAsia="en-US" w:bidi="ar-SA"/>
      </w:rPr>
    </w:lvl>
    <w:lvl w:ilvl="6" w:tplc="A64EB2C8">
      <w:numFmt w:val="bullet"/>
      <w:lvlText w:val="•"/>
      <w:lvlJc w:val="left"/>
      <w:pPr>
        <w:ind w:left="6748" w:hanging="261"/>
      </w:pPr>
      <w:rPr>
        <w:rFonts w:hint="default"/>
        <w:lang w:val="pt-PT" w:eastAsia="en-US" w:bidi="ar-SA"/>
      </w:rPr>
    </w:lvl>
    <w:lvl w:ilvl="7" w:tplc="377887AC">
      <w:numFmt w:val="bullet"/>
      <w:lvlText w:val="•"/>
      <w:lvlJc w:val="left"/>
      <w:pPr>
        <w:ind w:left="7753" w:hanging="261"/>
      </w:pPr>
      <w:rPr>
        <w:rFonts w:hint="default"/>
        <w:lang w:val="pt-PT" w:eastAsia="en-US" w:bidi="ar-SA"/>
      </w:rPr>
    </w:lvl>
    <w:lvl w:ilvl="8" w:tplc="76D2E43A">
      <w:numFmt w:val="bullet"/>
      <w:lvlText w:val="•"/>
      <w:lvlJc w:val="left"/>
      <w:pPr>
        <w:ind w:left="8757" w:hanging="261"/>
      </w:pPr>
      <w:rPr>
        <w:rFonts w:hint="default"/>
        <w:lang w:val="pt-PT" w:eastAsia="en-US" w:bidi="ar-SA"/>
      </w:rPr>
    </w:lvl>
  </w:abstractNum>
  <w:abstractNum w:abstractNumId="3" w15:restartNumberingAfterBreak="0">
    <w:nsid w:val="0EB15535"/>
    <w:multiLevelType w:val="hybridMultilevel"/>
    <w:tmpl w:val="E98ADC38"/>
    <w:lvl w:ilvl="0" w:tplc="E744AB02">
      <w:start w:val="1"/>
      <w:numFmt w:val="lowerLetter"/>
      <w:lvlText w:val="%1)"/>
      <w:lvlJc w:val="left"/>
      <w:pPr>
        <w:ind w:left="724" w:hanging="268"/>
      </w:pPr>
      <w:rPr>
        <w:rFonts w:ascii="Gadugi" w:eastAsia="Times New Roman" w:hAnsi="Gadugi" w:cs="Times New Roman" w:hint="default"/>
        <w:b/>
        <w:bCs/>
        <w:i w:val="0"/>
        <w:iCs w:val="0"/>
        <w:spacing w:val="0"/>
        <w:w w:val="100"/>
        <w:sz w:val="24"/>
        <w:szCs w:val="24"/>
        <w:lang w:val="pt-PT" w:eastAsia="en-US" w:bidi="ar-SA"/>
      </w:rPr>
    </w:lvl>
    <w:lvl w:ilvl="1" w:tplc="7D1C3568">
      <w:numFmt w:val="bullet"/>
      <w:lvlText w:val="•"/>
      <w:lvlJc w:val="left"/>
      <w:pPr>
        <w:ind w:left="1724" w:hanging="268"/>
      </w:pPr>
      <w:rPr>
        <w:rFonts w:hint="default"/>
        <w:lang w:val="pt-PT" w:eastAsia="en-US" w:bidi="ar-SA"/>
      </w:rPr>
    </w:lvl>
    <w:lvl w:ilvl="2" w:tplc="29B6A4E8">
      <w:numFmt w:val="bullet"/>
      <w:lvlText w:val="•"/>
      <w:lvlJc w:val="left"/>
      <w:pPr>
        <w:ind w:left="2729" w:hanging="268"/>
      </w:pPr>
      <w:rPr>
        <w:rFonts w:hint="default"/>
        <w:lang w:val="pt-PT" w:eastAsia="en-US" w:bidi="ar-SA"/>
      </w:rPr>
    </w:lvl>
    <w:lvl w:ilvl="3" w:tplc="CB2CD7A4">
      <w:numFmt w:val="bullet"/>
      <w:lvlText w:val="•"/>
      <w:lvlJc w:val="left"/>
      <w:pPr>
        <w:ind w:left="3734" w:hanging="268"/>
      </w:pPr>
      <w:rPr>
        <w:rFonts w:hint="default"/>
        <w:lang w:val="pt-PT" w:eastAsia="en-US" w:bidi="ar-SA"/>
      </w:rPr>
    </w:lvl>
    <w:lvl w:ilvl="4" w:tplc="4B90395E">
      <w:numFmt w:val="bullet"/>
      <w:lvlText w:val="•"/>
      <w:lvlJc w:val="left"/>
      <w:pPr>
        <w:ind w:left="4738" w:hanging="268"/>
      </w:pPr>
      <w:rPr>
        <w:rFonts w:hint="default"/>
        <w:lang w:val="pt-PT" w:eastAsia="en-US" w:bidi="ar-SA"/>
      </w:rPr>
    </w:lvl>
    <w:lvl w:ilvl="5" w:tplc="5010E020">
      <w:numFmt w:val="bullet"/>
      <w:lvlText w:val="•"/>
      <w:lvlJc w:val="left"/>
      <w:pPr>
        <w:ind w:left="5743" w:hanging="268"/>
      </w:pPr>
      <w:rPr>
        <w:rFonts w:hint="default"/>
        <w:lang w:val="pt-PT" w:eastAsia="en-US" w:bidi="ar-SA"/>
      </w:rPr>
    </w:lvl>
    <w:lvl w:ilvl="6" w:tplc="BF8281C2">
      <w:numFmt w:val="bullet"/>
      <w:lvlText w:val="•"/>
      <w:lvlJc w:val="left"/>
      <w:pPr>
        <w:ind w:left="6748" w:hanging="268"/>
      </w:pPr>
      <w:rPr>
        <w:rFonts w:hint="default"/>
        <w:lang w:val="pt-PT" w:eastAsia="en-US" w:bidi="ar-SA"/>
      </w:rPr>
    </w:lvl>
    <w:lvl w:ilvl="7" w:tplc="599E7F84">
      <w:numFmt w:val="bullet"/>
      <w:lvlText w:val="•"/>
      <w:lvlJc w:val="left"/>
      <w:pPr>
        <w:ind w:left="7753" w:hanging="268"/>
      </w:pPr>
      <w:rPr>
        <w:rFonts w:hint="default"/>
        <w:lang w:val="pt-PT" w:eastAsia="en-US" w:bidi="ar-SA"/>
      </w:rPr>
    </w:lvl>
    <w:lvl w:ilvl="8" w:tplc="83AAAE32">
      <w:numFmt w:val="bullet"/>
      <w:lvlText w:val="•"/>
      <w:lvlJc w:val="left"/>
      <w:pPr>
        <w:ind w:left="8757" w:hanging="268"/>
      </w:pPr>
      <w:rPr>
        <w:rFonts w:hint="default"/>
        <w:lang w:val="pt-PT" w:eastAsia="en-US" w:bidi="ar-SA"/>
      </w:rPr>
    </w:lvl>
  </w:abstractNum>
  <w:abstractNum w:abstractNumId="4" w15:restartNumberingAfterBreak="0">
    <w:nsid w:val="0EC67F35"/>
    <w:multiLevelType w:val="multilevel"/>
    <w:tmpl w:val="D20A790A"/>
    <w:lvl w:ilvl="0">
      <w:start w:val="1"/>
      <w:numFmt w:val="lowerLetter"/>
      <w:lvlText w:val="%1)"/>
      <w:lvlJc w:val="left"/>
      <w:pPr>
        <w:ind w:left="724" w:hanging="274"/>
      </w:pPr>
      <w:rPr>
        <w:rFonts w:ascii="Gadugi" w:eastAsia="Times New Roman" w:hAnsi="Gadugi" w:cs="Times New Roman" w:hint="default"/>
        <w:b/>
        <w:bCs/>
        <w:i w:val="0"/>
        <w:iCs w:val="0"/>
        <w:spacing w:val="0"/>
        <w:w w:val="100"/>
        <w:sz w:val="22"/>
        <w:szCs w:val="24"/>
        <w:lang w:val="pt-PT" w:eastAsia="en-US" w:bidi="ar-SA"/>
      </w:rPr>
    </w:lvl>
    <w:lvl w:ilvl="1">
      <w:start w:val="1"/>
      <w:numFmt w:val="decimal"/>
      <w:lvlText w:val="%1.%2)"/>
      <w:lvlJc w:val="left"/>
      <w:pPr>
        <w:ind w:left="724" w:hanging="443"/>
      </w:pPr>
      <w:rPr>
        <w:rFonts w:ascii="Gadugi" w:eastAsia="Times New Roman" w:hAnsi="Gadugi" w:cs="Times New Roman" w:hint="default"/>
        <w:b/>
        <w:bCs w:val="0"/>
        <w:i w:val="0"/>
        <w:iCs w:val="0"/>
        <w:spacing w:val="0"/>
        <w:w w:val="100"/>
        <w:sz w:val="22"/>
        <w:szCs w:val="24"/>
        <w:lang w:val="pt-PT" w:eastAsia="en-US" w:bidi="ar-SA"/>
      </w:rPr>
    </w:lvl>
    <w:lvl w:ilvl="2">
      <w:numFmt w:val="bullet"/>
      <w:lvlText w:val="•"/>
      <w:lvlJc w:val="left"/>
      <w:pPr>
        <w:ind w:left="2729" w:hanging="443"/>
      </w:pPr>
      <w:rPr>
        <w:rFonts w:hint="default"/>
        <w:lang w:val="pt-PT" w:eastAsia="en-US" w:bidi="ar-SA"/>
      </w:rPr>
    </w:lvl>
    <w:lvl w:ilvl="3">
      <w:numFmt w:val="bullet"/>
      <w:lvlText w:val="•"/>
      <w:lvlJc w:val="left"/>
      <w:pPr>
        <w:ind w:left="3734" w:hanging="443"/>
      </w:pPr>
      <w:rPr>
        <w:rFonts w:hint="default"/>
        <w:lang w:val="pt-PT" w:eastAsia="en-US" w:bidi="ar-SA"/>
      </w:rPr>
    </w:lvl>
    <w:lvl w:ilvl="4">
      <w:numFmt w:val="bullet"/>
      <w:lvlText w:val="•"/>
      <w:lvlJc w:val="left"/>
      <w:pPr>
        <w:ind w:left="4738" w:hanging="443"/>
      </w:pPr>
      <w:rPr>
        <w:rFonts w:hint="default"/>
        <w:lang w:val="pt-PT" w:eastAsia="en-US" w:bidi="ar-SA"/>
      </w:rPr>
    </w:lvl>
    <w:lvl w:ilvl="5">
      <w:numFmt w:val="bullet"/>
      <w:lvlText w:val="•"/>
      <w:lvlJc w:val="left"/>
      <w:pPr>
        <w:ind w:left="5743" w:hanging="443"/>
      </w:pPr>
      <w:rPr>
        <w:rFonts w:hint="default"/>
        <w:lang w:val="pt-PT" w:eastAsia="en-US" w:bidi="ar-SA"/>
      </w:rPr>
    </w:lvl>
    <w:lvl w:ilvl="6">
      <w:numFmt w:val="bullet"/>
      <w:lvlText w:val="•"/>
      <w:lvlJc w:val="left"/>
      <w:pPr>
        <w:ind w:left="6748" w:hanging="443"/>
      </w:pPr>
      <w:rPr>
        <w:rFonts w:hint="default"/>
        <w:lang w:val="pt-PT" w:eastAsia="en-US" w:bidi="ar-SA"/>
      </w:rPr>
    </w:lvl>
    <w:lvl w:ilvl="7">
      <w:numFmt w:val="bullet"/>
      <w:lvlText w:val="•"/>
      <w:lvlJc w:val="left"/>
      <w:pPr>
        <w:ind w:left="7753" w:hanging="443"/>
      </w:pPr>
      <w:rPr>
        <w:rFonts w:hint="default"/>
        <w:lang w:val="pt-PT" w:eastAsia="en-US" w:bidi="ar-SA"/>
      </w:rPr>
    </w:lvl>
    <w:lvl w:ilvl="8">
      <w:numFmt w:val="bullet"/>
      <w:lvlText w:val="•"/>
      <w:lvlJc w:val="left"/>
      <w:pPr>
        <w:ind w:left="8757" w:hanging="443"/>
      </w:pPr>
      <w:rPr>
        <w:rFonts w:hint="default"/>
        <w:lang w:val="pt-PT" w:eastAsia="en-US" w:bidi="ar-SA"/>
      </w:rPr>
    </w:lvl>
  </w:abstractNum>
  <w:abstractNum w:abstractNumId="5" w15:restartNumberingAfterBreak="0">
    <w:nsid w:val="11575F3A"/>
    <w:multiLevelType w:val="hybridMultilevel"/>
    <w:tmpl w:val="5664CF36"/>
    <w:lvl w:ilvl="0" w:tplc="FE34B19C">
      <w:start w:val="1"/>
      <w:numFmt w:val="lowerLetter"/>
      <w:lvlText w:val="%1)"/>
      <w:lvlJc w:val="left"/>
      <w:pPr>
        <w:ind w:left="724" w:hanging="292"/>
      </w:pPr>
      <w:rPr>
        <w:rFonts w:ascii="Gadugi" w:eastAsia="Times New Roman" w:hAnsi="Gadugi" w:cs="Times New Roman" w:hint="default"/>
        <w:b/>
        <w:bCs/>
        <w:i w:val="0"/>
        <w:iCs w:val="0"/>
        <w:spacing w:val="0"/>
        <w:w w:val="100"/>
        <w:sz w:val="22"/>
        <w:szCs w:val="24"/>
        <w:lang w:val="pt-PT" w:eastAsia="en-US" w:bidi="ar-SA"/>
      </w:rPr>
    </w:lvl>
    <w:lvl w:ilvl="1" w:tplc="04A4508A">
      <w:numFmt w:val="bullet"/>
      <w:lvlText w:val="•"/>
      <w:lvlJc w:val="left"/>
      <w:pPr>
        <w:ind w:left="1724" w:hanging="292"/>
      </w:pPr>
      <w:rPr>
        <w:rFonts w:hint="default"/>
        <w:lang w:val="pt-PT" w:eastAsia="en-US" w:bidi="ar-SA"/>
      </w:rPr>
    </w:lvl>
    <w:lvl w:ilvl="2" w:tplc="4150F2C6">
      <w:numFmt w:val="bullet"/>
      <w:lvlText w:val="•"/>
      <w:lvlJc w:val="left"/>
      <w:pPr>
        <w:ind w:left="2729" w:hanging="292"/>
      </w:pPr>
      <w:rPr>
        <w:rFonts w:hint="default"/>
        <w:lang w:val="pt-PT" w:eastAsia="en-US" w:bidi="ar-SA"/>
      </w:rPr>
    </w:lvl>
    <w:lvl w:ilvl="3" w:tplc="3F70FD34">
      <w:numFmt w:val="bullet"/>
      <w:lvlText w:val="•"/>
      <w:lvlJc w:val="left"/>
      <w:pPr>
        <w:ind w:left="3734" w:hanging="292"/>
      </w:pPr>
      <w:rPr>
        <w:rFonts w:hint="default"/>
        <w:lang w:val="pt-PT" w:eastAsia="en-US" w:bidi="ar-SA"/>
      </w:rPr>
    </w:lvl>
    <w:lvl w:ilvl="4" w:tplc="6DDAD0E8">
      <w:numFmt w:val="bullet"/>
      <w:lvlText w:val="•"/>
      <w:lvlJc w:val="left"/>
      <w:pPr>
        <w:ind w:left="4738" w:hanging="292"/>
      </w:pPr>
      <w:rPr>
        <w:rFonts w:hint="default"/>
        <w:lang w:val="pt-PT" w:eastAsia="en-US" w:bidi="ar-SA"/>
      </w:rPr>
    </w:lvl>
    <w:lvl w:ilvl="5" w:tplc="D294029C">
      <w:numFmt w:val="bullet"/>
      <w:lvlText w:val="•"/>
      <w:lvlJc w:val="left"/>
      <w:pPr>
        <w:ind w:left="5743" w:hanging="292"/>
      </w:pPr>
      <w:rPr>
        <w:rFonts w:hint="default"/>
        <w:lang w:val="pt-PT" w:eastAsia="en-US" w:bidi="ar-SA"/>
      </w:rPr>
    </w:lvl>
    <w:lvl w:ilvl="6" w:tplc="967CB658">
      <w:numFmt w:val="bullet"/>
      <w:lvlText w:val="•"/>
      <w:lvlJc w:val="left"/>
      <w:pPr>
        <w:ind w:left="6748" w:hanging="292"/>
      </w:pPr>
      <w:rPr>
        <w:rFonts w:hint="default"/>
        <w:lang w:val="pt-PT" w:eastAsia="en-US" w:bidi="ar-SA"/>
      </w:rPr>
    </w:lvl>
    <w:lvl w:ilvl="7" w:tplc="CEE022D4">
      <w:numFmt w:val="bullet"/>
      <w:lvlText w:val="•"/>
      <w:lvlJc w:val="left"/>
      <w:pPr>
        <w:ind w:left="7753" w:hanging="292"/>
      </w:pPr>
      <w:rPr>
        <w:rFonts w:hint="default"/>
        <w:lang w:val="pt-PT" w:eastAsia="en-US" w:bidi="ar-SA"/>
      </w:rPr>
    </w:lvl>
    <w:lvl w:ilvl="8" w:tplc="8B6A0ADC">
      <w:numFmt w:val="bullet"/>
      <w:lvlText w:val="•"/>
      <w:lvlJc w:val="left"/>
      <w:pPr>
        <w:ind w:left="8757" w:hanging="292"/>
      </w:pPr>
      <w:rPr>
        <w:rFonts w:hint="default"/>
        <w:lang w:val="pt-PT" w:eastAsia="en-US" w:bidi="ar-SA"/>
      </w:rPr>
    </w:lvl>
  </w:abstractNum>
  <w:abstractNum w:abstractNumId="6" w15:restartNumberingAfterBreak="0">
    <w:nsid w:val="149B31B3"/>
    <w:multiLevelType w:val="multilevel"/>
    <w:tmpl w:val="A5DEB784"/>
    <w:lvl w:ilvl="0">
      <w:start w:val="12"/>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7014244"/>
    <w:multiLevelType w:val="hybridMultilevel"/>
    <w:tmpl w:val="5E3234C2"/>
    <w:lvl w:ilvl="0" w:tplc="53A44950">
      <w:start w:val="1"/>
      <w:numFmt w:val="lowerLetter"/>
      <w:lvlText w:val="%1)"/>
      <w:lvlJc w:val="left"/>
      <w:pPr>
        <w:ind w:left="724" w:hanging="284"/>
      </w:pPr>
      <w:rPr>
        <w:rFonts w:ascii="Gadugi" w:eastAsia="Times New Roman" w:hAnsi="Gadugi" w:cs="Times New Roman" w:hint="default"/>
        <w:b w:val="0"/>
        <w:bCs/>
        <w:i w:val="0"/>
        <w:iCs w:val="0"/>
        <w:spacing w:val="0"/>
        <w:w w:val="100"/>
        <w:sz w:val="24"/>
        <w:szCs w:val="24"/>
        <w:lang w:val="pt-PT" w:eastAsia="en-US" w:bidi="ar-SA"/>
      </w:rPr>
    </w:lvl>
    <w:lvl w:ilvl="1" w:tplc="662045BE">
      <w:numFmt w:val="bullet"/>
      <w:lvlText w:val="•"/>
      <w:lvlJc w:val="left"/>
      <w:pPr>
        <w:ind w:left="1724" w:hanging="284"/>
      </w:pPr>
      <w:rPr>
        <w:rFonts w:hint="default"/>
        <w:lang w:val="pt-PT" w:eastAsia="en-US" w:bidi="ar-SA"/>
      </w:rPr>
    </w:lvl>
    <w:lvl w:ilvl="2" w:tplc="DC4CD7FA">
      <w:numFmt w:val="bullet"/>
      <w:lvlText w:val="•"/>
      <w:lvlJc w:val="left"/>
      <w:pPr>
        <w:ind w:left="2729" w:hanging="284"/>
      </w:pPr>
      <w:rPr>
        <w:rFonts w:hint="default"/>
        <w:lang w:val="pt-PT" w:eastAsia="en-US" w:bidi="ar-SA"/>
      </w:rPr>
    </w:lvl>
    <w:lvl w:ilvl="3" w:tplc="409AB3A8">
      <w:numFmt w:val="bullet"/>
      <w:lvlText w:val="•"/>
      <w:lvlJc w:val="left"/>
      <w:pPr>
        <w:ind w:left="3734" w:hanging="284"/>
      </w:pPr>
      <w:rPr>
        <w:rFonts w:hint="default"/>
        <w:lang w:val="pt-PT" w:eastAsia="en-US" w:bidi="ar-SA"/>
      </w:rPr>
    </w:lvl>
    <w:lvl w:ilvl="4" w:tplc="A1F0E07A">
      <w:numFmt w:val="bullet"/>
      <w:lvlText w:val="•"/>
      <w:lvlJc w:val="left"/>
      <w:pPr>
        <w:ind w:left="4738" w:hanging="284"/>
      </w:pPr>
      <w:rPr>
        <w:rFonts w:hint="default"/>
        <w:lang w:val="pt-PT" w:eastAsia="en-US" w:bidi="ar-SA"/>
      </w:rPr>
    </w:lvl>
    <w:lvl w:ilvl="5" w:tplc="3D1CC936">
      <w:numFmt w:val="bullet"/>
      <w:lvlText w:val="•"/>
      <w:lvlJc w:val="left"/>
      <w:pPr>
        <w:ind w:left="5743" w:hanging="284"/>
      </w:pPr>
      <w:rPr>
        <w:rFonts w:hint="default"/>
        <w:lang w:val="pt-PT" w:eastAsia="en-US" w:bidi="ar-SA"/>
      </w:rPr>
    </w:lvl>
    <w:lvl w:ilvl="6" w:tplc="D28A8376">
      <w:numFmt w:val="bullet"/>
      <w:lvlText w:val="•"/>
      <w:lvlJc w:val="left"/>
      <w:pPr>
        <w:ind w:left="6748" w:hanging="284"/>
      </w:pPr>
      <w:rPr>
        <w:rFonts w:hint="default"/>
        <w:lang w:val="pt-PT" w:eastAsia="en-US" w:bidi="ar-SA"/>
      </w:rPr>
    </w:lvl>
    <w:lvl w:ilvl="7" w:tplc="BA32BF7A">
      <w:numFmt w:val="bullet"/>
      <w:lvlText w:val="•"/>
      <w:lvlJc w:val="left"/>
      <w:pPr>
        <w:ind w:left="7753" w:hanging="284"/>
      </w:pPr>
      <w:rPr>
        <w:rFonts w:hint="default"/>
        <w:lang w:val="pt-PT" w:eastAsia="en-US" w:bidi="ar-SA"/>
      </w:rPr>
    </w:lvl>
    <w:lvl w:ilvl="8" w:tplc="3E20BE32">
      <w:numFmt w:val="bullet"/>
      <w:lvlText w:val="•"/>
      <w:lvlJc w:val="left"/>
      <w:pPr>
        <w:ind w:left="8757" w:hanging="284"/>
      </w:pPr>
      <w:rPr>
        <w:rFonts w:hint="default"/>
        <w:lang w:val="pt-PT" w:eastAsia="en-US" w:bidi="ar-SA"/>
      </w:rPr>
    </w:lvl>
  </w:abstractNum>
  <w:abstractNum w:abstractNumId="8"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463344B"/>
    <w:multiLevelType w:val="hybridMultilevel"/>
    <w:tmpl w:val="910C1082"/>
    <w:lvl w:ilvl="0" w:tplc="A3428D5A">
      <w:start w:val="1"/>
      <w:numFmt w:val="lowerLetter"/>
      <w:lvlText w:val="%1)"/>
      <w:lvlJc w:val="left"/>
      <w:pPr>
        <w:ind w:left="724" w:hanging="264"/>
      </w:pPr>
      <w:rPr>
        <w:rFonts w:ascii="Gadugi" w:eastAsia="Times New Roman" w:hAnsi="Gadugi" w:cs="Times New Roman" w:hint="default"/>
        <w:b/>
        <w:bCs/>
        <w:i w:val="0"/>
        <w:iCs w:val="0"/>
        <w:spacing w:val="0"/>
        <w:w w:val="100"/>
        <w:sz w:val="24"/>
        <w:szCs w:val="24"/>
        <w:lang w:val="pt-PT" w:eastAsia="en-US" w:bidi="ar-SA"/>
      </w:rPr>
    </w:lvl>
    <w:lvl w:ilvl="1" w:tplc="C4B2977E">
      <w:numFmt w:val="bullet"/>
      <w:lvlText w:val="•"/>
      <w:lvlJc w:val="left"/>
      <w:pPr>
        <w:ind w:left="1724" w:hanging="264"/>
      </w:pPr>
      <w:rPr>
        <w:rFonts w:hint="default"/>
        <w:lang w:val="pt-PT" w:eastAsia="en-US" w:bidi="ar-SA"/>
      </w:rPr>
    </w:lvl>
    <w:lvl w:ilvl="2" w:tplc="5DE47EBE">
      <w:numFmt w:val="bullet"/>
      <w:lvlText w:val="•"/>
      <w:lvlJc w:val="left"/>
      <w:pPr>
        <w:ind w:left="2729" w:hanging="264"/>
      </w:pPr>
      <w:rPr>
        <w:rFonts w:hint="default"/>
        <w:lang w:val="pt-PT" w:eastAsia="en-US" w:bidi="ar-SA"/>
      </w:rPr>
    </w:lvl>
    <w:lvl w:ilvl="3" w:tplc="D6A27F2A">
      <w:numFmt w:val="bullet"/>
      <w:lvlText w:val="•"/>
      <w:lvlJc w:val="left"/>
      <w:pPr>
        <w:ind w:left="3734" w:hanging="264"/>
      </w:pPr>
      <w:rPr>
        <w:rFonts w:hint="default"/>
        <w:lang w:val="pt-PT" w:eastAsia="en-US" w:bidi="ar-SA"/>
      </w:rPr>
    </w:lvl>
    <w:lvl w:ilvl="4" w:tplc="EBC43E7C">
      <w:numFmt w:val="bullet"/>
      <w:lvlText w:val="•"/>
      <w:lvlJc w:val="left"/>
      <w:pPr>
        <w:ind w:left="4738" w:hanging="264"/>
      </w:pPr>
      <w:rPr>
        <w:rFonts w:hint="default"/>
        <w:lang w:val="pt-PT" w:eastAsia="en-US" w:bidi="ar-SA"/>
      </w:rPr>
    </w:lvl>
    <w:lvl w:ilvl="5" w:tplc="921E07FC">
      <w:numFmt w:val="bullet"/>
      <w:lvlText w:val="•"/>
      <w:lvlJc w:val="left"/>
      <w:pPr>
        <w:ind w:left="5743" w:hanging="264"/>
      </w:pPr>
      <w:rPr>
        <w:rFonts w:hint="default"/>
        <w:lang w:val="pt-PT" w:eastAsia="en-US" w:bidi="ar-SA"/>
      </w:rPr>
    </w:lvl>
    <w:lvl w:ilvl="6" w:tplc="B23641B8">
      <w:numFmt w:val="bullet"/>
      <w:lvlText w:val="•"/>
      <w:lvlJc w:val="left"/>
      <w:pPr>
        <w:ind w:left="6748" w:hanging="264"/>
      </w:pPr>
      <w:rPr>
        <w:rFonts w:hint="default"/>
        <w:lang w:val="pt-PT" w:eastAsia="en-US" w:bidi="ar-SA"/>
      </w:rPr>
    </w:lvl>
    <w:lvl w:ilvl="7" w:tplc="9B244370">
      <w:numFmt w:val="bullet"/>
      <w:lvlText w:val="•"/>
      <w:lvlJc w:val="left"/>
      <w:pPr>
        <w:ind w:left="7753" w:hanging="264"/>
      </w:pPr>
      <w:rPr>
        <w:rFonts w:hint="default"/>
        <w:lang w:val="pt-PT" w:eastAsia="en-US" w:bidi="ar-SA"/>
      </w:rPr>
    </w:lvl>
    <w:lvl w:ilvl="8" w:tplc="936041A4">
      <w:numFmt w:val="bullet"/>
      <w:lvlText w:val="•"/>
      <w:lvlJc w:val="left"/>
      <w:pPr>
        <w:ind w:left="8757" w:hanging="264"/>
      </w:pPr>
      <w:rPr>
        <w:rFonts w:hint="default"/>
        <w:lang w:val="pt-PT" w:eastAsia="en-US" w:bidi="ar-SA"/>
      </w:rPr>
    </w:lvl>
  </w:abstractNum>
  <w:abstractNum w:abstractNumId="10" w15:restartNumberingAfterBreak="0">
    <w:nsid w:val="24686FDC"/>
    <w:multiLevelType w:val="hybridMultilevel"/>
    <w:tmpl w:val="E326C860"/>
    <w:lvl w:ilvl="0" w:tplc="04160019">
      <w:start w:val="1"/>
      <w:numFmt w:val="lowerLetter"/>
      <w:lvlText w:val="%1."/>
      <w:lvlJc w:val="left"/>
      <w:pPr>
        <w:ind w:left="720" w:hanging="360"/>
      </w:pPr>
    </w:lvl>
    <w:lvl w:ilvl="1" w:tplc="B24A679A">
      <w:start w:val="1"/>
      <w:numFmt w:val="decimal"/>
      <w:lvlText w:val="%2."/>
      <w:lvlJc w:val="left"/>
      <w:pPr>
        <w:ind w:left="1440" w:hanging="360"/>
      </w:pPr>
      <w:rPr>
        <w:rFonts w:hint="default"/>
      </w:rPr>
    </w:lvl>
    <w:lvl w:ilvl="2" w:tplc="04160017">
      <w:start w:val="1"/>
      <w:numFmt w:val="lowerLetter"/>
      <w:lvlText w:val="%3)"/>
      <w:lvlJc w:val="left"/>
      <w:pPr>
        <w:ind w:left="2160" w:hanging="180"/>
      </w:pPr>
    </w:lvl>
    <w:lvl w:ilvl="3" w:tplc="A6906FF4">
      <w:start w:val="1"/>
      <w:numFmt w:val="upperRoman"/>
      <w:lvlText w:val="%4."/>
      <w:lvlJc w:val="left"/>
      <w:pPr>
        <w:ind w:left="3240" w:hanging="72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7256B5D"/>
    <w:multiLevelType w:val="hybridMultilevel"/>
    <w:tmpl w:val="1E32EED2"/>
    <w:lvl w:ilvl="0" w:tplc="7F3A39E6">
      <w:start w:val="1"/>
      <w:numFmt w:val="lowerLetter"/>
      <w:lvlText w:val="%1)"/>
      <w:lvlJc w:val="left"/>
      <w:pPr>
        <w:ind w:left="724" w:hanging="293"/>
      </w:pPr>
      <w:rPr>
        <w:rFonts w:ascii="Gadugi" w:eastAsia="Times New Roman" w:hAnsi="Gadugi" w:cs="Times New Roman" w:hint="default"/>
        <w:b/>
        <w:bCs/>
        <w:i w:val="0"/>
        <w:iCs w:val="0"/>
        <w:spacing w:val="0"/>
        <w:w w:val="100"/>
        <w:sz w:val="24"/>
        <w:szCs w:val="24"/>
        <w:lang w:val="pt-PT" w:eastAsia="en-US" w:bidi="ar-SA"/>
      </w:rPr>
    </w:lvl>
    <w:lvl w:ilvl="1" w:tplc="E51A9F54">
      <w:numFmt w:val="bullet"/>
      <w:lvlText w:val="•"/>
      <w:lvlJc w:val="left"/>
      <w:pPr>
        <w:ind w:left="1724" w:hanging="293"/>
      </w:pPr>
      <w:rPr>
        <w:rFonts w:hint="default"/>
        <w:lang w:val="pt-PT" w:eastAsia="en-US" w:bidi="ar-SA"/>
      </w:rPr>
    </w:lvl>
    <w:lvl w:ilvl="2" w:tplc="D090B12E">
      <w:numFmt w:val="bullet"/>
      <w:lvlText w:val="•"/>
      <w:lvlJc w:val="left"/>
      <w:pPr>
        <w:ind w:left="2729" w:hanging="293"/>
      </w:pPr>
      <w:rPr>
        <w:rFonts w:hint="default"/>
        <w:lang w:val="pt-PT" w:eastAsia="en-US" w:bidi="ar-SA"/>
      </w:rPr>
    </w:lvl>
    <w:lvl w:ilvl="3" w:tplc="B19AF118">
      <w:numFmt w:val="bullet"/>
      <w:lvlText w:val="•"/>
      <w:lvlJc w:val="left"/>
      <w:pPr>
        <w:ind w:left="3734" w:hanging="293"/>
      </w:pPr>
      <w:rPr>
        <w:rFonts w:hint="default"/>
        <w:lang w:val="pt-PT" w:eastAsia="en-US" w:bidi="ar-SA"/>
      </w:rPr>
    </w:lvl>
    <w:lvl w:ilvl="4" w:tplc="E6C6E62A">
      <w:numFmt w:val="bullet"/>
      <w:lvlText w:val="•"/>
      <w:lvlJc w:val="left"/>
      <w:pPr>
        <w:ind w:left="4738" w:hanging="293"/>
      </w:pPr>
      <w:rPr>
        <w:rFonts w:hint="default"/>
        <w:lang w:val="pt-PT" w:eastAsia="en-US" w:bidi="ar-SA"/>
      </w:rPr>
    </w:lvl>
    <w:lvl w:ilvl="5" w:tplc="7AFC91FC">
      <w:numFmt w:val="bullet"/>
      <w:lvlText w:val="•"/>
      <w:lvlJc w:val="left"/>
      <w:pPr>
        <w:ind w:left="5743" w:hanging="293"/>
      </w:pPr>
      <w:rPr>
        <w:rFonts w:hint="default"/>
        <w:lang w:val="pt-PT" w:eastAsia="en-US" w:bidi="ar-SA"/>
      </w:rPr>
    </w:lvl>
    <w:lvl w:ilvl="6" w:tplc="DDD4C944">
      <w:numFmt w:val="bullet"/>
      <w:lvlText w:val="•"/>
      <w:lvlJc w:val="left"/>
      <w:pPr>
        <w:ind w:left="6748" w:hanging="293"/>
      </w:pPr>
      <w:rPr>
        <w:rFonts w:hint="default"/>
        <w:lang w:val="pt-PT" w:eastAsia="en-US" w:bidi="ar-SA"/>
      </w:rPr>
    </w:lvl>
    <w:lvl w:ilvl="7" w:tplc="BB68028E">
      <w:numFmt w:val="bullet"/>
      <w:lvlText w:val="•"/>
      <w:lvlJc w:val="left"/>
      <w:pPr>
        <w:ind w:left="7753" w:hanging="293"/>
      </w:pPr>
      <w:rPr>
        <w:rFonts w:hint="default"/>
        <w:lang w:val="pt-PT" w:eastAsia="en-US" w:bidi="ar-SA"/>
      </w:rPr>
    </w:lvl>
    <w:lvl w:ilvl="8" w:tplc="64823AEA">
      <w:numFmt w:val="bullet"/>
      <w:lvlText w:val="•"/>
      <w:lvlJc w:val="left"/>
      <w:pPr>
        <w:ind w:left="8757" w:hanging="293"/>
      </w:pPr>
      <w:rPr>
        <w:rFonts w:hint="default"/>
        <w:lang w:val="pt-PT" w:eastAsia="en-US" w:bidi="ar-SA"/>
      </w:rPr>
    </w:lvl>
  </w:abstractNum>
  <w:abstractNum w:abstractNumId="12" w15:restartNumberingAfterBreak="0">
    <w:nsid w:val="2E98360B"/>
    <w:multiLevelType w:val="hybridMultilevel"/>
    <w:tmpl w:val="0CAA4F14"/>
    <w:lvl w:ilvl="0" w:tplc="0416001B">
      <w:start w:val="1"/>
      <w:numFmt w:val="lowerRoman"/>
      <w:lvlText w:val="%1."/>
      <w:lvlJc w:val="right"/>
      <w:pPr>
        <w:ind w:left="928"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F2A1B89"/>
    <w:multiLevelType w:val="hybridMultilevel"/>
    <w:tmpl w:val="28721E1A"/>
    <w:lvl w:ilvl="0" w:tplc="3C8AE694">
      <w:start w:val="1"/>
      <w:numFmt w:val="lowerLetter"/>
      <w:lvlText w:val="%1)"/>
      <w:lvlJc w:val="left"/>
      <w:pPr>
        <w:ind w:left="724" w:hanging="266"/>
      </w:pPr>
      <w:rPr>
        <w:rFonts w:ascii="Gadugi" w:eastAsia="Times New Roman" w:hAnsi="Gadugi" w:cs="Times New Roman" w:hint="default"/>
        <w:b/>
        <w:bCs/>
        <w:i w:val="0"/>
        <w:iCs w:val="0"/>
        <w:spacing w:val="0"/>
        <w:w w:val="100"/>
        <w:sz w:val="22"/>
        <w:szCs w:val="24"/>
        <w:lang w:val="pt-PT" w:eastAsia="en-US" w:bidi="ar-SA"/>
      </w:rPr>
    </w:lvl>
    <w:lvl w:ilvl="1" w:tplc="B6240236">
      <w:numFmt w:val="bullet"/>
      <w:lvlText w:val="•"/>
      <w:lvlJc w:val="left"/>
      <w:pPr>
        <w:ind w:left="1724" w:hanging="266"/>
      </w:pPr>
      <w:rPr>
        <w:rFonts w:hint="default"/>
        <w:lang w:val="pt-PT" w:eastAsia="en-US" w:bidi="ar-SA"/>
      </w:rPr>
    </w:lvl>
    <w:lvl w:ilvl="2" w:tplc="1DE42DD0">
      <w:numFmt w:val="bullet"/>
      <w:lvlText w:val="•"/>
      <w:lvlJc w:val="left"/>
      <w:pPr>
        <w:ind w:left="2729" w:hanging="266"/>
      </w:pPr>
      <w:rPr>
        <w:rFonts w:hint="default"/>
        <w:lang w:val="pt-PT" w:eastAsia="en-US" w:bidi="ar-SA"/>
      </w:rPr>
    </w:lvl>
    <w:lvl w:ilvl="3" w:tplc="CADAA2D4">
      <w:numFmt w:val="bullet"/>
      <w:lvlText w:val="•"/>
      <w:lvlJc w:val="left"/>
      <w:pPr>
        <w:ind w:left="3734" w:hanging="266"/>
      </w:pPr>
      <w:rPr>
        <w:rFonts w:hint="default"/>
        <w:lang w:val="pt-PT" w:eastAsia="en-US" w:bidi="ar-SA"/>
      </w:rPr>
    </w:lvl>
    <w:lvl w:ilvl="4" w:tplc="0FBAC30C">
      <w:numFmt w:val="bullet"/>
      <w:lvlText w:val="•"/>
      <w:lvlJc w:val="left"/>
      <w:pPr>
        <w:ind w:left="4738" w:hanging="266"/>
      </w:pPr>
      <w:rPr>
        <w:rFonts w:hint="default"/>
        <w:lang w:val="pt-PT" w:eastAsia="en-US" w:bidi="ar-SA"/>
      </w:rPr>
    </w:lvl>
    <w:lvl w:ilvl="5" w:tplc="39F49326">
      <w:numFmt w:val="bullet"/>
      <w:lvlText w:val="•"/>
      <w:lvlJc w:val="left"/>
      <w:pPr>
        <w:ind w:left="5743" w:hanging="266"/>
      </w:pPr>
      <w:rPr>
        <w:rFonts w:hint="default"/>
        <w:lang w:val="pt-PT" w:eastAsia="en-US" w:bidi="ar-SA"/>
      </w:rPr>
    </w:lvl>
    <w:lvl w:ilvl="6" w:tplc="BD9CA2C6">
      <w:numFmt w:val="bullet"/>
      <w:lvlText w:val="•"/>
      <w:lvlJc w:val="left"/>
      <w:pPr>
        <w:ind w:left="6748" w:hanging="266"/>
      </w:pPr>
      <w:rPr>
        <w:rFonts w:hint="default"/>
        <w:lang w:val="pt-PT" w:eastAsia="en-US" w:bidi="ar-SA"/>
      </w:rPr>
    </w:lvl>
    <w:lvl w:ilvl="7" w:tplc="01A09F3A">
      <w:numFmt w:val="bullet"/>
      <w:lvlText w:val="•"/>
      <w:lvlJc w:val="left"/>
      <w:pPr>
        <w:ind w:left="7753" w:hanging="266"/>
      </w:pPr>
      <w:rPr>
        <w:rFonts w:hint="default"/>
        <w:lang w:val="pt-PT" w:eastAsia="en-US" w:bidi="ar-SA"/>
      </w:rPr>
    </w:lvl>
    <w:lvl w:ilvl="8" w:tplc="DD4EA3FE">
      <w:numFmt w:val="bullet"/>
      <w:lvlText w:val="•"/>
      <w:lvlJc w:val="left"/>
      <w:pPr>
        <w:ind w:left="8757" w:hanging="266"/>
      </w:pPr>
      <w:rPr>
        <w:rFonts w:hint="default"/>
        <w:lang w:val="pt-PT" w:eastAsia="en-US" w:bidi="ar-SA"/>
      </w:rPr>
    </w:lvl>
  </w:abstractNum>
  <w:abstractNum w:abstractNumId="14" w15:restartNumberingAfterBreak="0">
    <w:nsid w:val="34543EFE"/>
    <w:multiLevelType w:val="hybridMultilevel"/>
    <w:tmpl w:val="2D3CB6AE"/>
    <w:lvl w:ilvl="0" w:tplc="D20A700A">
      <w:start w:val="1"/>
      <w:numFmt w:val="lowerLetter"/>
      <w:lvlText w:val="%1)"/>
      <w:lvlJc w:val="left"/>
      <w:pPr>
        <w:ind w:left="724" w:hanging="269"/>
      </w:pPr>
      <w:rPr>
        <w:rFonts w:ascii="Gadugi" w:eastAsia="Times New Roman" w:hAnsi="Gadugi" w:cs="Times New Roman" w:hint="default"/>
        <w:b/>
        <w:bCs/>
        <w:i w:val="0"/>
        <w:iCs w:val="0"/>
        <w:spacing w:val="0"/>
        <w:w w:val="100"/>
        <w:sz w:val="22"/>
        <w:szCs w:val="24"/>
        <w:lang w:val="pt-PT" w:eastAsia="en-US" w:bidi="ar-SA"/>
      </w:rPr>
    </w:lvl>
    <w:lvl w:ilvl="1" w:tplc="1674E09C">
      <w:numFmt w:val="bullet"/>
      <w:lvlText w:val="•"/>
      <w:lvlJc w:val="left"/>
      <w:pPr>
        <w:ind w:left="1724" w:hanging="269"/>
      </w:pPr>
      <w:rPr>
        <w:rFonts w:hint="default"/>
        <w:lang w:val="pt-PT" w:eastAsia="en-US" w:bidi="ar-SA"/>
      </w:rPr>
    </w:lvl>
    <w:lvl w:ilvl="2" w:tplc="65249952">
      <w:numFmt w:val="bullet"/>
      <w:lvlText w:val="•"/>
      <w:lvlJc w:val="left"/>
      <w:pPr>
        <w:ind w:left="2729" w:hanging="269"/>
      </w:pPr>
      <w:rPr>
        <w:rFonts w:hint="default"/>
        <w:lang w:val="pt-PT" w:eastAsia="en-US" w:bidi="ar-SA"/>
      </w:rPr>
    </w:lvl>
    <w:lvl w:ilvl="3" w:tplc="8758AF3C">
      <w:numFmt w:val="bullet"/>
      <w:lvlText w:val="•"/>
      <w:lvlJc w:val="left"/>
      <w:pPr>
        <w:ind w:left="3734" w:hanging="269"/>
      </w:pPr>
      <w:rPr>
        <w:rFonts w:hint="default"/>
        <w:lang w:val="pt-PT" w:eastAsia="en-US" w:bidi="ar-SA"/>
      </w:rPr>
    </w:lvl>
    <w:lvl w:ilvl="4" w:tplc="27682C5C">
      <w:numFmt w:val="bullet"/>
      <w:lvlText w:val="•"/>
      <w:lvlJc w:val="left"/>
      <w:pPr>
        <w:ind w:left="4738" w:hanging="269"/>
      </w:pPr>
      <w:rPr>
        <w:rFonts w:hint="default"/>
        <w:lang w:val="pt-PT" w:eastAsia="en-US" w:bidi="ar-SA"/>
      </w:rPr>
    </w:lvl>
    <w:lvl w:ilvl="5" w:tplc="3A065616">
      <w:numFmt w:val="bullet"/>
      <w:lvlText w:val="•"/>
      <w:lvlJc w:val="left"/>
      <w:pPr>
        <w:ind w:left="5743" w:hanging="269"/>
      </w:pPr>
      <w:rPr>
        <w:rFonts w:hint="default"/>
        <w:lang w:val="pt-PT" w:eastAsia="en-US" w:bidi="ar-SA"/>
      </w:rPr>
    </w:lvl>
    <w:lvl w:ilvl="6" w:tplc="16C6F0A8">
      <w:numFmt w:val="bullet"/>
      <w:lvlText w:val="•"/>
      <w:lvlJc w:val="left"/>
      <w:pPr>
        <w:ind w:left="6748" w:hanging="269"/>
      </w:pPr>
      <w:rPr>
        <w:rFonts w:hint="default"/>
        <w:lang w:val="pt-PT" w:eastAsia="en-US" w:bidi="ar-SA"/>
      </w:rPr>
    </w:lvl>
    <w:lvl w:ilvl="7" w:tplc="020CDEF4">
      <w:numFmt w:val="bullet"/>
      <w:lvlText w:val="•"/>
      <w:lvlJc w:val="left"/>
      <w:pPr>
        <w:ind w:left="7753" w:hanging="269"/>
      </w:pPr>
      <w:rPr>
        <w:rFonts w:hint="default"/>
        <w:lang w:val="pt-PT" w:eastAsia="en-US" w:bidi="ar-SA"/>
      </w:rPr>
    </w:lvl>
    <w:lvl w:ilvl="8" w:tplc="F37A2A1E">
      <w:numFmt w:val="bullet"/>
      <w:lvlText w:val="•"/>
      <w:lvlJc w:val="left"/>
      <w:pPr>
        <w:ind w:left="8757" w:hanging="269"/>
      </w:pPr>
      <w:rPr>
        <w:rFonts w:hint="default"/>
        <w:lang w:val="pt-PT" w:eastAsia="en-US" w:bidi="ar-SA"/>
      </w:rPr>
    </w:lvl>
  </w:abstractNum>
  <w:abstractNum w:abstractNumId="15" w15:restartNumberingAfterBreak="0">
    <w:nsid w:val="346F48AF"/>
    <w:multiLevelType w:val="hybridMultilevel"/>
    <w:tmpl w:val="DD5CC002"/>
    <w:lvl w:ilvl="0" w:tplc="C8A4BCE6">
      <w:start w:val="1"/>
      <w:numFmt w:val="lowerLetter"/>
      <w:lvlText w:val="%1)"/>
      <w:lvlJc w:val="left"/>
      <w:pPr>
        <w:ind w:left="724" w:hanging="263"/>
      </w:pPr>
      <w:rPr>
        <w:rFonts w:ascii="Gadugi" w:eastAsia="Times New Roman" w:hAnsi="Gadugi" w:cs="Times New Roman" w:hint="default"/>
        <w:b/>
        <w:bCs/>
        <w:i w:val="0"/>
        <w:iCs w:val="0"/>
        <w:spacing w:val="0"/>
        <w:w w:val="100"/>
        <w:sz w:val="22"/>
        <w:szCs w:val="24"/>
        <w:lang w:val="pt-PT" w:eastAsia="en-US" w:bidi="ar-SA"/>
      </w:rPr>
    </w:lvl>
    <w:lvl w:ilvl="1" w:tplc="61D0CF58">
      <w:numFmt w:val="bullet"/>
      <w:lvlText w:val="•"/>
      <w:lvlJc w:val="left"/>
      <w:pPr>
        <w:ind w:left="1724" w:hanging="263"/>
      </w:pPr>
      <w:rPr>
        <w:rFonts w:hint="default"/>
        <w:lang w:val="pt-PT" w:eastAsia="en-US" w:bidi="ar-SA"/>
      </w:rPr>
    </w:lvl>
    <w:lvl w:ilvl="2" w:tplc="E6609F92">
      <w:numFmt w:val="bullet"/>
      <w:lvlText w:val="•"/>
      <w:lvlJc w:val="left"/>
      <w:pPr>
        <w:ind w:left="2729" w:hanging="263"/>
      </w:pPr>
      <w:rPr>
        <w:rFonts w:hint="default"/>
        <w:lang w:val="pt-PT" w:eastAsia="en-US" w:bidi="ar-SA"/>
      </w:rPr>
    </w:lvl>
    <w:lvl w:ilvl="3" w:tplc="0E08873E">
      <w:numFmt w:val="bullet"/>
      <w:lvlText w:val="•"/>
      <w:lvlJc w:val="left"/>
      <w:pPr>
        <w:ind w:left="3734" w:hanging="263"/>
      </w:pPr>
      <w:rPr>
        <w:rFonts w:hint="default"/>
        <w:lang w:val="pt-PT" w:eastAsia="en-US" w:bidi="ar-SA"/>
      </w:rPr>
    </w:lvl>
    <w:lvl w:ilvl="4" w:tplc="F47609E2">
      <w:numFmt w:val="bullet"/>
      <w:lvlText w:val="•"/>
      <w:lvlJc w:val="left"/>
      <w:pPr>
        <w:ind w:left="4738" w:hanging="263"/>
      </w:pPr>
      <w:rPr>
        <w:rFonts w:hint="default"/>
        <w:lang w:val="pt-PT" w:eastAsia="en-US" w:bidi="ar-SA"/>
      </w:rPr>
    </w:lvl>
    <w:lvl w:ilvl="5" w:tplc="72A6BB38">
      <w:numFmt w:val="bullet"/>
      <w:lvlText w:val="•"/>
      <w:lvlJc w:val="left"/>
      <w:pPr>
        <w:ind w:left="5743" w:hanging="263"/>
      </w:pPr>
      <w:rPr>
        <w:rFonts w:hint="default"/>
        <w:lang w:val="pt-PT" w:eastAsia="en-US" w:bidi="ar-SA"/>
      </w:rPr>
    </w:lvl>
    <w:lvl w:ilvl="6" w:tplc="E744B82E">
      <w:numFmt w:val="bullet"/>
      <w:lvlText w:val="•"/>
      <w:lvlJc w:val="left"/>
      <w:pPr>
        <w:ind w:left="6748" w:hanging="263"/>
      </w:pPr>
      <w:rPr>
        <w:rFonts w:hint="default"/>
        <w:lang w:val="pt-PT" w:eastAsia="en-US" w:bidi="ar-SA"/>
      </w:rPr>
    </w:lvl>
    <w:lvl w:ilvl="7" w:tplc="45D219C0">
      <w:numFmt w:val="bullet"/>
      <w:lvlText w:val="•"/>
      <w:lvlJc w:val="left"/>
      <w:pPr>
        <w:ind w:left="7753" w:hanging="263"/>
      </w:pPr>
      <w:rPr>
        <w:rFonts w:hint="default"/>
        <w:lang w:val="pt-PT" w:eastAsia="en-US" w:bidi="ar-SA"/>
      </w:rPr>
    </w:lvl>
    <w:lvl w:ilvl="8" w:tplc="545A7894">
      <w:numFmt w:val="bullet"/>
      <w:lvlText w:val="•"/>
      <w:lvlJc w:val="left"/>
      <w:pPr>
        <w:ind w:left="8757" w:hanging="263"/>
      </w:pPr>
      <w:rPr>
        <w:rFonts w:hint="default"/>
        <w:lang w:val="pt-PT" w:eastAsia="en-US" w:bidi="ar-SA"/>
      </w:rPr>
    </w:lvl>
  </w:abstractNum>
  <w:abstractNum w:abstractNumId="16" w15:restartNumberingAfterBreak="0">
    <w:nsid w:val="35720B19"/>
    <w:multiLevelType w:val="multilevel"/>
    <w:tmpl w:val="73A4E8E2"/>
    <w:lvl w:ilvl="0">
      <w:start w:val="5"/>
      <w:numFmt w:val="decimal"/>
      <w:lvlText w:val="%1."/>
      <w:lvlJc w:val="left"/>
      <w:pPr>
        <w:ind w:left="2062" w:hanging="360"/>
      </w:pPr>
      <w:rPr>
        <w:rFonts w:hint="default"/>
      </w:rPr>
    </w:lvl>
    <w:lvl w:ilvl="1">
      <w:start w:val="1"/>
      <w:numFmt w:val="decimal"/>
      <w:isLgl/>
      <w:lvlText w:val="%1.%2."/>
      <w:lvlJc w:val="left"/>
      <w:pPr>
        <w:ind w:left="2422" w:hanging="72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782" w:hanging="108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3142" w:hanging="144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502" w:hanging="1800"/>
      </w:pPr>
      <w:rPr>
        <w:rFonts w:hint="default"/>
      </w:rPr>
    </w:lvl>
    <w:lvl w:ilvl="8">
      <w:start w:val="1"/>
      <w:numFmt w:val="decimal"/>
      <w:isLgl/>
      <w:lvlText w:val="%1.%2.%3.%4.%5.%6.%7.%8.%9."/>
      <w:lvlJc w:val="left"/>
      <w:pPr>
        <w:ind w:left="3502" w:hanging="1800"/>
      </w:pPr>
      <w:rPr>
        <w:rFonts w:hint="default"/>
      </w:rPr>
    </w:lvl>
  </w:abstractNum>
  <w:abstractNum w:abstractNumId="17" w15:restartNumberingAfterBreak="0">
    <w:nsid w:val="3867168C"/>
    <w:multiLevelType w:val="hybridMultilevel"/>
    <w:tmpl w:val="8AAEDC32"/>
    <w:lvl w:ilvl="0" w:tplc="02B8A8AA">
      <w:start w:val="1"/>
      <w:numFmt w:val="decimal"/>
      <w:lvlText w:val="11.%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ABF6B6B"/>
    <w:multiLevelType w:val="hybridMultilevel"/>
    <w:tmpl w:val="1392307E"/>
    <w:lvl w:ilvl="0" w:tplc="F20E87EC">
      <w:start w:val="9"/>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9" w15:restartNumberingAfterBreak="0">
    <w:nsid w:val="3EF872AA"/>
    <w:multiLevelType w:val="multilevel"/>
    <w:tmpl w:val="6F7C51B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153497F"/>
    <w:multiLevelType w:val="hybridMultilevel"/>
    <w:tmpl w:val="930A7132"/>
    <w:lvl w:ilvl="0" w:tplc="0E681CBC">
      <w:start w:val="1"/>
      <w:numFmt w:val="lowerLetter"/>
      <w:lvlText w:val="%1)"/>
      <w:lvlJc w:val="left"/>
      <w:pPr>
        <w:ind w:left="724" w:hanging="270"/>
      </w:pPr>
      <w:rPr>
        <w:rFonts w:ascii="Gadugi" w:eastAsia="Times New Roman" w:hAnsi="Gadugi" w:cs="Times New Roman" w:hint="default"/>
        <w:b/>
        <w:bCs/>
        <w:i w:val="0"/>
        <w:iCs w:val="0"/>
        <w:spacing w:val="0"/>
        <w:w w:val="100"/>
        <w:sz w:val="22"/>
        <w:szCs w:val="24"/>
        <w:lang w:val="pt-PT" w:eastAsia="en-US" w:bidi="ar-SA"/>
      </w:rPr>
    </w:lvl>
    <w:lvl w:ilvl="1" w:tplc="6C4E6758">
      <w:numFmt w:val="bullet"/>
      <w:lvlText w:val="•"/>
      <w:lvlJc w:val="left"/>
      <w:pPr>
        <w:ind w:left="1724" w:hanging="270"/>
      </w:pPr>
      <w:rPr>
        <w:rFonts w:hint="default"/>
        <w:lang w:val="pt-PT" w:eastAsia="en-US" w:bidi="ar-SA"/>
      </w:rPr>
    </w:lvl>
    <w:lvl w:ilvl="2" w:tplc="1F80C9B8">
      <w:numFmt w:val="bullet"/>
      <w:lvlText w:val="•"/>
      <w:lvlJc w:val="left"/>
      <w:pPr>
        <w:ind w:left="2729" w:hanging="270"/>
      </w:pPr>
      <w:rPr>
        <w:rFonts w:hint="default"/>
        <w:lang w:val="pt-PT" w:eastAsia="en-US" w:bidi="ar-SA"/>
      </w:rPr>
    </w:lvl>
    <w:lvl w:ilvl="3" w:tplc="47063B18">
      <w:numFmt w:val="bullet"/>
      <w:lvlText w:val="•"/>
      <w:lvlJc w:val="left"/>
      <w:pPr>
        <w:ind w:left="3734" w:hanging="270"/>
      </w:pPr>
      <w:rPr>
        <w:rFonts w:hint="default"/>
        <w:lang w:val="pt-PT" w:eastAsia="en-US" w:bidi="ar-SA"/>
      </w:rPr>
    </w:lvl>
    <w:lvl w:ilvl="4" w:tplc="8AB0F3F0">
      <w:numFmt w:val="bullet"/>
      <w:lvlText w:val="•"/>
      <w:lvlJc w:val="left"/>
      <w:pPr>
        <w:ind w:left="4738" w:hanging="270"/>
      </w:pPr>
      <w:rPr>
        <w:rFonts w:hint="default"/>
        <w:lang w:val="pt-PT" w:eastAsia="en-US" w:bidi="ar-SA"/>
      </w:rPr>
    </w:lvl>
    <w:lvl w:ilvl="5" w:tplc="F6803D8A">
      <w:numFmt w:val="bullet"/>
      <w:lvlText w:val="•"/>
      <w:lvlJc w:val="left"/>
      <w:pPr>
        <w:ind w:left="5743" w:hanging="270"/>
      </w:pPr>
      <w:rPr>
        <w:rFonts w:hint="default"/>
        <w:lang w:val="pt-PT" w:eastAsia="en-US" w:bidi="ar-SA"/>
      </w:rPr>
    </w:lvl>
    <w:lvl w:ilvl="6" w:tplc="54DCD794">
      <w:numFmt w:val="bullet"/>
      <w:lvlText w:val="•"/>
      <w:lvlJc w:val="left"/>
      <w:pPr>
        <w:ind w:left="6748" w:hanging="270"/>
      </w:pPr>
      <w:rPr>
        <w:rFonts w:hint="default"/>
        <w:lang w:val="pt-PT" w:eastAsia="en-US" w:bidi="ar-SA"/>
      </w:rPr>
    </w:lvl>
    <w:lvl w:ilvl="7" w:tplc="D2B4FF26">
      <w:numFmt w:val="bullet"/>
      <w:lvlText w:val="•"/>
      <w:lvlJc w:val="left"/>
      <w:pPr>
        <w:ind w:left="7753" w:hanging="270"/>
      </w:pPr>
      <w:rPr>
        <w:rFonts w:hint="default"/>
        <w:lang w:val="pt-PT" w:eastAsia="en-US" w:bidi="ar-SA"/>
      </w:rPr>
    </w:lvl>
    <w:lvl w:ilvl="8" w:tplc="208E3DCC">
      <w:numFmt w:val="bullet"/>
      <w:lvlText w:val="•"/>
      <w:lvlJc w:val="left"/>
      <w:pPr>
        <w:ind w:left="8757" w:hanging="270"/>
      </w:pPr>
      <w:rPr>
        <w:rFonts w:hint="default"/>
        <w:lang w:val="pt-PT" w:eastAsia="en-US" w:bidi="ar-SA"/>
      </w:rPr>
    </w:lvl>
  </w:abstractNum>
  <w:abstractNum w:abstractNumId="21" w15:restartNumberingAfterBreak="0">
    <w:nsid w:val="44967E7E"/>
    <w:multiLevelType w:val="multilevel"/>
    <w:tmpl w:val="7AA2083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6C77C1E"/>
    <w:multiLevelType w:val="hybridMultilevel"/>
    <w:tmpl w:val="CCE4020A"/>
    <w:lvl w:ilvl="0" w:tplc="814A606E">
      <w:start w:val="1"/>
      <w:numFmt w:val="lowerLetter"/>
      <w:lvlText w:val="%1)"/>
      <w:lvlJc w:val="left"/>
      <w:pPr>
        <w:ind w:left="724" w:hanging="268"/>
      </w:pPr>
      <w:rPr>
        <w:rFonts w:ascii="Gadugi" w:eastAsia="Times New Roman" w:hAnsi="Gadugi" w:cs="Times New Roman" w:hint="default"/>
        <w:b/>
        <w:bCs/>
        <w:i w:val="0"/>
        <w:iCs w:val="0"/>
        <w:spacing w:val="0"/>
        <w:w w:val="100"/>
        <w:sz w:val="22"/>
        <w:szCs w:val="24"/>
        <w:lang w:val="pt-PT" w:eastAsia="en-US" w:bidi="ar-SA"/>
      </w:rPr>
    </w:lvl>
    <w:lvl w:ilvl="1" w:tplc="E3F83ED6">
      <w:numFmt w:val="bullet"/>
      <w:lvlText w:val="•"/>
      <w:lvlJc w:val="left"/>
      <w:pPr>
        <w:ind w:left="1724" w:hanging="268"/>
      </w:pPr>
      <w:rPr>
        <w:rFonts w:hint="default"/>
        <w:lang w:val="pt-PT" w:eastAsia="en-US" w:bidi="ar-SA"/>
      </w:rPr>
    </w:lvl>
    <w:lvl w:ilvl="2" w:tplc="FDA2C4A2">
      <w:numFmt w:val="bullet"/>
      <w:lvlText w:val="•"/>
      <w:lvlJc w:val="left"/>
      <w:pPr>
        <w:ind w:left="2729" w:hanging="268"/>
      </w:pPr>
      <w:rPr>
        <w:rFonts w:hint="default"/>
        <w:lang w:val="pt-PT" w:eastAsia="en-US" w:bidi="ar-SA"/>
      </w:rPr>
    </w:lvl>
    <w:lvl w:ilvl="3" w:tplc="EFD20698">
      <w:numFmt w:val="bullet"/>
      <w:lvlText w:val="•"/>
      <w:lvlJc w:val="left"/>
      <w:pPr>
        <w:ind w:left="3734" w:hanging="268"/>
      </w:pPr>
      <w:rPr>
        <w:rFonts w:hint="default"/>
        <w:lang w:val="pt-PT" w:eastAsia="en-US" w:bidi="ar-SA"/>
      </w:rPr>
    </w:lvl>
    <w:lvl w:ilvl="4" w:tplc="542226DA">
      <w:numFmt w:val="bullet"/>
      <w:lvlText w:val="•"/>
      <w:lvlJc w:val="left"/>
      <w:pPr>
        <w:ind w:left="4738" w:hanging="268"/>
      </w:pPr>
      <w:rPr>
        <w:rFonts w:hint="default"/>
        <w:lang w:val="pt-PT" w:eastAsia="en-US" w:bidi="ar-SA"/>
      </w:rPr>
    </w:lvl>
    <w:lvl w:ilvl="5" w:tplc="DE727EA4">
      <w:numFmt w:val="bullet"/>
      <w:lvlText w:val="•"/>
      <w:lvlJc w:val="left"/>
      <w:pPr>
        <w:ind w:left="5743" w:hanging="268"/>
      </w:pPr>
      <w:rPr>
        <w:rFonts w:hint="default"/>
        <w:lang w:val="pt-PT" w:eastAsia="en-US" w:bidi="ar-SA"/>
      </w:rPr>
    </w:lvl>
    <w:lvl w:ilvl="6" w:tplc="D7209980">
      <w:numFmt w:val="bullet"/>
      <w:lvlText w:val="•"/>
      <w:lvlJc w:val="left"/>
      <w:pPr>
        <w:ind w:left="6748" w:hanging="268"/>
      </w:pPr>
      <w:rPr>
        <w:rFonts w:hint="default"/>
        <w:lang w:val="pt-PT" w:eastAsia="en-US" w:bidi="ar-SA"/>
      </w:rPr>
    </w:lvl>
    <w:lvl w:ilvl="7" w:tplc="4C5CE8A8">
      <w:numFmt w:val="bullet"/>
      <w:lvlText w:val="•"/>
      <w:lvlJc w:val="left"/>
      <w:pPr>
        <w:ind w:left="7753" w:hanging="268"/>
      </w:pPr>
      <w:rPr>
        <w:rFonts w:hint="default"/>
        <w:lang w:val="pt-PT" w:eastAsia="en-US" w:bidi="ar-SA"/>
      </w:rPr>
    </w:lvl>
    <w:lvl w:ilvl="8" w:tplc="173E2C7E">
      <w:numFmt w:val="bullet"/>
      <w:lvlText w:val="•"/>
      <w:lvlJc w:val="left"/>
      <w:pPr>
        <w:ind w:left="8757" w:hanging="268"/>
      </w:pPr>
      <w:rPr>
        <w:rFonts w:hint="default"/>
        <w:lang w:val="pt-PT" w:eastAsia="en-US" w:bidi="ar-SA"/>
      </w:rPr>
    </w:lvl>
  </w:abstractNum>
  <w:abstractNum w:abstractNumId="23" w15:restartNumberingAfterBreak="0">
    <w:nsid w:val="4DF86D9E"/>
    <w:multiLevelType w:val="hybridMultilevel"/>
    <w:tmpl w:val="94169D8A"/>
    <w:lvl w:ilvl="0" w:tplc="26283D74">
      <w:start w:val="1"/>
      <w:numFmt w:val="lowerLetter"/>
      <w:lvlText w:val="%1)"/>
      <w:lvlJc w:val="left"/>
      <w:pPr>
        <w:ind w:left="724" w:hanging="261"/>
      </w:pPr>
      <w:rPr>
        <w:rFonts w:ascii="Gadugi" w:eastAsia="Times New Roman" w:hAnsi="Gadugi" w:cs="Times New Roman" w:hint="default"/>
        <w:b/>
        <w:bCs/>
        <w:i w:val="0"/>
        <w:iCs w:val="0"/>
        <w:spacing w:val="0"/>
        <w:w w:val="100"/>
        <w:sz w:val="24"/>
        <w:szCs w:val="24"/>
        <w:lang w:val="pt-PT" w:eastAsia="en-US" w:bidi="ar-SA"/>
      </w:rPr>
    </w:lvl>
    <w:lvl w:ilvl="1" w:tplc="87E27284">
      <w:numFmt w:val="bullet"/>
      <w:lvlText w:val="•"/>
      <w:lvlJc w:val="left"/>
      <w:pPr>
        <w:ind w:left="1724" w:hanging="261"/>
      </w:pPr>
      <w:rPr>
        <w:rFonts w:hint="default"/>
        <w:lang w:val="pt-PT" w:eastAsia="en-US" w:bidi="ar-SA"/>
      </w:rPr>
    </w:lvl>
    <w:lvl w:ilvl="2" w:tplc="A114FA8C">
      <w:numFmt w:val="bullet"/>
      <w:lvlText w:val="•"/>
      <w:lvlJc w:val="left"/>
      <w:pPr>
        <w:ind w:left="2729" w:hanging="261"/>
      </w:pPr>
      <w:rPr>
        <w:rFonts w:hint="default"/>
        <w:lang w:val="pt-PT" w:eastAsia="en-US" w:bidi="ar-SA"/>
      </w:rPr>
    </w:lvl>
    <w:lvl w:ilvl="3" w:tplc="8552FDBC">
      <w:numFmt w:val="bullet"/>
      <w:lvlText w:val="•"/>
      <w:lvlJc w:val="left"/>
      <w:pPr>
        <w:ind w:left="3734" w:hanging="261"/>
      </w:pPr>
      <w:rPr>
        <w:rFonts w:hint="default"/>
        <w:lang w:val="pt-PT" w:eastAsia="en-US" w:bidi="ar-SA"/>
      </w:rPr>
    </w:lvl>
    <w:lvl w:ilvl="4" w:tplc="A3580A1C">
      <w:numFmt w:val="bullet"/>
      <w:lvlText w:val="•"/>
      <w:lvlJc w:val="left"/>
      <w:pPr>
        <w:ind w:left="4738" w:hanging="261"/>
      </w:pPr>
      <w:rPr>
        <w:rFonts w:hint="default"/>
        <w:lang w:val="pt-PT" w:eastAsia="en-US" w:bidi="ar-SA"/>
      </w:rPr>
    </w:lvl>
    <w:lvl w:ilvl="5" w:tplc="1DEEB2BE">
      <w:numFmt w:val="bullet"/>
      <w:lvlText w:val="•"/>
      <w:lvlJc w:val="left"/>
      <w:pPr>
        <w:ind w:left="5743" w:hanging="261"/>
      </w:pPr>
      <w:rPr>
        <w:rFonts w:hint="default"/>
        <w:lang w:val="pt-PT" w:eastAsia="en-US" w:bidi="ar-SA"/>
      </w:rPr>
    </w:lvl>
    <w:lvl w:ilvl="6" w:tplc="CB3AEB0C">
      <w:numFmt w:val="bullet"/>
      <w:lvlText w:val="•"/>
      <w:lvlJc w:val="left"/>
      <w:pPr>
        <w:ind w:left="6748" w:hanging="261"/>
      </w:pPr>
      <w:rPr>
        <w:rFonts w:hint="default"/>
        <w:lang w:val="pt-PT" w:eastAsia="en-US" w:bidi="ar-SA"/>
      </w:rPr>
    </w:lvl>
    <w:lvl w:ilvl="7" w:tplc="E9C49434">
      <w:numFmt w:val="bullet"/>
      <w:lvlText w:val="•"/>
      <w:lvlJc w:val="left"/>
      <w:pPr>
        <w:ind w:left="7753" w:hanging="261"/>
      </w:pPr>
      <w:rPr>
        <w:rFonts w:hint="default"/>
        <w:lang w:val="pt-PT" w:eastAsia="en-US" w:bidi="ar-SA"/>
      </w:rPr>
    </w:lvl>
    <w:lvl w:ilvl="8" w:tplc="0082EA90">
      <w:numFmt w:val="bullet"/>
      <w:lvlText w:val="•"/>
      <w:lvlJc w:val="left"/>
      <w:pPr>
        <w:ind w:left="8757" w:hanging="261"/>
      </w:pPr>
      <w:rPr>
        <w:rFonts w:hint="default"/>
        <w:lang w:val="pt-PT" w:eastAsia="en-US" w:bidi="ar-SA"/>
      </w:rPr>
    </w:lvl>
  </w:abstractNum>
  <w:abstractNum w:abstractNumId="24" w15:restartNumberingAfterBreak="0">
    <w:nsid w:val="4E037E0D"/>
    <w:multiLevelType w:val="hybridMultilevel"/>
    <w:tmpl w:val="33304942"/>
    <w:lvl w:ilvl="0" w:tplc="C4EA01AC">
      <w:start w:val="1"/>
      <w:numFmt w:val="lowerLetter"/>
      <w:lvlText w:val="%1)"/>
      <w:lvlJc w:val="left"/>
      <w:pPr>
        <w:ind w:left="724" w:hanging="266"/>
      </w:pPr>
      <w:rPr>
        <w:rFonts w:ascii="Gadugi" w:eastAsia="Times New Roman" w:hAnsi="Gadugi" w:cs="Times New Roman" w:hint="default"/>
        <w:b/>
        <w:bCs/>
        <w:i w:val="0"/>
        <w:iCs w:val="0"/>
        <w:spacing w:val="0"/>
        <w:w w:val="100"/>
        <w:sz w:val="24"/>
        <w:szCs w:val="24"/>
        <w:lang w:val="pt-PT" w:eastAsia="en-US" w:bidi="ar-SA"/>
      </w:rPr>
    </w:lvl>
    <w:lvl w:ilvl="1" w:tplc="DBF044E0">
      <w:numFmt w:val="bullet"/>
      <w:lvlText w:val="•"/>
      <w:lvlJc w:val="left"/>
      <w:pPr>
        <w:ind w:left="1724" w:hanging="266"/>
      </w:pPr>
      <w:rPr>
        <w:rFonts w:hint="default"/>
        <w:lang w:val="pt-PT" w:eastAsia="en-US" w:bidi="ar-SA"/>
      </w:rPr>
    </w:lvl>
    <w:lvl w:ilvl="2" w:tplc="AC664300">
      <w:numFmt w:val="bullet"/>
      <w:lvlText w:val="•"/>
      <w:lvlJc w:val="left"/>
      <w:pPr>
        <w:ind w:left="2729" w:hanging="266"/>
      </w:pPr>
      <w:rPr>
        <w:rFonts w:hint="default"/>
        <w:lang w:val="pt-PT" w:eastAsia="en-US" w:bidi="ar-SA"/>
      </w:rPr>
    </w:lvl>
    <w:lvl w:ilvl="3" w:tplc="A530A0E2">
      <w:numFmt w:val="bullet"/>
      <w:lvlText w:val="•"/>
      <w:lvlJc w:val="left"/>
      <w:pPr>
        <w:ind w:left="3734" w:hanging="266"/>
      </w:pPr>
      <w:rPr>
        <w:rFonts w:hint="default"/>
        <w:lang w:val="pt-PT" w:eastAsia="en-US" w:bidi="ar-SA"/>
      </w:rPr>
    </w:lvl>
    <w:lvl w:ilvl="4" w:tplc="804A1E46">
      <w:numFmt w:val="bullet"/>
      <w:lvlText w:val="•"/>
      <w:lvlJc w:val="left"/>
      <w:pPr>
        <w:ind w:left="4738" w:hanging="266"/>
      </w:pPr>
      <w:rPr>
        <w:rFonts w:hint="default"/>
        <w:lang w:val="pt-PT" w:eastAsia="en-US" w:bidi="ar-SA"/>
      </w:rPr>
    </w:lvl>
    <w:lvl w:ilvl="5" w:tplc="B1C2CC2A">
      <w:numFmt w:val="bullet"/>
      <w:lvlText w:val="•"/>
      <w:lvlJc w:val="left"/>
      <w:pPr>
        <w:ind w:left="5743" w:hanging="266"/>
      </w:pPr>
      <w:rPr>
        <w:rFonts w:hint="default"/>
        <w:lang w:val="pt-PT" w:eastAsia="en-US" w:bidi="ar-SA"/>
      </w:rPr>
    </w:lvl>
    <w:lvl w:ilvl="6" w:tplc="DC868662">
      <w:numFmt w:val="bullet"/>
      <w:lvlText w:val="•"/>
      <w:lvlJc w:val="left"/>
      <w:pPr>
        <w:ind w:left="6748" w:hanging="266"/>
      </w:pPr>
      <w:rPr>
        <w:rFonts w:hint="default"/>
        <w:lang w:val="pt-PT" w:eastAsia="en-US" w:bidi="ar-SA"/>
      </w:rPr>
    </w:lvl>
    <w:lvl w:ilvl="7" w:tplc="C590CAB0">
      <w:numFmt w:val="bullet"/>
      <w:lvlText w:val="•"/>
      <w:lvlJc w:val="left"/>
      <w:pPr>
        <w:ind w:left="7753" w:hanging="266"/>
      </w:pPr>
      <w:rPr>
        <w:rFonts w:hint="default"/>
        <w:lang w:val="pt-PT" w:eastAsia="en-US" w:bidi="ar-SA"/>
      </w:rPr>
    </w:lvl>
    <w:lvl w:ilvl="8" w:tplc="35FEAD2E">
      <w:numFmt w:val="bullet"/>
      <w:lvlText w:val="•"/>
      <w:lvlJc w:val="left"/>
      <w:pPr>
        <w:ind w:left="8757" w:hanging="266"/>
      </w:pPr>
      <w:rPr>
        <w:rFonts w:hint="default"/>
        <w:lang w:val="pt-PT" w:eastAsia="en-US" w:bidi="ar-SA"/>
      </w:rPr>
    </w:lvl>
  </w:abstractNum>
  <w:abstractNum w:abstractNumId="25" w15:restartNumberingAfterBreak="0">
    <w:nsid w:val="533D0793"/>
    <w:multiLevelType w:val="multilevel"/>
    <w:tmpl w:val="FFDADFE0"/>
    <w:lvl w:ilvl="0">
      <w:start w:val="14"/>
      <w:numFmt w:val="decimal"/>
      <w:lvlText w:val="%1."/>
      <w:lvlJc w:val="left"/>
      <w:pPr>
        <w:ind w:left="450" w:hanging="450"/>
      </w:pPr>
      <w:rPr>
        <w:rFonts w:hint="default"/>
      </w:rPr>
    </w:lvl>
    <w:lvl w:ilvl="1">
      <w:start w:val="1"/>
      <w:numFmt w:val="decimal"/>
      <w:lvlText w:val="%1.%2."/>
      <w:lvlJc w:val="left"/>
      <w:pPr>
        <w:ind w:left="1301" w:hanging="45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5E449B1"/>
    <w:multiLevelType w:val="hybridMultilevel"/>
    <w:tmpl w:val="12EE86C6"/>
    <w:lvl w:ilvl="0" w:tplc="999ED6C4">
      <w:start w:val="1"/>
      <w:numFmt w:val="lowerLetter"/>
      <w:lvlText w:val="%1)"/>
      <w:lvlJc w:val="left"/>
      <w:pPr>
        <w:ind w:left="724" w:hanging="271"/>
      </w:pPr>
      <w:rPr>
        <w:rFonts w:ascii="Gadugi" w:eastAsia="Times New Roman" w:hAnsi="Gadugi" w:cs="Times New Roman" w:hint="default"/>
        <w:b/>
        <w:bCs/>
        <w:i w:val="0"/>
        <w:iCs w:val="0"/>
        <w:spacing w:val="0"/>
        <w:w w:val="100"/>
        <w:sz w:val="22"/>
        <w:szCs w:val="24"/>
        <w:lang w:val="pt-PT" w:eastAsia="en-US" w:bidi="ar-SA"/>
      </w:rPr>
    </w:lvl>
    <w:lvl w:ilvl="1" w:tplc="DBF838E0">
      <w:start w:val="1"/>
      <w:numFmt w:val="upperRoman"/>
      <w:lvlText w:val="%2."/>
      <w:lvlJc w:val="left"/>
      <w:pPr>
        <w:ind w:left="923" w:hanging="200"/>
      </w:pPr>
      <w:rPr>
        <w:rFonts w:ascii="Gadugi" w:eastAsia="Times New Roman" w:hAnsi="Gadugi" w:cs="Times New Roman" w:hint="default"/>
        <w:b/>
        <w:bCs w:val="0"/>
        <w:i w:val="0"/>
        <w:iCs w:val="0"/>
        <w:spacing w:val="0"/>
        <w:w w:val="100"/>
        <w:sz w:val="22"/>
        <w:szCs w:val="24"/>
        <w:lang w:val="pt-PT" w:eastAsia="en-US" w:bidi="ar-SA"/>
      </w:rPr>
    </w:lvl>
    <w:lvl w:ilvl="2" w:tplc="F236C048">
      <w:numFmt w:val="bullet"/>
      <w:lvlText w:val="•"/>
      <w:lvlJc w:val="left"/>
      <w:pPr>
        <w:ind w:left="2014" w:hanging="200"/>
      </w:pPr>
      <w:rPr>
        <w:rFonts w:hint="default"/>
        <w:lang w:val="pt-PT" w:eastAsia="en-US" w:bidi="ar-SA"/>
      </w:rPr>
    </w:lvl>
    <w:lvl w:ilvl="3" w:tplc="1EF28CE2">
      <w:numFmt w:val="bullet"/>
      <w:lvlText w:val="•"/>
      <w:lvlJc w:val="left"/>
      <w:pPr>
        <w:ind w:left="3108" w:hanging="200"/>
      </w:pPr>
      <w:rPr>
        <w:rFonts w:hint="default"/>
        <w:lang w:val="pt-PT" w:eastAsia="en-US" w:bidi="ar-SA"/>
      </w:rPr>
    </w:lvl>
    <w:lvl w:ilvl="4" w:tplc="665C68B6">
      <w:numFmt w:val="bullet"/>
      <w:lvlText w:val="•"/>
      <w:lvlJc w:val="left"/>
      <w:pPr>
        <w:ind w:left="4202" w:hanging="200"/>
      </w:pPr>
      <w:rPr>
        <w:rFonts w:hint="default"/>
        <w:lang w:val="pt-PT" w:eastAsia="en-US" w:bidi="ar-SA"/>
      </w:rPr>
    </w:lvl>
    <w:lvl w:ilvl="5" w:tplc="AC6C20BC">
      <w:numFmt w:val="bullet"/>
      <w:lvlText w:val="•"/>
      <w:lvlJc w:val="left"/>
      <w:pPr>
        <w:ind w:left="5296" w:hanging="200"/>
      </w:pPr>
      <w:rPr>
        <w:rFonts w:hint="default"/>
        <w:lang w:val="pt-PT" w:eastAsia="en-US" w:bidi="ar-SA"/>
      </w:rPr>
    </w:lvl>
    <w:lvl w:ilvl="6" w:tplc="1E1A3462">
      <w:numFmt w:val="bullet"/>
      <w:lvlText w:val="•"/>
      <w:lvlJc w:val="left"/>
      <w:pPr>
        <w:ind w:left="6390" w:hanging="200"/>
      </w:pPr>
      <w:rPr>
        <w:rFonts w:hint="default"/>
        <w:lang w:val="pt-PT" w:eastAsia="en-US" w:bidi="ar-SA"/>
      </w:rPr>
    </w:lvl>
    <w:lvl w:ilvl="7" w:tplc="E3C49A38">
      <w:numFmt w:val="bullet"/>
      <w:lvlText w:val="•"/>
      <w:lvlJc w:val="left"/>
      <w:pPr>
        <w:ind w:left="7484" w:hanging="200"/>
      </w:pPr>
      <w:rPr>
        <w:rFonts w:hint="default"/>
        <w:lang w:val="pt-PT" w:eastAsia="en-US" w:bidi="ar-SA"/>
      </w:rPr>
    </w:lvl>
    <w:lvl w:ilvl="8" w:tplc="FF82E98A">
      <w:numFmt w:val="bullet"/>
      <w:lvlText w:val="•"/>
      <w:lvlJc w:val="left"/>
      <w:pPr>
        <w:ind w:left="8578" w:hanging="200"/>
      </w:pPr>
      <w:rPr>
        <w:rFonts w:hint="default"/>
        <w:lang w:val="pt-PT" w:eastAsia="en-US" w:bidi="ar-SA"/>
      </w:rPr>
    </w:lvl>
  </w:abstractNum>
  <w:abstractNum w:abstractNumId="27" w15:restartNumberingAfterBreak="0">
    <w:nsid w:val="57D72774"/>
    <w:multiLevelType w:val="hybridMultilevel"/>
    <w:tmpl w:val="37E22D0C"/>
    <w:lvl w:ilvl="0" w:tplc="3940A79C">
      <w:start w:val="1"/>
      <w:numFmt w:val="lowerLetter"/>
      <w:lvlText w:val="%1)"/>
      <w:lvlJc w:val="left"/>
      <w:pPr>
        <w:ind w:left="1440" w:hanging="360"/>
      </w:pPr>
      <w:rPr>
        <w:rFonts w:hint="default"/>
      </w:rPr>
    </w:lvl>
    <w:lvl w:ilvl="1" w:tplc="73ACF4C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8A572FF"/>
    <w:multiLevelType w:val="hybridMultilevel"/>
    <w:tmpl w:val="1144C6DA"/>
    <w:lvl w:ilvl="0" w:tplc="1CBE2EEA">
      <w:start w:val="1"/>
      <w:numFmt w:val="lowerLetter"/>
      <w:lvlText w:val="%1)"/>
      <w:lvlJc w:val="left"/>
      <w:pPr>
        <w:ind w:left="724" w:hanging="261"/>
      </w:pPr>
      <w:rPr>
        <w:rFonts w:ascii="Gadugi" w:eastAsia="Times New Roman" w:hAnsi="Gadugi" w:cs="Times New Roman" w:hint="default"/>
        <w:b/>
        <w:bCs/>
        <w:i w:val="0"/>
        <w:iCs w:val="0"/>
        <w:spacing w:val="0"/>
        <w:w w:val="100"/>
        <w:sz w:val="22"/>
        <w:szCs w:val="24"/>
        <w:lang w:val="pt-PT" w:eastAsia="en-US" w:bidi="ar-SA"/>
      </w:rPr>
    </w:lvl>
    <w:lvl w:ilvl="1" w:tplc="BB2C0144">
      <w:numFmt w:val="bullet"/>
      <w:lvlText w:val="•"/>
      <w:lvlJc w:val="left"/>
      <w:pPr>
        <w:ind w:left="1724" w:hanging="261"/>
      </w:pPr>
      <w:rPr>
        <w:rFonts w:hint="default"/>
        <w:lang w:val="pt-PT" w:eastAsia="en-US" w:bidi="ar-SA"/>
      </w:rPr>
    </w:lvl>
    <w:lvl w:ilvl="2" w:tplc="DE48069E">
      <w:numFmt w:val="bullet"/>
      <w:lvlText w:val="•"/>
      <w:lvlJc w:val="left"/>
      <w:pPr>
        <w:ind w:left="2729" w:hanging="261"/>
      </w:pPr>
      <w:rPr>
        <w:rFonts w:hint="default"/>
        <w:lang w:val="pt-PT" w:eastAsia="en-US" w:bidi="ar-SA"/>
      </w:rPr>
    </w:lvl>
    <w:lvl w:ilvl="3" w:tplc="450E9F42">
      <w:numFmt w:val="bullet"/>
      <w:lvlText w:val="•"/>
      <w:lvlJc w:val="left"/>
      <w:pPr>
        <w:ind w:left="3734" w:hanging="261"/>
      </w:pPr>
      <w:rPr>
        <w:rFonts w:hint="default"/>
        <w:lang w:val="pt-PT" w:eastAsia="en-US" w:bidi="ar-SA"/>
      </w:rPr>
    </w:lvl>
    <w:lvl w:ilvl="4" w:tplc="44B67FB6">
      <w:numFmt w:val="bullet"/>
      <w:lvlText w:val="•"/>
      <w:lvlJc w:val="left"/>
      <w:pPr>
        <w:ind w:left="4738" w:hanging="261"/>
      </w:pPr>
      <w:rPr>
        <w:rFonts w:hint="default"/>
        <w:lang w:val="pt-PT" w:eastAsia="en-US" w:bidi="ar-SA"/>
      </w:rPr>
    </w:lvl>
    <w:lvl w:ilvl="5" w:tplc="E2161752">
      <w:numFmt w:val="bullet"/>
      <w:lvlText w:val="•"/>
      <w:lvlJc w:val="left"/>
      <w:pPr>
        <w:ind w:left="5743" w:hanging="261"/>
      </w:pPr>
      <w:rPr>
        <w:rFonts w:hint="default"/>
        <w:lang w:val="pt-PT" w:eastAsia="en-US" w:bidi="ar-SA"/>
      </w:rPr>
    </w:lvl>
    <w:lvl w:ilvl="6" w:tplc="E8129F4C">
      <w:numFmt w:val="bullet"/>
      <w:lvlText w:val="•"/>
      <w:lvlJc w:val="left"/>
      <w:pPr>
        <w:ind w:left="6748" w:hanging="261"/>
      </w:pPr>
      <w:rPr>
        <w:rFonts w:hint="default"/>
        <w:lang w:val="pt-PT" w:eastAsia="en-US" w:bidi="ar-SA"/>
      </w:rPr>
    </w:lvl>
    <w:lvl w:ilvl="7" w:tplc="B296ABC8">
      <w:numFmt w:val="bullet"/>
      <w:lvlText w:val="•"/>
      <w:lvlJc w:val="left"/>
      <w:pPr>
        <w:ind w:left="7753" w:hanging="261"/>
      </w:pPr>
      <w:rPr>
        <w:rFonts w:hint="default"/>
        <w:lang w:val="pt-PT" w:eastAsia="en-US" w:bidi="ar-SA"/>
      </w:rPr>
    </w:lvl>
    <w:lvl w:ilvl="8" w:tplc="A5AAFE36">
      <w:numFmt w:val="bullet"/>
      <w:lvlText w:val="•"/>
      <w:lvlJc w:val="left"/>
      <w:pPr>
        <w:ind w:left="8757" w:hanging="261"/>
      </w:pPr>
      <w:rPr>
        <w:rFonts w:hint="default"/>
        <w:lang w:val="pt-PT" w:eastAsia="en-US" w:bidi="ar-SA"/>
      </w:rPr>
    </w:lvl>
  </w:abstractNum>
  <w:abstractNum w:abstractNumId="29" w15:restartNumberingAfterBreak="0">
    <w:nsid w:val="58C11CEE"/>
    <w:multiLevelType w:val="hybridMultilevel"/>
    <w:tmpl w:val="FA0E81E0"/>
    <w:lvl w:ilvl="0" w:tplc="F7369568">
      <w:start w:val="1"/>
      <w:numFmt w:val="lowerLetter"/>
      <w:lvlText w:val="%1)"/>
      <w:lvlJc w:val="left"/>
      <w:pPr>
        <w:ind w:left="724" w:hanging="295"/>
      </w:pPr>
      <w:rPr>
        <w:rFonts w:hint="default"/>
        <w:spacing w:val="0"/>
        <w:w w:val="100"/>
        <w:lang w:val="pt-PT" w:eastAsia="en-US" w:bidi="ar-SA"/>
      </w:rPr>
    </w:lvl>
    <w:lvl w:ilvl="1" w:tplc="1F545320">
      <w:numFmt w:val="bullet"/>
      <w:lvlText w:val="•"/>
      <w:lvlJc w:val="left"/>
      <w:pPr>
        <w:ind w:left="1724" w:hanging="295"/>
      </w:pPr>
      <w:rPr>
        <w:rFonts w:hint="default"/>
        <w:lang w:val="pt-PT" w:eastAsia="en-US" w:bidi="ar-SA"/>
      </w:rPr>
    </w:lvl>
    <w:lvl w:ilvl="2" w:tplc="4300A5BE">
      <w:numFmt w:val="bullet"/>
      <w:lvlText w:val="•"/>
      <w:lvlJc w:val="left"/>
      <w:pPr>
        <w:ind w:left="2729" w:hanging="295"/>
      </w:pPr>
      <w:rPr>
        <w:rFonts w:hint="default"/>
        <w:lang w:val="pt-PT" w:eastAsia="en-US" w:bidi="ar-SA"/>
      </w:rPr>
    </w:lvl>
    <w:lvl w:ilvl="3" w:tplc="02CCCD4E">
      <w:numFmt w:val="bullet"/>
      <w:lvlText w:val="•"/>
      <w:lvlJc w:val="left"/>
      <w:pPr>
        <w:ind w:left="3734" w:hanging="295"/>
      </w:pPr>
      <w:rPr>
        <w:rFonts w:hint="default"/>
        <w:lang w:val="pt-PT" w:eastAsia="en-US" w:bidi="ar-SA"/>
      </w:rPr>
    </w:lvl>
    <w:lvl w:ilvl="4" w:tplc="B406F890">
      <w:numFmt w:val="bullet"/>
      <w:lvlText w:val="•"/>
      <w:lvlJc w:val="left"/>
      <w:pPr>
        <w:ind w:left="4738" w:hanging="295"/>
      </w:pPr>
      <w:rPr>
        <w:rFonts w:hint="default"/>
        <w:lang w:val="pt-PT" w:eastAsia="en-US" w:bidi="ar-SA"/>
      </w:rPr>
    </w:lvl>
    <w:lvl w:ilvl="5" w:tplc="7060822A">
      <w:numFmt w:val="bullet"/>
      <w:lvlText w:val="•"/>
      <w:lvlJc w:val="left"/>
      <w:pPr>
        <w:ind w:left="5743" w:hanging="295"/>
      </w:pPr>
      <w:rPr>
        <w:rFonts w:hint="default"/>
        <w:lang w:val="pt-PT" w:eastAsia="en-US" w:bidi="ar-SA"/>
      </w:rPr>
    </w:lvl>
    <w:lvl w:ilvl="6" w:tplc="EC7C0B40">
      <w:numFmt w:val="bullet"/>
      <w:lvlText w:val="•"/>
      <w:lvlJc w:val="left"/>
      <w:pPr>
        <w:ind w:left="6748" w:hanging="295"/>
      </w:pPr>
      <w:rPr>
        <w:rFonts w:hint="default"/>
        <w:lang w:val="pt-PT" w:eastAsia="en-US" w:bidi="ar-SA"/>
      </w:rPr>
    </w:lvl>
    <w:lvl w:ilvl="7" w:tplc="02A27358">
      <w:numFmt w:val="bullet"/>
      <w:lvlText w:val="•"/>
      <w:lvlJc w:val="left"/>
      <w:pPr>
        <w:ind w:left="7753" w:hanging="295"/>
      </w:pPr>
      <w:rPr>
        <w:rFonts w:hint="default"/>
        <w:lang w:val="pt-PT" w:eastAsia="en-US" w:bidi="ar-SA"/>
      </w:rPr>
    </w:lvl>
    <w:lvl w:ilvl="8" w:tplc="699609F8">
      <w:numFmt w:val="bullet"/>
      <w:lvlText w:val="•"/>
      <w:lvlJc w:val="left"/>
      <w:pPr>
        <w:ind w:left="8757" w:hanging="295"/>
      </w:pPr>
      <w:rPr>
        <w:rFonts w:hint="default"/>
        <w:lang w:val="pt-PT" w:eastAsia="en-US" w:bidi="ar-SA"/>
      </w:rPr>
    </w:lvl>
  </w:abstractNum>
  <w:abstractNum w:abstractNumId="30" w15:restartNumberingAfterBreak="0">
    <w:nsid w:val="5C4518E9"/>
    <w:multiLevelType w:val="hybridMultilevel"/>
    <w:tmpl w:val="582E6E94"/>
    <w:lvl w:ilvl="0" w:tplc="A3FEAF92">
      <w:start w:val="1"/>
      <w:numFmt w:val="lowerLetter"/>
      <w:lvlText w:val="%1)"/>
      <w:lvlJc w:val="left"/>
      <w:pPr>
        <w:ind w:left="724" w:hanging="310"/>
      </w:pPr>
      <w:rPr>
        <w:rFonts w:ascii="Gadugi" w:eastAsia="Times New Roman" w:hAnsi="Gadugi" w:cs="Times New Roman" w:hint="default"/>
        <w:b/>
        <w:bCs/>
        <w:i w:val="0"/>
        <w:iCs w:val="0"/>
        <w:spacing w:val="0"/>
        <w:w w:val="100"/>
        <w:sz w:val="22"/>
        <w:szCs w:val="24"/>
        <w:lang w:val="pt-PT" w:eastAsia="en-US" w:bidi="ar-SA"/>
      </w:rPr>
    </w:lvl>
    <w:lvl w:ilvl="1" w:tplc="A2DEC2D0">
      <w:numFmt w:val="bullet"/>
      <w:lvlText w:val="•"/>
      <w:lvlJc w:val="left"/>
      <w:pPr>
        <w:ind w:left="1724" w:hanging="310"/>
      </w:pPr>
      <w:rPr>
        <w:rFonts w:hint="default"/>
        <w:lang w:val="pt-PT" w:eastAsia="en-US" w:bidi="ar-SA"/>
      </w:rPr>
    </w:lvl>
    <w:lvl w:ilvl="2" w:tplc="5EC2CBEC">
      <w:numFmt w:val="bullet"/>
      <w:lvlText w:val="•"/>
      <w:lvlJc w:val="left"/>
      <w:pPr>
        <w:ind w:left="2729" w:hanging="310"/>
      </w:pPr>
      <w:rPr>
        <w:rFonts w:hint="default"/>
        <w:lang w:val="pt-PT" w:eastAsia="en-US" w:bidi="ar-SA"/>
      </w:rPr>
    </w:lvl>
    <w:lvl w:ilvl="3" w:tplc="9118D3AC">
      <w:numFmt w:val="bullet"/>
      <w:lvlText w:val="•"/>
      <w:lvlJc w:val="left"/>
      <w:pPr>
        <w:ind w:left="3734" w:hanging="310"/>
      </w:pPr>
      <w:rPr>
        <w:rFonts w:hint="default"/>
        <w:lang w:val="pt-PT" w:eastAsia="en-US" w:bidi="ar-SA"/>
      </w:rPr>
    </w:lvl>
    <w:lvl w:ilvl="4" w:tplc="11483CD2">
      <w:numFmt w:val="bullet"/>
      <w:lvlText w:val="•"/>
      <w:lvlJc w:val="left"/>
      <w:pPr>
        <w:ind w:left="4738" w:hanging="310"/>
      </w:pPr>
      <w:rPr>
        <w:rFonts w:hint="default"/>
        <w:lang w:val="pt-PT" w:eastAsia="en-US" w:bidi="ar-SA"/>
      </w:rPr>
    </w:lvl>
    <w:lvl w:ilvl="5" w:tplc="A58A286E">
      <w:numFmt w:val="bullet"/>
      <w:lvlText w:val="•"/>
      <w:lvlJc w:val="left"/>
      <w:pPr>
        <w:ind w:left="5743" w:hanging="310"/>
      </w:pPr>
      <w:rPr>
        <w:rFonts w:hint="default"/>
        <w:lang w:val="pt-PT" w:eastAsia="en-US" w:bidi="ar-SA"/>
      </w:rPr>
    </w:lvl>
    <w:lvl w:ilvl="6" w:tplc="78E6B4E6">
      <w:numFmt w:val="bullet"/>
      <w:lvlText w:val="•"/>
      <w:lvlJc w:val="left"/>
      <w:pPr>
        <w:ind w:left="6748" w:hanging="310"/>
      </w:pPr>
      <w:rPr>
        <w:rFonts w:hint="default"/>
        <w:lang w:val="pt-PT" w:eastAsia="en-US" w:bidi="ar-SA"/>
      </w:rPr>
    </w:lvl>
    <w:lvl w:ilvl="7" w:tplc="7F5C61A2">
      <w:numFmt w:val="bullet"/>
      <w:lvlText w:val="•"/>
      <w:lvlJc w:val="left"/>
      <w:pPr>
        <w:ind w:left="7753" w:hanging="310"/>
      </w:pPr>
      <w:rPr>
        <w:rFonts w:hint="default"/>
        <w:lang w:val="pt-PT" w:eastAsia="en-US" w:bidi="ar-SA"/>
      </w:rPr>
    </w:lvl>
    <w:lvl w:ilvl="8" w:tplc="07F8F622">
      <w:numFmt w:val="bullet"/>
      <w:lvlText w:val="•"/>
      <w:lvlJc w:val="left"/>
      <w:pPr>
        <w:ind w:left="8757" w:hanging="310"/>
      </w:pPr>
      <w:rPr>
        <w:rFonts w:hint="default"/>
        <w:lang w:val="pt-PT" w:eastAsia="en-US" w:bidi="ar-SA"/>
      </w:rPr>
    </w:lvl>
  </w:abstractNum>
  <w:abstractNum w:abstractNumId="31" w15:restartNumberingAfterBreak="0">
    <w:nsid w:val="63B73A35"/>
    <w:multiLevelType w:val="hybridMultilevel"/>
    <w:tmpl w:val="212CD9A4"/>
    <w:lvl w:ilvl="0" w:tplc="17FECFC0">
      <w:start w:val="1"/>
      <w:numFmt w:val="lowerLetter"/>
      <w:lvlText w:val="%1)"/>
      <w:lvlJc w:val="left"/>
      <w:pPr>
        <w:ind w:left="1440" w:hanging="360"/>
      </w:pPr>
      <w:rPr>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2" w15:restartNumberingAfterBreak="0">
    <w:nsid w:val="66A76CF4"/>
    <w:multiLevelType w:val="multilevel"/>
    <w:tmpl w:val="5212D6B8"/>
    <w:lvl w:ilvl="0">
      <w:start w:val="11"/>
      <w:numFmt w:val="decimal"/>
      <w:lvlText w:val="%1."/>
      <w:lvlJc w:val="left"/>
      <w:pPr>
        <w:ind w:left="735" w:hanging="735"/>
      </w:pPr>
      <w:rPr>
        <w:rFonts w:hint="default"/>
      </w:rPr>
    </w:lvl>
    <w:lvl w:ilvl="1">
      <w:start w:val="35"/>
      <w:numFmt w:val="decimal"/>
      <w:lvlText w:val="%1.%2."/>
      <w:lvlJc w:val="left"/>
      <w:pPr>
        <w:ind w:left="1095" w:hanging="735"/>
      </w:pPr>
      <w:rPr>
        <w:rFonts w:hint="default"/>
      </w:rPr>
    </w:lvl>
    <w:lvl w:ilvl="2">
      <w:start w:val="1"/>
      <w:numFmt w:val="decimal"/>
      <w:lvlText w:val="%1.%2.%3."/>
      <w:lvlJc w:val="left"/>
      <w:pPr>
        <w:ind w:left="1455" w:hanging="735"/>
      </w:pPr>
      <w:rPr>
        <w:rFonts w:hint="default"/>
      </w:rPr>
    </w:lvl>
    <w:lvl w:ilvl="3">
      <w:start w:val="1"/>
      <w:numFmt w:val="decimal"/>
      <w:lvlText w:val="%1.%2.%3.%4."/>
      <w:lvlJc w:val="left"/>
      <w:pPr>
        <w:ind w:left="1815" w:hanging="735"/>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789494D"/>
    <w:multiLevelType w:val="multilevel"/>
    <w:tmpl w:val="E398BF40"/>
    <w:lvl w:ilvl="0">
      <w:start w:val="1"/>
      <w:numFmt w:val="lowerLetter"/>
      <w:lvlText w:val="%1)"/>
      <w:lvlJc w:val="left"/>
      <w:pPr>
        <w:ind w:left="724" w:hanging="286"/>
      </w:pPr>
      <w:rPr>
        <w:rFonts w:ascii="Times New Roman" w:eastAsia="Times New Roman" w:hAnsi="Times New Roman" w:cs="Times New Roman" w:hint="default"/>
        <w:b/>
        <w:bCs/>
        <w:i w:val="0"/>
        <w:iCs w:val="0"/>
        <w:spacing w:val="0"/>
        <w:w w:val="100"/>
        <w:sz w:val="24"/>
        <w:szCs w:val="24"/>
        <w:lang w:val="pt-PT" w:eastAsia="en-US" w:bidi="ar-SA"/>
      </w:rPr>
    </w:lvl>
    <w:lvl w:ilvl="1">
      <w:start w:val="1"/>
      <w:numFmt w:val="decimal"/>
      <w:lvlText w:val="%1.%2)"/>
      <w:lvlJc w:val="left"/>
      <w:pPr>
        <w:ind w:left="724" w:hanging="442"/>
      </w:pPr>
      <w:rPr>
        <w:rFonts w:ascii="Gadugi" w:eastAsia="Times New Roman" w:hAnsi="Gadugi" w:cs="Times New Roman" w:hint="default"/>
        <w:b/>
        <w:bCs w:val="0"/>
        <w:i w:val="0"/>
        <w:iCs w:val="0"/>
        <w:spacing w:val="0"/>
        <w:w w:val="100"/>
        <w:sz w:val="22"/>
        <w:szCs w:val="24"/>
        <w:lang w:val="pt-PT" w:eastAsia="en-US" w:bidi="ar-SA"/>
      </w:rPr>
    </w:lvl>
    <w:lvl w:ilvl="2">
      <w:numFmt w:val="bullet"/>
      <w:lvlText w:val="•"/>
      <w:lvlJc w:val="left"/>
      <w:pPr>
        <w:ind w:left="2729" w:hanging="442"/>
      </w:pPr>
      <w:rPr>
        <w:rFonts w:hint="default"/>
        <w:lang w:val="pt-PT" w:eastAsia="en-US" w:bidi="ar-SA"/>
      </w:rPr>
    </w:lvl>
    <w:lvl w:ilvl="3">
      <w:numFmt w:val="bullet"/>
      <w:lvlText w:val="•"/>
      <w:lvlJc w:val="left"/>
      <w:pPr>
        <w:ind w:left="3734" w:hanging="442"/>
      </w:pPr>
      <w:rPr>
        <w:rFonts w:hint="default"/>
        <w:lang w:val="pt-PT" w:eastAsia="en-US" w:bidi="ar-SA"/>
      </w:rPr>
    </w:lvl>
    <w:lvl w:ilvl="4">
      <w:numFmt w:val="bullet"/>
      <w:lvlText w:val="•"/>
      <w:lvlJc w:val="left"/>
      <w:pPr>
        <w:ind w:left="4738" w:hanging="442"/>
      </w:pPr>
      <w:rPr>
        <w:rFonts w:hint="default"/>
        <w:lang w:val="pt-PT" w:eastAsia="en-US" w:bidi="ar-SA"/>
      </w:rPr>
    </w:lvl>
    <w:lvl w:ilvl="5">
      <w:numFmt w:val="bullet"/>
      <w:lvlText w:val="•"/>
      <w:lvlJc w:val="left"/>
      <w:pPr>
        <w:ind w:left="5743" w:hanging="442"/>
      </w:pPr>
      <w:rPr>
        <w:rFonts w:hint="default"/>
        <w:lang w:val="pt-PT" w:eastAsia="en-US" w:bidi="ar-SA"/>
      </w:rPr>
    </w:lvl>
    <w:lvl w:ilvl="6">
      <w:numFmt w:val="bullet"/>
      <w:lvlText w:val="•"/>
      <w:lvlJc w:val="left"/>
      <w:pPr>
        <w:ind w:left="6748" w:hanging="442"/>
      </w:pPr>
      <w:rPr>
        <w:rFonts w:hint="default"/>
        <w:lang w:val="pt-PT" w:eastAsia="en-US" w:bidi="ar-SA"/>
      </w:rPr>
    </w:lvl>
    <w:lvl w:ilvl="7">
      <w:numFmt w:val="bullet"/>
      <w:lvlText w:val="•"/>
      <w:lvlJc w:val="left"/>
      <w:pPr>
        <w:ind w:left="7753" w:hanging="442"/>
      </w:pPr>
      <w:rPr>
        <w:rFonts w:hint="default"/>
        <w:lang w:val="pt-PT" w:eastAsia="en-US" w:bidi="ar-SA"/>
      </w:rPr>
    </w:lvl>
    <w:lvl w:ilvl="8">
      <w:numFmt w:val="bullet"/>
      <w:lvlText w:val="•"/>
      <w:lvlJc w:val="left"/>
      <w:pPr>
        <w:ind w:left="8757" w:hanging="442"/>
      </w:pPr>
      <w:rPr>
        <w:rFonts w:hint="default"/>
        <w:lang w:val="pt-PT" w:eastAsia="en-US" w:bidi="ar-SA"/>
      </w:rPr>
    </w:lvl>
  </w:abstractNum>
  <w:abstractNum w:abstractNumId="34" w15:restartNumberingAfterBreak="0">
    <w:nsid w:val="6DF7648F"/>
    <w:multiLevelType w:val="hybridMultilevel"/>
    <w:tmpl w:val="2032A5B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1AF2A02"/>
    <w:multiLevelType w:val="hybridMultilevel"/>
    <w:tmpl w:val="81401270"/>
    <w:lvl w:ilvl="0" w:tplc="4CE8E8F8">
      <w:start w:val="1"/>
      <w:numFmt w:val="upperRoman"/>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36" w15:restartNumberingAfterBreak="0">
    <w:nsid w:val="71D71830"/>
    <w:multiLevelType w:val="hybridMultilevel"/>
    <w:tmpl w:val="367A45B2"/>
    <w:lvl w:ilvl="0" w:tplc="4CE8E8F8">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65F775B"/>
    <w:multiLevelType w:val="hybridMultilevel"/>
    <w:tmpl w:val="7180CBFE"/>
    <w:lvl w:ilvl="0" w:tplc="6102FC18">
      <w:start w:val="1"/>
      <w:numFmt w:val="upperRoman"/>
      <w:lvlText w:val="%1"/>
      <w:lvlJc w:val="left"/>
      <w:pPr>
        <w:ind w:left="863" w:hanging="140"/>
      </w:pPr>
      <w:rPr>
        <w:rFonts w:ascii="Gadugi" w:eastAsia="Times New Roman" w:hAnsi="Gadugi" w:cs="Times New Roman" w:hint="default"/>
        <w:b/>
        <w:bCs w:val="0"/>
        <w:i w:val="0"/>
        <w:iCs w:val="0"/>
        <w:spacing w:val="0"/>
        <w:w w:val="100"/>
        <w:sz w:val="22"/>
        <w:szCs w:val="24"/>
        <w:lang w:val="pt-PT" w:eastAsia="en-US" w:bidi="ar-SA"/>
      </w:rPr>
    </w:lvl>
    <w:lvl w:ilvl="1" w:tplc="A48E74CE">
      <w:numFmt w:val="bullet"/>
      <w:lvlText w:val="•"/>
      <w:lvlJc w:val="left"/>
      <w:pPr>
        <w:ind w:left="1850" w:hanging="140"/>
      </w:pPr>
      <w:rPr>
        <w:rFonts w:hint="default"/>
        <w:lang w:val="pt-PT" w:eastAsia="en-US" w:bidi="ar-SA"/>
      </w:rPr>
    </w:lvl>
    <w:lvl w:ilvl="2" w:tplc="7826C220">
      <w:numFmt w:val="bullet"/>
      <w:lvlText w:val="•"/>
      <w:lvlJc w:val="left"/>
      <w:pPr>
        <w:ind w:left="2841" w:hanging="140"/>
      </w:pPr>
      <w:rPr>
        <w:rFonts w:hint="default"/>
        <w:lang w:val="pt-PT" w:eastAsia="en-US" w:bidi="ar-SA"/>
      </w:rPr>
    </w:lvl>
    <w:lvl w:ilvl="3" w:tplc="F6164F40">
      <w:numFmt w:val="bullet"/>
      <w:lvlText w:val="•"/>
      <w:lvlJc w:val="left"/>
      <w:pPr>
        <w:ind w:left="3832" w:hanging="140"/>
      </w:pPr>
      <w:rPr>
        <w:rFonts w:hint="default"/>
        <w:lang w:val="pt-PT" w:eastAsia="en-US" w:bidi="ar-SA"/>
      </w:rPr>
    </w:lvl>
    <w:lvl w:ilvl="4" w:tplc="BF8875A6">
      <w:numFmt w:val="bullet"/>
      <w:lvlText w:val="•"/>
      <w:lvlJc w:val="left"/>
      <w:pPr>
        <w:ind w:left="4822" w:hanging="140"/>
      </w:pPr>
      <w:rPr>
        <w:rFonts w:hint="default"/>
        <w:lang w:val="pt-PT" w:eastAsia="en-US" w:bidi="ar-SA"/>
      </w:rPr>
    </w:lvl>
    <w:lvl w:ilvl="5" w:tplc="CE88AF72">
      <w:numFmt w:val="bullet"/>
      <w:lvlText w:val="•"/>
      <w:lvlJc w:val="left"/>
      <w:pPr>
        <w:ind w:left="5813" w:hanging="140"/>
      </w:pPr>
      <w:rPr>
        <w:rFonts w:hint="default"/>
        <w:lang w:val="pt-PT" w:eastAsia="en-US" w:bidi="ar-SA"/>
      </w:rPr>
    </w:lvl>
    <w:lvl w:ilvl="6" w:tplc="3EEAED3C">
      <w:numFmt w:val="bullet"/>
      <w:lvlText w:val="•"/>
      <w:lvlJc w:val="left"/>
      <w:pPr>
        <w:ind w:left="6804" w:hanging="140"/>
      </w:pPr>
      <w:rPr>
        <w:rFonts w:hint="default"/>
        <w:lang w:val="pt-PT" w:eastAsia="en-US" w:bidi="ar-SA"/>
      </w:rPr>
    </w:lvl>
    <w:lvl w:ilvl="7" w:tplc="B33A45DE">
      <w:numFmt w:val="bullet"/>
      <w:lvlText w:val="•"/>
      <w:lvlJc w:val="left"/>
      <w:pPr>
        <w:ind w:left="7795" w:hanging="140"/>
      </w:pPr>
      <w:rPr>
        <w:rFonts w:hint="default"/>
        <w:lang w:val="pt-PT" w:eastAsia="en-US" w:bidi="ar-SA"/>
      </w:rPr>
    </w:lvl>
    <w:lvl w:ilvl="8" w:tplc="C96604EE">
      <w:numFmt w:val="bullet"/>
      <w:lvlText w:val="•"/>
      <w:lvlJc w:val="left"/>
      <w:pPr>
        <w:ind w:left="8785" w:hanging="140"/>
      </w:pPr>
      <w:rPr>
        <w:rFonts w:hint="default"/>
        <w:lang w:val="pt-PT" w:eastAsia="en-US" w:bidi="ar-SA"/>
      </w:rPr>
    </w:lvl>
  </w:abstractNum>
  <w:abstractNum w:abstractNumId="38" w15:restartNumberingAfterBreak="0">
    <w:nsid w:val="7696265D"/>
    <w:multiLevelType w:val="hybridMultilevel"/>
    <w:tmpl w:val="CFEAE25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F216C0F"/>
    <w:multiLevelType w:val="hybridMultilevel"/>
    <w:tmpl w:val="64D6EF0C"/>
    <w:lvl w:ilvl="0" w:tplc="4CEC8BEC">
      <w:start w:val="1"/>
      <w:numFmt w:val="lowerLetter"/>
      <w:lvlText w:val="%1)"/>
      <w:lvlJc w:val="left"/>
      <w:pPr>
        <w:ind w:left="983" w:hanging="260"/>
      </w:pPr>
      <w:rPr>
        <w:rFonts w:ascii="Gadugi" w:eastAsia="Times New Roman" w:hAnsi="Gadugi" w:cs="Times New Roman" w:hint="default"/>
        <w:b/>
        <w:bCs/>
        <w:i w:val="0"/>
        <w:iCs w:val="0"/>
        <w:spacing w:val="0"/>
        <w:w w:val="100"/>
        <w:sz w:val="22"/>
        <w:szCs w:val="24"/>
        <w:lang w:val="pt-PT" w:eastAsia="en-US" w:bidi="ar-SA"/>
      </w:rPr>
    </w:lvl>
    <w:lvl w:ilvl="1" w:tplc="A2201F56">
      <w:numFmt w:val="bullet"/>
      <w:lvlText w:val="•"/>
      <w:lvlJc w:val="left"/>
      <w:pPr>
        <w:ind w:left="1958" w:hanging="260"/>
      </w:pPr>
      <w:rPr>
        <w:rFonts w:hint="default"/>
        <w:lang w:val="pt-PT" w:eastAsia="en-US" w:bidi="ar-SA"/>
      </w:rPr>
    </w:lvl>
    <w:lvl w:ilvl="2" w:tplc="76D2C636">
      <w:numFmt w:val="bullet"/>
      <w:lvlText w:val="•"/>
      <w:lvlJc w:val="left"/>
      <w:pPr>
        <w:ind w:left="2937" w:hanging="260"/>
      </w:pPr>
      <w:rPr>
        <w:rFonts w:hint="default"/>
        <w:lang w:val="pt-PT" w:eastAsia="en-US" w:bidi="ar-SA"/>
      </w:rPr>
    </w:lvl>
    <w:lvl w:ilvl="3" w:tplc="8B6C2F68">
      <w:numFmt w:val="bullet"/>
      <w:lvlText w:val="•"/>
      <w:lvlJc w:val="left"/>
      <w:pPr>
        <w:ind w:left="3916" w:hanging="260"/>
      </w:pPr>
      <w:rPr>
        <w:rFonts w:hint="default"/>
        <w:lang w:val="pt-PT" w:eastAsia="en-US" w:bidi="ar-SA"/>
      </w:rPr>
    </w:lvl>
    <w:lvl w:ilvl="4" w:tplc="EDD46F38">
      <w:numFmt w:val="bullet"/>
      <w:lvlText w:val="•"/>
      <w:lvlJc w:val="left"/>
      <w:pPr>
        <w:ind w:left="4894" w:hanging="260"/>
      </w:pPr>
      <w:rPr>
        <w:rFonts w:hint="default"/>
        <w:lang w:val="pt-PT" w:eastAsia="en-US" w:bidi="ar-SA"/>
      </w:rPr>
    </w:lvl>
    <w:lvl w:ilvl="5" w:tplc="55BA51A4">
      <w:numFmt w:val="bullet"/>
      <w:lvlText w:val="•"/>
      <w:lvlJc w:val="left"/>
      <w:pPr>
        <w:ind w:left="5873" w:hanging="260"/>
      </w:pPr>
      <w:rPr>
        <w:rFonts w:hint="default"/>
        <w:lang w:val="pt-PT" w:eastAsia="en-US" w:bidi="ar-SA"/>
      </w:rPr>
    </w:lvl>
    <w:lvl w:ilvl="6" w:tplc="951CCC54">
      <w:numFmt w:val="bullet"/>
      <w:lvlText w:val="•"/>
      <w:lvlJc w:val="left"/>
      <w:pPr>
        <w:ind w:left="6852" w:hanging="260"/>
      </w:pPr>
      <w:rPr>
        <w:rFonts w:hint="default"/>
        <w:lang w:val="pt-PT" w:eastAsia="en-US" w:bidi="ar-SA"/>
      </w:rPr>
    </w:lvl>
    <w:lvl w:ilvl="7" w:tplc="354271C8">
      <w:numFmt w:val="bullet"/>
      <w:lvlText w:val="•"/>
      <w:lvlJc w:val="left"/>
      <w:pPr>
        <w:ind w:left="7831" w:hanging="260"/>
      </w:pPr>
      <w:rPr>
        <w:rFonts w:hint="default"/>
        <w:lang w:val="pt-PT" w:eastAsia="en-US" w:bidi="ar-SA"/>
      </w:rPr>
    </w:lvl>
    <w:lvl w:ilvl="8" w:tplc="7C0C4BC6">
      <w:numFmt w:val="bullet"/>
      <w:lvlText w:val="•"/>
      <w:lvlJc w:val="left"/>
      <w:pPr>
        <w:ind w:left="8809" w:hanging="260"/>
      </w:pPr>
      <w:rPr>
        <w:rFonts w:hint="default"/>
        <w:lang w:val="pt-PT" w:eastAsia="en-US" w:bidi="ar-SA"/>
      </w:rPr>
    </w:lvl>
  </w:abstractNum>
  <w:num w:numId="1">
    <w:abstractNumId w:val="21"/>
  </w:num>
  <w:num w:numId="2">
    <w:abstractNumId w:val="0"/>
  </w:num>
  <w:num w:numId="3">
    <w:abstractNumId w:val="10"/>
  </w:num>
  <w:num w:numId="4">
    <w:abstractNumId w:val="12"/>
  </w:num>
  <w:num w:numId="5">
    <w:abstractNumId w:val="18"/>
  </w:num>
  <w:num w:numId="6">
    <w:abstractNumId w:val="16"/>
  </w:num>
  <w:num w:numId="7">
    <w:abstractNumId w:val="29"/>
  </w:num>
  <w:num w:numId="8">
    <w:abstractNumId w:val="34"/>
  </w:num>
  <w:num w:numId="9">
    <w:abstractNumId w:val="38"/>
  </w:num>
  <w:num w:numId="10">
    <w:abstractNumId w:val="19"/>
  </w:num>
  <w:num w:numId="11">
    <w:abstractNumId w:val="7"/>
  </w:num>
  <w:num w:numId="12">
    <w:abstractNumId w:val="33"/>
  </w:num>
  <w:num w:numId="13">
    <w:abstractNumId w:val="17"/>
  </w:num>
  <w:num w:numId="14">
    <w:abstractNumId w:val="32"/>
  </w:num>
  <w:num w:numId="15">
    <w:abstractNumId w:val="31"/>
  </w:num>
  <w:num w:numId="16">
    <w:abstractNumId w:val="27"/>
  </w:num>
  <w:num w:numId="17">
    <w:abstractNumId w:val="26"/>
  </w:num>
  <w:num w:numId="18">
    <w:abstractNumId w:val="37"/>
  </w:num>
  <w:num w:numId="19">
    <w:abstractNumId w:val="14"/>
  </w:num>
  <w:num w:numId="20">
    <w:abstractNumId w:val="4"/>
  </w:num>
  <w:num w:numId="21">
    <w:abstractNumId w:val="22"/>
  </w:num>
  <w:num w:numId="22">
    <w:abstractNumId w:val="28"/>
  </w:num>
  <w:num w:numId="23">
    <w:abstractNumId w:val="5"/>
  </w:num>
  <w:num w:numId="24">
    <w:abstractNumId w:val="39"/>
  </w:num>
  <w:num w:numId="25">
    <w:abstractNumId w:val="9"/>
  </w:num>
  <w:num w:numId="26">
    <w:abstractNumId w:val="20"/>
  </w:num>
  <w:num w:numId="27">
    <w:abstractNumId w:val="3"/>
  </w:num>
  <w:num w:numId="28">
    <w:abstractNumId w:val="15"/>
  </w:num>
  <w:num w:numId="29">
    <w:abstractNumId w:val="13"/>
  </w:num>
  <w:num w:numId="30">
    <w:abstractNumId w:val="30"/>
  </w:num>
  <w:num w:numId="31">
    <w:abstractNumId w:val="23"/>
  </w:num>
  <w:num w:numId="32">
    <w:abstractNumId w:val="11"/>
  </w:num>
  <w:num w:numId="33">
    <w:abstractNumId w:val="24"/>
  </w:num>
  <w:num w:numId="34">
    <w:abstractNumId w:val="25"/>
  </w:num>
  <w:num w:numId="35">
    <w:abstractNumId w:val="36"/>
  </w:num>
  <w:num w:numId="36">
    <w:abstractNumId w:val="35"/>
  </w:num>
  <w:num w:numId="37">
    <w:abstractNumId w:val="1"/>
  </w:num>
  <w:num w:numId="38">
    <w:abstractNumId w:val="8"/>
  </w:num>
  <w:num w:numId="39">
    <w:abstractNumId w:val="6"/>
  </w:num>
  <w:num w:numId="40">
    <w:abstractNumId w:val="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670F"/>
    <w:rsid w:val="00003360"/>
    <w:rsid w:val="00006D84"/>
    <w:rsid w:val="00011C4A"/>
    <w:rsid w:val="000137A1"/>
    <w:rsid w:val="00016B5E"/>
    <w:rsid w:val="0001741D"/>
    <w:rsid w:val="00020839"/>
    <w:rsid w:val="000253E3"/>
    <w:rsid w:val="0002668D"/>
    <w:rsid w:val="00027EB7"/>
    <w:rsid w:val="000320B4"/>
    <w:rsid w:val="00032DA9"/>
    <w:rsid w:val="000433BD"/>
    <w:rsid w:val="00047A83"/>
    <w:rsid w:val="0005178F"/>
    <w:rsid w:val="00055D31"/>
    <w:rsid w:val="00067FEF"/>
    <w:rsid w:val="00070FE3"/>
    <w:rsid w:val="00074711"/>
    <w:rsid w:val="0007531D"/>
    <w:rsid w:val="000A7C09"/>
    <w:rsid w:val="000D50DC"/>
    <w:rsid w:val="000D6416"/>
    <w:rsid w:val="000E1AE2"/>
    <w:rsid w:val="000E276D"/>
    <w:rsid w:val="000F3641"/>
    <w:rsid w:val="000F5CCA"/>
    <w:rsid w:val="000F7FF2"/>
    <w:rsid w:val="00101E1D"/>
    <w:rsid w:val="00103383"/>
    <w:rsid w:val="00105F2D"/>
    <w:rsid w:val="00107D95"/>
    <w:rsid w:val="00110BB8"/>
    <w:rsid w:val="00111930"/>
    <w:rsid w:val="001206DB"/>
    <w:rsid w:val="00121626"/>
    <w:rsid w:val="00122094"/>
    <w:rsid w:val="001247EF"/>
    <w:rsid w:val="0013221C"/>
    <w:rsid w:val="0014388C"/>
    <w:rsid w:val="0014600E"/>
    <w:rsid w:val="00154AF8"/>
    <w:rsid w:val="001554AA"/>
    <w:rsid w:val="00157BD6"/>
    <w:rsid w:val="00173973"/>
    <w:rsid w:val="00187DEE"/>
    <w:rsid w:val="0019254F"/>
    <w:rsid w:val="00195160"/>
    <w:rsid w:val="001A4EE9"/>
    <w:rsid w:val="001B336D"/>
    <w:rsid w:val="001C575C"/>
    <w:rsid w:val="001D227B"/>
    <w:rsid w:val="001E2F84"/>
    <w:rsid w:val="001E5AA7"/>
    <w:rsid w:val="001E78C8"/>
    <w:rsid w:val="001E7DE7"/>
    <w:rsid w:val="001F3B84"/>
    <w:rsid w:val="001F6E4C"/>
    <w:rsid w:val="001F7AC3"/>
    <w:rsid w:val="0020042E"/>
    <w:rsid w:val="00214363"/>
    <w:rsid w:val="00215FB9"/>
    <w:rsid w:val="00221C5E"/>
    <w:rsid w:val="00225E1D"/>
    <w:rsid w:val="00230962"/>
    <w:rsid w:val="0023198F"/>
    <w:rsid w:val="00234112"/>
    <w:rsid w:val="00236D56"/>
    <w:rsid w:val="00241527"/>
    <w:rsid w:val="0024532C"/>
    <w:rsid w:val="00251D79"/>
    <w:rsid w:val="002558D4"/>
    <w:rsid w:val="00280C56"/>
    <w:rsid w:val="002825FA"/>
    <w:rsid w:val="00291523"/>
    <w:rsid w:val="00292938"/>
    <w:rsid w:val="00293993"/>
    <w:rsid w:val="00294D15"/>
    <w:rsid w:val="00296429"/>
    <w:rsid w:val="002A5714"/>
    <w:rsid w:val="002B0073"/>
    <w:rsid w:val="002B2371"/>
    <w:rsid w:val="002B2F67"/>
    <w:rsid w:val="002C0714"/>
    <w:rsid w:val="002C2BBD"/>
    <w:rsid w:val="002D473C"/>
    <w:rsid w:val="002D47C3"/>
    <w:rsid w:val="002D4A76"/>
    <w:rsid w:val="002D60B3"/>
    <w:rsid w:val="002E34FB"/>
    <w:rsid w:val="002F24A4"/>
    <w:rsid w:val="002F345A"/>
    <w:rsid w:val="002F5481"/>
    <w:rsid w:val="003145B3"/>
    <w:rsid w:val="003173F6"/>
    <w:rsid w:val="0032325A"/>
    <w:rsid w:val="00345598"/>
    <w:rsid w:val="00350A0E"/>
    <w:rsid w:val="00353906"/>
    <w:rsid w:val="0035692D"/>
    <w:rsid w:val="0035777E"/>
    <w:rsid w:val="00357E2F"/>
    <w:rsid w:val="003640DE"/>
    <w:rsid w:val="00364925"/>
    <w:rsid w:val="00373B36"/>
    <w:rsid w:val="003A49E3"/>
    <w:rsid w:val="003C5954"/>
    <w:rsid w:val="003D4121"/>
    <w:rsid w:val="003D61C1"/>
    <w:rsid w:val="003D6A14"/>
    <w:rsid w:val="003E045F"/>
    <w:rsid w:val="003F06F4"/>
    <w:rsid w:val="003F0B59"/>
    <w:rsid w:val="00404EC8"/>
    <w:rsid w:val="00406493"/>
    <w:rsid w:val="00406FA4"/>
    <w:rsid w:val="00407DCE"/>
    <w:rsid w:val="0041162A"/>
    <w:rsid w:val="0041471B"/>
    <w:rsid w:val="004238F7"/>
    <w:rsid w:val="0042600C"/>
    <w:rsid w:val="00433A5A"/>
    <w:rsid w:val="00434190"/>
    <w:rsid w:val="00446031"/>
    <w:rsid w:val="0046124C"/>
    <w:rsid w:val="0046231E"/>
    <w:rsid w:val="00462EEF"/>
    <w:rsid w:val="004652F5"/>
    <w:rsid w:val="004661CC"/>
    <w:rsid w:val="004713F3"/>
    <w:rsid w:val="004729F6"/>
    <w:rsid w:val="00492762"/>
    <w:rsid w:val="00495540"/>
    <w:rsid w:val="004A56E7"/>
    <w:rsid w:val="004A6C11"/>
    <w:rsid w:val="004A7C22"/>
    <w:rsid w:val="004C3A00"/>
    <w:rsid w:val="004C438D"/>
    <w:rsid w:val="004C5223"/>
    <w:rsid w:val="004C7767"/>
    <w:rsid w:val="004D2514"/>
    <w:rsid w:val="004D75A4"/>
    <w:rsid w:val="004E0A18"/>
    <w:rsid w:val="004E5A95"/>
    <w:rsid w:val="004E604E"/>
    <w:rsid w:val="004F7DCC"/>
    <w:rsid w:val="005002B5"/>
    <w:rsid w:val="00501225"/>
    <w:rsid w:val="0050208F"/>
    <w:rsid w:val="005029AB"/>
    <w:rsid w:val="00510C33"/>
    <w:rsid w:val="00515FFC"/>
    <w:rsid w:val="005162D8"/>
    <w:rsid w:val="00524675"/>
    <w:rsid w:val="00530424"/>
    <w:rsid w:val="0053071F"/>
    <w:rsid w:val="00537BF6"/>
    <w:rsid w:val="00540D25"/>
    <w:rsid w:val="0054424D"/>
    <w:rsid w:val="0055166A"/>
    <w:rsid w:val="00551A92"/>
    <w:rsid w:val="0055631D"/>
    <w:rsid w:val="0056309D"/>
    <w:rsid w:val="00563942"/>
    <w:rsid w:val="00566A46"/>
    <w:rsid w:val="005718BC"/>
    <w:rsid w:val="0057378B"/>
    <w:rsid w:val="005745B5"/>
    <w:rsid w:val="00582601"/>
    <w:rsid w:val="00587477"/>
    <w:rsid w:val="00593AC7"/>
    <w:rsid w:val="005960B8"/>
    <w:rsid w:val="00596B0D"/>
    <w:rsid w:val="00597CB0"/>
    <w:rsid w:val="005B45EB"/>
    <w:rsid w:val="005B627D"/>
    <w:rsid w:val="005C2703"/>
    <w:rsid w:val="005D127E"/>
    <w:rsid w:val="005D28BE"/>
    <w:rsid w:val="005E2EA1"/>
    <w:rsid w:val="005E619C"/>
    <w:rsid w:val="005F33A5"/>
    <w:rsid w:val="005F41C3"/>
    <w:rsid w:val="005F7E5B"/>
    <w:rsid w:val="006053F3"/>
    <w:rsid w:val="00612900"/>
    <w:rsid w:val="0061675F"/>
    <w:rsid w:val="00617318"/>
    <w:rsid w:val="00622493"/>
    <w:rsid w:val="006243A4"/>
    <w:rsid w:val="00627E77"/>
    <w:rsid w:val="00632B6F"/>
    <w:rsid w:val="00635C35"/>
    <w:rsid w:val="00636E63"/>
    <w:rsid w:val="00644414"/>
    <w:rsid w:val="00655718"/>
    <w:rsid w:val="0067365A"/>
    <w:rsid w:val="00683515"/>
    <w:rsid w:val="0068598C"/>
    <w:rsid w:val="006920CE"/>
    <w:rsid w:val="00696339"/>
    <w:rsid w:val="006A4093"/>
    <w:rsid w:val="006A74CA"/>
    <w:rsid w:val="006B4123"/>
    <w:rsid w:val="006B5111"/>
    <w:rsid w:val="006B7998"/>
    <w:rsid w:val="006D2205"/>
    <w:rsid w:val="006D5CAD"/>
    <w:rsid w:val="006E0C5D"/>
    <w:rsid w:val="006F0590"/>
    <w:rsid w:val="00700180"/>
    <w:rsid w:val="007022D4"/>
    <w:rsid w:val="00702CE5"/>
    <w:rsid w:val="00704CC9"/>
    <w:rsid w:val="00706B17"/>
    <w:rsid w:val="007124BC"/>
    <w:rsid w:val="00713473"/>
    <w:rsid w:val="0071756A"/>
    <w:rsid w:val="007232AD"/>
    <w:rsid w:val="00726B49"/>
    <w:rsid w:val="0072703C"/>
    <w:rsid w:val="007345E0"/>
    <w:rsid w:val="00737566"/>
    <w:rsid w:val="00740235"/>
    <w:rsid w:val="007414E4"/>
    <w:rsid w:val="00744E89"/>
    <w:rsid w:val="0074654D"/>
    <w:rsid w:val="00756235"/>
    <w:rsid w:val="00761077"/>
    <w:rsid w:val="00761664"/>
    <w:rsid w:val="00765CCC"/>
    <w:rsid w:val="00772008"/>
    <w:rsid w:val="007731D5"/>
    <w:rsid w:val="007848D7"/>
    <w:rsid w:val="0079086A"/>
    <w:rsid w:val="007950FB"/>
    <w:rsid w:val="007A0692"/>
    <w:rsid w:val="007B625A"/>
    <w:rsid w:val="007D019A"/>
    <w:rsid w:val="007E1E42"/>
    <w:rsid w:val="007F2025"/>
    <w:rsid w:val="007F4027"/>
    <w:rsid w:val="007F6FB5"/>
    <w:rsid w:val="007F7689"/>
    <w:rsid w:val="00812E67"/>
    <w:rsid w:val="0081328B"/>
    <w:rsid w:val="008152F2"/>
    <w:rsid w:val="0082075A"/>
    <w:rsid w:val="008335AA"/>
    <w:rsid w:val="0083720D"/>
    <w:rsid w:val="00837638"/>
    <w:rsid w:val="008447CD"/>
    <w:rsid w:val="00851EEB"/>
    <w:rsid w:val="008637D2"/>
    <w:rsid w:val="00864E0D"/>
    <w:rsid w:val="008766D5"/>
    <w:rsid w:val="008851CA"/>
    <w:rsid w:val="0089367A"/>
    <w:rsid w:val="008A5155"/>
    <w:rsid w:val="008B2D7D"/>
    <w:rsid w:val="008B7882"/>
    <w:rsid w:val="008C2389"/>
    <w:rsid w:val="008C5925"/>
    <w:rsid w:val="008C6E28"/>
    <w:rsid w:val="008C7DE5"/>
    <w:rsid w:val="008D0F2B"/>
    <w:rsid w:val="008D3601"/>
    <w:rsid w:val="008D577A"/>
    <w:rsid w:val="008E72D0"/>
    <w:rsid w:val="008F006E"/>
    <w:rsid w:val="008F04BB"/>
    <w:rsid w:val="008F3DE9"/>
    <w:rsid w:val="00900D17"/>
    <w:rsid w:val="00905361"/>
    <w:rsid w:val="009100AB"/>
    <w:rsid w:val="00917997"/>
    <w:rsid w:val="00924660"/>
    <w:rsid w:val="00926E53"/>
    <w:rsid w:val="00933CE3"/>
    <w:rsid w:val="00941950"/>
    <w:rsid w:val="0094519E"/>
    <w:rsid w:val="0094770C"/>
    <w:rsid w:val="00951B90"/>
    <w:rsid w:val="00952E6E"/>
    <w:rsid w:val="00961474"/>
    <w:rsid w:val="00962B2B"/>
    <w:rsid w:val="0097275A"/>
    <w:rsid w:val="00977A54"/>
    <w:rsid w:val="00977FB9"/>
    <w:rsid w:val="009812F2"/>
    <w:rsid w:val="009834EA"/>
    <w:rsid w:val="00986E36"/>
    <w:rsid w:val="009907ED"/>
    <w:rsid w:val="00993D10"/>
    <w:rsid w:val="009B1898"/>
    <w:rsid w:val="009C0F54"/>
    <w:rsid w:val="009D17C3"/>
    <w:rsid w:val="00A02D50"/>
    <w:rsid w:val="00A04388"/>
    <w:rsid w:val="00A07079"/>
    <w:rsid w:val="00A2146E"/>
    <w:rsid w:val="00A21E71"/>
    <w:rsid w:val="00A2354E"/>
    <w:rsid w:val="00A33580"/>
    <w:rsid w:val="00A4490F"/>
    <w:rsid w:val="00A44B32"/>
    <w:rsid w:val="00A55D66"/>
    <w:rsid w:val="00A60ACD"/>
    <w:rsid w:val="00A62C1F"/>
    <w:rsid w:val="00A7322D"/>
    <w:rsid w:val="00A81F19"/>
    <w:rsid w:val="00A83346"/>
    <w:rsid w:val="00A9047A"/>
    <w:rsid w:val="00A948C5"/>
    <w:rsid w:val="00A956C8"/>
    <w:rsid w:val="00A9622D"/>
    <w:rsid w:val="00AA14A2"/>
    <w:rsid w:val="00AA39CC"/>
    <w:rsid w:val="00AA4217"/>
    <w:rsid w:val="00AA7058"/>
    <w:rsid w:val="00AB31AD"/>
    <w:rsid w:val="00AC17AF"/>
    <w:rsid w:val="00AC1CF2"/>
    <w:rsid w:val="00AC5213"/>
    <w:rsid w:val="00AE6A01"/>
    <w:rsid w:val="00AF317C"/>
    <w:rsid w:val="00B01FB4"/>
    <w:rsid w:val="00B0739F"/>
    <w:rsid w:val="00B10DC7"/>
    <w:rsid w:val="00B12196"/>
    <w:rsid w:val="00B14A60"/>
    <w:rsid w:val="00B1670F"/>
    <w:rsid w:val="00B219FE"/>
    <w:rsid w:val="00B321DF"/>
    <w:rsid w:val="00B3608D"/>
    <w:rsid w:val="00B54F80"/>
    <w:rsid w:val="00B70AA9"/>
    <w:rsid w:val="00B72EDC"/>
    <w:rsid w:val="00B81C8A"/>
    <w:rsid w:val="00B85557"/>
    <w:rsid w:val="00BA092D"/>
    <w:rsid w:val="00BA7466"/>
    <w:rsid w:val="00BB19C4"/>
    <w:rsid w:val="00BB74D9"/>
    <w:rsid w:val="00BC2DEC"/>
    <w:rsid w:val="00BC3FDA"/>
    <w:rsid w:val="00BD369E"/>
    <w:rsid w:val="00BD3AF8"/>
    <w:rsid w:val="00BD45DF"/>
    <w:rsid w:val="00BD47B8"/>
    <w:rsid w:val="00BE25A7"/>
    <w:rsid w:val="00BE27E9"/>
    <w:rsid w:val="00BE55A7"/>
    <w:rsid w:val="00BE6274"/>
    <w:rsid w:val="00BE7184"/>
    <w:rsid w:val="00C017F0"/>
    <w:rsid w:val="00C0219E"/>
    <w:rsid w:val="00C030AE"/>
    <w:rsid w:val="00C209B1"/>
    <w:rsid w:val="00C27647"/>
    <w:rsid w:val="00C32894"/>
    <w:rsid w:val="00C3430A"/>
    <w:rsid w:val="00C426A9"/>
    <w:rsid w:val="00C53D1B"/>
    <w:rsid w:val="00C67102"/>
    <w:rsid w:val="00C717D2"/>
    <w:rsid w:val="00C9075A"/>
    <w:rsid w:val="00C90ACA"/>
    <w:rsid w:val="00C90EAC"/>
    <w:rsid w:val="00C92A42"/>
    <w:rsid w:val="00C94DA4"/>
    <w:rsid w:val="00CA0481"/>
    <w:rsid w:val="00CA7DD8"/>
    <w:rsid w:val="00CB204D"/>
    <w:rsid w:val="00CC08F9"/>
    <w:rsid w:val="00CC183B"/>
    <w:rsid w:val="00CD7BB6"/>
    <w:rsid w:val="00CE295F"/>
    <w:rsid w:val="00CE3040"/>
    <w:rsid w:val="00CE7FA0"/>
    <w:rsid w:val="00CF2669"/>
    <w:rsid w:val="00D1202D"/>
    <w:rsid w:val="00D124E1"/>
    <w:rsid w:val="00D20F94"/>
    <w:rsid w:val="00D34709"/>
    <w:rsid w:val="00D36FD7"/>
    <w:rsid w:val="00D50555"/>
    <w:rsid w:val="00D66E66"/>
    <w:rsid w:val="00D77A5F"/>
    <w:rsid w:val="00D87D30"/>
    <w:rsid w:val="00D954A4"/>
    <w:rsid w:val="00DB1C09"/>
    <w:rsid w:val="00DB4425"/>
    <w:rsid w:val="00DC14D3"/>
    <w:rsid w:val="00DC4E16"/>
    <w:rsid w:val="00DC6188"/>
    <w:rsid w:val="00DC73ED"/>
    <w:rsid w:val="00DC7681"/>
    <w:rsid w:val="00DC79AF"/>
    <w:rsid w:val="00DD0FB1"/>
    <w:rsid w:val="00DD2BD0"/>
    <w:rsid w:val="00DD36FD"/>
    <w:rsid w:val="00DD4FA7"/>
    <w:rsid w:val="00DD730E"/>
    <w:rsid w:val="00DD7B1E"/>
    <w:rsid w:val="00DE39CA"/>
    <w:rsid w:val="00DF490D"/>
    <w:rsid w:val="00DF4B3B"/>
    <w:rsid w:val="00E144E0"/>
    <w:rsid w:val="00E26908"/>
    <w:rsid w:val="00E27459"/>
    <w:rsid w:val="00E37E50"/>
    <w:rsid w:val="00E42415"/>
    <w:rsid w:val="00E500BB"/>
    <w:rsid w:val="00E552CF"/>
    <w:rsid w:val="00E61E1A"/>
    <w:rsid w:val="00E6537F"/>
    <w:rsid w:val="00E7096E"/>
    <w:rsid w:val="00E83AEE"/>
    <w:rsid w:val="00E86216"/>
    <w:rsid w:val="00E92002"/>
    <w:rsid w:val="00E92126"/>
    <w:rsid w:val="00E95C0C"/>
    <w:rsid w:val="00EA222E"/>
    <w:rsid w:val="00EA4E8E"/>
    <w:rsid w:val="00EA7752"/>
    <w:rsid w:val="00EB564F"/>
    <w:rsid w:val="00EB79E7"/>
    <w:rsid w:val="00EC45D1"/>
    <w:rsid w:val="00EC482F"/>
    <w:rsid w:val="00EC69A0"/>
    <w:rsid w:val="00EC7CB8"/>
    <w:rsid w:val="00ED3856"/>
    <w:rsid w:val="00ED539E"/>
    <w:rsid w:val="00EE2177"/>
    <w:rsid w:val="00EE4FC7"/>
    <w:rsid w:val="00EE71C3"/>
    <w:rsid w:val="00EF4000"/>
    <w:rsid w:val="00F20BD0"/>
    <w:rsid w:val="00F266D4"/>
    <w:rsid w:val="00F346E4"/>
    <w:rsid w:val="00F36126"/>
    <w:rsid w:val="00F37FD6"/>
    <w:rsid w:val="00F408EA"/>
    <w:rsid w:val="00F448A8"/>
    <w:rsid w:val="00F46E53"/>
    <w:rsid w:val="00F57E01"/>
    <w:rsid w:val="00F6236D"/>
    <w:rsid w:val="00F66532"/>
    <w:rsid w:val="00F71552"/>
    <w:rsid w:val="00F7346D"/>
    <w:rsid w:val="00F83D10"/>
    <w:rsid w:val="00F92BCC"/>
    <w:rsid w:val="00FA00D1"/>
    <w:rsid w:val="00FA06D5"/>
    <w:rsid w:val="00FB30E2"/>
    <w:rsid w:val="00FB342E"/>
    <w:rsid w:val="00FD44CC"/>
    <w:rsid w:val="00FD7A53"/>
    <w:rsid w:val="00FE1038"/>
    <w:rsid w:val="00FE5034"/>
    <w:rsid w:val="00FE5E8F"/>
    <w:rsid w:val="00FE6515"/>
    <w:rsid w:val="00FF263F"/>
    <w:rsid w:val="00FF5234"/>
    <w:rsid w:val="00FF738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E756EE"/>
  <w15:chartTrackingRefBased/>
  <w15:docId w15:val="{58CFCF00-4C04-46DF-8D4B-BC56445DF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3360"/>
  </w:style>
  <w:style w:type="paragraph" w:styleId="Ttulo1">
    <w:name w:val="heading 1"/>
    <w:basedOn w:val="Normal"/>
    <w:next w:val="Normal"/>
    <w:link w:val="Ttulo1Char"/>
    <w:uiPriority w:val="1"/>
    <w:qFormat/>
    <w:rsid w:val="00D66E66"/>
    <w:pPr>
      <w:keepNext/>
      <w:spacing w:before="240" w:after="60"/>
      <w:outlineLvl w:val="0"/>
    </w:pPr>
    <w:rPr>
      <w:rFonts w:ascii="Calibri Light" w:eastAsia="Times New Roman" w:hAnsi="Calibri Light" w:cs="Times New Roman"/>
      <w:b/>
      <w:bCs/>
      <w:kern w:val="32"/>
      <w:sz w:val="32"/>
      <w:szCs w:val="32"/>
      <w:lang w:eastAsia="pt-BR"/>
    </w:rPr>
  </w:style>
  <w:style w:type="paragraph" w:styleId="Ttulo2">
    <w:name w:val="heading 2"/>
    <w:basedOn w:val="Normal"/>
    <w:link w:val="Ttulo2Char"/>
    <w:uiPriority w:val="1"/>
    <w:qFormat/>
    <w:rsid w:val="00993D10"/>
    <w:pPr>
      <w:widowControl w:val="0"/>
      <w:autoSpaceDE w:val="0"/>
      <w:autoSpaceDN w:val="0"/>
      <w:spacing w:after="0" w:line="240" w:lineRule="auto"/>
      <w:ind w:left="1915"/>
      <w:outlineLvl w:val="1"/>
    </w:pPr>
    <w:rPr>
      <w:rFonts w:ascii="Times New Roman" w:eastAsia="Times New Roman" w:hAnsi="Times New Roman" w:cs="Times New Roman"/>
      <w:b/>
      <w:bCs/>
      <w:sz w:val="24"/>
      <w:szCs w:val="24"/>
      <w:lang w:val="pt-PT"/>
    </w:rPr>
  </w:style>
  <w:style w:type="paragraph" w:styleId="Ttulo3">
    <w:name w:val="heading 3"/>
    <w:basedOn w:val="Normal"/>
    <w:next w:val="Normal"/>
    <w:link w:val="Ttulo3Char"/>
    <w:uiPriority w:val="9"/>
    <w:semiHidden/>
    <w:unhideWhenUsed/>
    <w:qFormat/>
    <w:rsid w:val="00101E1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Cabeçalho superior,Heading 1a"/>
    <w:basedOn w:val="Normal"/>
    <w:link w:val="CabealhoChar"/>
    <w:uiPriority w:val="99"/>
    <w:unhideWhenUsed/>
    <w:rsid w:val="00B1670F"/>
    <w:pPr>
      <w:tabs>
        <w:tab w:val="center" w:pos="4252"/>
        <w:tab w:val="right" w:pos="8504"/>
      </w:tabs>
      <w:spacing w:after="0" w:line="240" w:lineRule="auto"/>
    </w:pPr>
  </w:style>
  <w:style w:type="character" w:customStyle="1" w:styleId="CabealhoChar">
    <w:name w:val="Cabeçalho Char"/>
    <w:aliases w:val="Cabeçalho superior Char,Heading 1a Char"/>
    <w:basedOn w:val="Fontepargpadro"/>
    <w:link w:val="Cabealho"/>
    <w:uiPriority w:val="99"/>
    <w:rsid w:val="00B1670F"/>
  </w:style>
  <w:style w:type="paragraph" w:styleId="Rodap">
    <w:name w:val="footer"/>
    <w:basedOn w:val="Normal"/>
    <w:link w:val="RodapChar"/>
    <w:uiPriority w:val="99"/>
    <w:unhideWhenUsed/>
    <w:rsid w:val="00B1670F"/>
    <w:pPr>
      <w:tabs>
        <w:tab w:val="center" w:pos="4252"/>
        <w:tab w:val="right" w:pos="8504"/>
      </w:tabs>
      <w:spacing w:after="0" w:line="240" w:lineRule="auto"/>
    </w:pPr>
  </w:style>
  <w:style w:type="character" w:customStyle="1" w:styleId="RodapChar">
    <w:name w:val="Rodapé Char"/>
    <w:basedOn w:val="Fontepargpadro"/>
    <w:link w:val="Rodap"/>
    <w:uiPriority w:val="99"/>
    <w:rsid w:val="00B1670F"/>
  </w:style>
  <w:style w:type="paragraph" w:customStyle="1" w:styleId="ParagraphStyle">
    <w:name w:val="Paragraph Style"/>
    <w:rsid w:val="00566A46"/>
    <w:pPr>
      <w:widowControl w:val="0"/>
      <w:autoSpaceDE w:val="0"/>
      <w:autoSpaceDN w:val="0"/>
      <w:adjustRightInd w:val="0"/>
      <w:spacing w:after="0" w:line="240" w:lineRule="auto"/>
    </w:pPr>
    <w:rPr>
      <w:rFonts w:ascii="Arial" w:eastAsia="Times New Roman" w:hAnsi="Arial" w:cs="Arial"/>
      <w:sz w:val="24"/>
      <w:szCs w:val="24"/>
      <w:lang w:eastAsia="pt-BR"/>
    </w:rPr>
  </w:style>
  <w:style w:type="character" w:styleId="Hyperlink">
    <w:name w:val="Hyperlink"/>
    <w:basedOn w:val="Fontepargpadro"/>
    <w:uiPriority w:val="99"/>
    <w:rsid w:val="00566A46"/>
    <w:rPr>
      <w:rFonts w:cs="Times New Roman"/>
      <w:color w:val="0000FF"/>
      <w:u w:val="single"/>
    </w:rPr>
  </w:style>
  <w:style w:type="paragraph" w:styleId="PargrafodaLista">
    <w:name w:val="List Paragraph"/>
    <w:basedOn w:val="Normal"/>
    <w:link w:val="PargrafodaListaChar"/>
    <w:uiPriority w:val="1"/>
    <w:qFormat/>
    <w:rsid w:val="00566A46"/>
    <w:pPr>
      <w:spacing w:after="0" w:line="240" w:lineRule="auto"/>
      <w:ind w:left="720"/>
    </w:pPr>
    <w:rPr>
      <w:rFonts w:ascii="Times New Roman" w:eastAsia="Times New Roman" w:hAnsi="Times New Roman" w:cs="Times New Roman"/>
      <w:sz w:val="24"/>
      <w:szCs w:val="24"/>
      <w:lang w:eastAsia="pt-BR"/>
    </w:rPr>
  </w:style>
  <w:style w:type="character" w:customStyle="1" w:styleId="PargrafodaListaChar">
    <w:name w:val="Parágrafo da Lista Char"/>
    <w:link w:val="PargrafodaLista"/>
    <w:uiPriority w:val="1"/>
    <w:qFormat/>
    <w:locked/>
    <w:rsid w:val="00566A46"/>
    <w:rPr>
      <w:rFonts w:ascii="Times New Roman" w:eastAsia="Times New Roman" w:hAnsi="Times New Roman" w:cs="Times New Roman"/>
      <w:sz w:val="24"/>
      <w:szCs w:val="24"/>
      <w:lang w:eastAsia="pt-BR"/>
    </w:rPr>
  </w:style>
  <w:style w:type="paragraph" w:customStyle="1" w:styleId="Default">
    <w:name w:val="Default"/>
    <w:rsid w:val="00566A46"/>
    <w:pPr>
      <w:autoSpaceDE w:val="0"/>
      <w:autoSpaceDN w:val="0"/>
      <w:adjustRightInd w:val="0"/>
      <w:spacing w:after="0" w:line="240" w:lineRule="auto"/>
    </w:pPr>
    <w:rPr>
      <w:rFonts w:ascii="Calibri" w:eastAsia="Times New Roman" w:hAnsi="Calibri" w:cs="Calibri"/>
      <w:color w:val="000000"/>
      <w:sz w:val="24"/>
      <w:szCs w:val="24"/>
      <w:lang w:eastAsia="pt-BR"/>
    </w:rPr>
  </w:style>
  <w:style w:type="character" w:customStyle="1" w:styleId="UnresolvedMention">
    <w:name w:val="Unresolved Mention"/>
    <w:basedOn w:val="Fontepargpadro"/>
    <w:uiPriority w:val="99"/>
    <w:semiHidden/>
    <w:unhideWhenUsed/>
    <w:rsid w:val="00C030AE"/>
    <w:rPr>
      <w:color w:val="605E5C"/>
      <w:shd w:val="clear" w:color="auto" w:fill="E1DFDD"/>
    </w:rPr>
  </w:style>
  <w:style w:type="table" w:styleId="Tabelacomgrade">
    <w:name w:val="Table Grid"/>
    <w:basedOn w:val="Tabelanormal"/>
    <w:uiPriority w:val="39"/>
    <w:rsid w:val="005639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1"/>
    <w:rsid w:val="00D66E66"/>
    <w:rPr>
      <w:rFonts w:ascii="Calibri Light" w:eastAsia="Times New Roman" w:hAnsi="Calibri Light" w:cs="Times New Roman"/>
      <w:b/>
      <w:bCs/>
      <w:kern w:val="32"/>
      <w:sz w:val="32"/>
      <w:szCs w:val="32"/>
      <w:lang w:eastAsia="pt-BR"/>
    </w:rPr>
  </w:style>
  <w:style w:type="paragraph" w:styleId="Corpodetexto">
    <w:name w:val="Body Text"/>
    <w:basedOn w:val="Normal"/>
    <w:link w:val="CorpodetextoChar"/>
    <w:uiPriority w:val="1"/>
    <w:qFormat/>
    <w:rsid w:val="00D66E66"/>
    <w:pPr>
      <w:tabs>
        <w:tab w:val="left" w:pos="993"/>
      </w:tabs>
      <w:spacing w:after="0" w:line="240" w:lineRule="auto"/>
      <w:ind w:left="709" w:hanging="709"/>
      <w:jc w:val="both"/>
    </w:pPr>
    <w:rPr>
      <w:rFonts w:ascii="Times New Roman" w:eastAsia="Times New Roman" w:hAnsi="Times New Roman" w:cs="Times New Roman"/>
      <w:sz w:val="24"/>
      <w:szCs w:val="20"/>
      <w:lang w:eastAsia="pt-BR"/>
    </w:rPr>
  </w:style>
  <w:style w:type="character" w:customStyle="1" w:styleId="CorpodetextoChar">
    <w:name w:val="Corpo de texto Char"/>
    <w:basedOn w:val="Fontepargpadro"/>
    <w:link w:val="Corpodetexto"/>
    <w:uiPriority w:val="1"/>
    <w:rsid w:val="00D66E66"/>
    <w:rPr>
      <w:rFonts w:ascii="Times New Roman" w:eastAsia="Times New Roman" w:hAnsi="Times New Roman" w:cs="Times New Roman"/>
      <w:sz w:val="24"/>
      <w:szCs w:val="20"/>
      <w:lang w:eastAsia="pt-BR"/>
    </w:rPr>
  </w:style>
  <w:style w:type="table" w:customStyle="1" w:styleId="TableNormal">
    <w:name w:val="Table Normal"/>
    <w:uiPriority w:val="2"/>
    <w:semiHidden/>
    <w:unhideWhenUsed/>
    <w:qFormat/>
    <w:rsid w:val="00A81F1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1F19"/>
    <w:pPr>
      <w:widowControl w:val="0"/>
      <w:autoSpaceDE w:val="0"/>
      <w:autoSpaceDN w:val="0"/>
      <w:spacing w:after="0" w:line="240" w:lineRule="auto"/>
    </w:pPr>
    <w:rPr>
      <w:rFonts w:ascii="Times New Roman" w:eastAsia="Times New Roman" w:hAnsi="Times New Roman" w:cs="Times New Roman"/>
      <w:lang w:val="pt-PT"/>
    </w:rPr>
  </w:style>
  <w:style w:type="paragraph" w:styleId="Textodebalo">
    <w:name w:val="Balloon Text"/>
    <w:basedOn w:val="Normal"/>
    <w:link w:val="TextodebaloChar"/>
    <w:uiPriority w:val="99"/>
    <w:semiHidden/>
    <w:unhideWhenUsed/>
    <w:rsid w:val="00BD3AF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D3AF8"/>
    <w:rPr>
      <w:rFonts w:ascii="Segoe UI" w:hAnsi="Segoe UI" w:cs="Segoe UI"/>
      <w:sz w:val="18"/>
      <w:szCs w:val="18"/>
    </w:rPr>
  </w:style>
  <w:style w:type="character" w:customStyle="1" w:styleId="Ttulo2Char">
    <w:name w:val="Título 2 Char"/>
    <w:basedOn w:val="Fontepargpadro"/>
    <w:link w:val="Ttulo2"/>
    <w:uiPriority w:val="1"/>
    <w:rsid w:val="00993D10"/>
    <w:rPr>
      <w:rFonts w:ascii="Times New Roman" w:eastAsia="Times New Roman" w:hAnsi="Times New Roman" w:cs="Times New Roman"/>
      <w:b/>
      <w:bCs/>
      <w:sz w:val="24"/>
      <w:szCs w:val="24"/>
      <w:lang w:val="pt-PT"/>
    </w:rPr>
  </w:style>
  <w:style w:type="paragraph" w:customStyle="1" w:styleId="Standard">
    <w:name w:val="Standard"/>
    <w:rsid w:val="00993D10"/>
    <w:pPr>
      <w:shd w:val="clear" w:color="auto" w:fill="FFFFFF"/>
      <w:suppressAutoHyphens/>
      <w:autoSpaceDN w:val="0"/>
      <w:spacing w:after="200" w:line="276" w:lineRule="auto"/>
    </w:pPr>
    <w:rPr>
      <w:rFonts w:ascii="Calibri" w:eastAsia="Calibri" w:hAnsi="Calibri" w:cs="Times New Roman"/>
      <w:kern w:val="3"/>
      <w:lang w:eastAsia="zh-CN"/>
    </w:rPr>
  </w:style>
  <w:style w:type="character" w:customStyle="1" w:styleId="selectable-text">
    <w:name w:val="selectable-text"/>
    <w:basedOn w:val="Fontepargpadro"/>
    <w:rsid w:val="00993D10"/>
  </w:style>
  <w:style w:type="paragraph" w:styleId="Ttulo">
    <w:name w:val="Title"/>
    <w:basedOn w:val="Normal"/>
    <w:link w:val="TtuloChar"/>
    <w:uiPriority w:val="1"/>
    <w:qFormat/>
    <w:rsid w:val="00993D10"/>
    <w:pPr>
      <w:widowControl w:val="0"/>
      <w:autoSpaceDE w:val="0"/>
      <w:autoSpaceDN w:val="0"/>
      <w:spacing w:before="222" w:after="0" w:line="240" w:lineRule="auto"/>
      <w:ind w:left="1915" w:right="1890"/>
      <w:jc w:val="center"/>
    </w:pPr>
    <w:rPr>
      <w:rFonts w:ascii="Times New Roman" w:eastAsia="Times New Roman" w:hAnsi="Times New Roman" w:cs="Times New Roman"/>
      <w:b/>
      <w:bCs/>
      <w:sz w:val="26"/>
      <w:szCs w:val="26"/>
      <w:lang w:val="pt-PT"/>
    </w:rPr>
  </w:style>
  <w:style w:type="character" w:customStyle="1" w:styleId="TtuloChar">
    <w:name w:val="Título Char"/>
    <w:basedOn w:val="Fontepargpadro"/>
    <w:link w:val="Ttulo"/>
    <w:uiPriority w:val="1"/>
    <w:rsid w:val="00993D10"/>
    <w:rPr>
      <w:rFonts w:ascii="Times New Roman" w:eastAsia="Times New Roman" w:hAnsi="Times New Roman" w:cs="Times New Roman"/>
      <w:b/>
      <w:bCs/>
      <w:sz w:val="26"/>
      <w:szCs w:val="26"/>
      <w:lang w:val="pt-PT"/>
    </w:rPr>
  </w:style>
  <w:style w:type="paragraph" w:customStyle="1" w:styleId="BodyText21">
    <w:name w:val="Body Text 21"/>
    <w:basedOn w:val="Normal"/>
    <w:rsid w:val="008E72D0"/>
    <w:pPr>
      <w:shd w:val="clear" w:color="auto" w:fill="FFFFFF"/>
      <w:suppressAutoHyphens/>
      <w:autoSpaceDN w:val="0"/>
      <w:spacing w:after="200" w:line="276" w:lineRule="auto"/>
      <w:jc w:val="both"/>
    </w:pPr>
    <w:rPr>
      <w:rFonts w:ascii="Calibri" w:eastAsia="Arial" w:hAnsi="Calibri" w:cs="Arial"/>
      <w:kern w:val="3"/>
      <w:lang w:eastAsia="zh-CN"/>
    </w:rPr>
  </w:style>
  <w:style w:type="paragraph" w:styleId="NormalWeb">
    <w:name w:val="Normal (Web)"/>
    <w:basedOn w:val="Normal"/>
    <w:uiPriority w:val="99"/>
    <w:unhideWhenUsed/>
    <w:rsid w:val="005029A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101E1D"/>
    <w:rPr>
      <w:b/>
      <w:bCs/>
    </w:rPr>
  </w:style>
  <w:style w:type="character" w:customStyle="1" w:styleId="whitespace-normal">
    <w:name w:val="whitespace-normal"/>
    <w:basedOn w:val="Fontepargpadro"/>
    <w:rsid w:val="00101E1D"/>
  </w:style>
  <w:style w:type="character" w:customStyle="1" w:styleId="Ttulo3Char">
    <w:name w:val="Título 3 Char"/>
    <w:basedOn w:val="Fontepargpadro"/>
    <w:link w:val="Ttulo3"/>
    <w:uiPriority w:val="9"/>
    <w:semiHidden/>
    <w:rsid w:val="00101E1D"/>
    <w:rPr>
      <w:rFonts w:asciiTheme="majorHAnsi" w:eastAsiaTheme="majorEastAsia" w:hAnsiTheme="majorHAnsi" w:cstheme="majorBidi"/>
      <w:color w:val="1F3763" w:themeColor="accent1" w:themeShade="7F"/>
      <w:sz w:val="24"/>
      <w:szCs w:val="24"/>
    </w:rPr>
  </w:style>
  <w:style w:type="paragraph" w:customStyle="1" w:styleId="Nivel01">
    <w:name w:val="Nivel 01"/>
    <w:basedOn w:val="Ttulo1"/>
    <w:next w:val="Normal"/>
    <w:qFormat/>
    <w:rsid w:val="00EE71C3"/>
    <w:pPr>
      <w:keepLines/>
      <w:numPr>
        <w:numId w:val="38"/>
      </w:numPr>
      <w:tabs>
        <w:tab w:val="num" w:pos="0"/>
        <w:tab w:val="num" w:pos="360"/>
        <w:tab w:val="left" w:pos="567"/>
      </w:tabs>
      <w:spacing w:after="0" w:line="240" w:lineRule="auto"/>
      <w:ind w:left="0" w:firstLine="0"/>
      <w:jc w:val="both"/>
    </w:pPr>
    <w:rPr>
      <w:rFonts w:ascii="Arial" w:eastAsia="MS Gothic" w:hAnsi="Arial" w:cs="Arial"/>
      <w:kern w:val="0"/>
      <w:sz w:val="20"/>
      <w:szCs w:val="20"/>
    </w:rPr>
  </w:style>
  <w:style w:type="paragraph" w:customStyle="1" w:styleId="Nivel2">
    <w:name w:val="Nivel 2"/>
    <w:basedOn w:val="Normal"/>
    <w:link w:val="Nivel2Char"/>
    <w:qFormat/>
    <w:rsid w:val="00EE71C3"/>
    <w:pPr>
      <w:numPr>
        <w:ilvl w:val="1"/>
        <w:numId w:val="38"/>
      </w:numPr>
      <w:tabs>
        <w:tab w:val="num" w:pos="0"/>
      </w:tabs>
      <w:spacing w:before="120" w:after="120" w:line="276" w:lineRule="auto"/>
      <w:ind w:left="0" w:firstLine="0"/>
      <w:jc w:val="both"/>
    </w:pPr>
    <w:rPr>
      <w:rFonts w:ascii="Arial" w:eastAsia="MS Mincho" w:hAnsi="Arial" w:cs="Arial"/>
      <w:color w:val="000000"/>
      <w:sz w:val="20"/>
      <w:szCs w:val="20"/>
      <w:lang w:eastAsia="pt-BR"/>
    </w:rPr>
  </w:style>
  <w:style w:type="paragraph" w:customStyle="1" w:styleId="Nivel3">
    <w:name w:val="Nivel 3"/>
    <w:basedOn w:val="Normal"/>
    <w:qFormat/>
    <w:rsid w:val="00EE71C3"/>
    <w:pPr>
      <w:numPr>
        <w:ilvl w:val="2"/>
        <w:numId w:val="38"/>
      </w:numPr>
      <w:spacing w:before="120" w:after="120" w:line="276" w:lineRule="auto"/>
      <w:jc w:val="both"/>
    </w:pPr>
    <w:rPr>
      <w:rFonts w:ascii="Arial" w:eastAsia="MS Mincho" w:hAnsi="Arial" w:cs="Arial"/>
      <w:color w:val="000000"/>
      <w:sz w:val="20"/>
      <w:szCs w:val="20"/>
      <w:lang w:eastAsia="pt-BR"/>
    </w:rPr>
  </w:style>
  <w:style w:type="paragraph" w:customStyle="1" w:styleId="Nivel4">
    <w:name w:val="Nivel 4"/>
    <w:basedOn w:val="Nivel3"/>
    <w:qFormat/>
    <w:rsid w:val="00EE71C3"/>
    <w:pPr>
      <w:numPr>
        <w:ilvl w:val="3"/>
      </w:numPr>
      <w:tabs>
        <w:tab w:val="num" w:pos="0"/>
      </w:tabs>
      <w:ind w:left="851" w:firstLine="0"/>
    </w:pPr>
    <w:rPr>
      <w:color w:val="auto"/>
    </w:rPr>
  </w:style>
  <w:style w:type="paragraph" w:customStyle="1" w:styleId="Nivel5">
    <w:name w:val="Nivel 5"/>
    <w:basedOn w:val="Nivel4"/>
    <w:qFormat/>
    <w:rsid w:val="00EE71C3"/>
    <w:pPr>
      <w:numPr>
        <w:ilvl w:val="4"/>
      </w:numPr>
      <w:tabs>
        <w:tab w:val="num" w:pos="0"/>
      </w:tabs>
      <w:ind w:left="1276" w:firstLine="0"/>
    </w:pPr>
  </w:style>
  <w:style w:type="character" w:customStyle="1" w:styleId="Nivel2Char">
    <w:name w:val="Nivel 2 Char"/>
    <w:link w:val="Nivel2"/>
    <w:locked/>
    <w:rsid w:val="00EE71C3"/>
    <w:rPr>
      <w:rFonts w:ascii="Arial" w:eastAsia="MS Mincho" w:hAnsi="Arial" w:cs="Arial"/>
      <w:color w:val="000000"/>
      <w:sz w:val="20"/>
      <w:szCs w:val="20"/>
      <w:lang w:eastAsia="pt-BR"/>
    </w:rPr>
  </w:style>
  <w:style w:type="character" w:customStyle="1" w:styleId="Nivel1Char">
    <w:name w:val="Nivel1 Char"/>
    <w:link w:val="Nivel1"/>
    <w:locked/>
    <w:rsid w:val="00EE71C3"/>
    <w:rPr>
      <w:rFonts w:ascii="Arial" w:hAnsi="Arial" w:cs="Arial"/>
      <w:b/>
      <w:color w:val="000000"/>
    </w:rPr>
  </w:style>
  <w:style w:type="paragraph" w:customStyle="1" w:styleId="Nivel1">
    <w:name w:val="Nivel1"/>
    <w:basedOn w:val="Ttulo1"/>
    <w:next w:val="Normal"/>
    <w:link w:val="Nivel1Char"/>
    <w:qFormat/>
    <w:rsid w:val="00EE71C3"/>
    <w:pPr>
      <w:keepLines/>
      <w:spacing w:before="480" w:after="120" w:line="276" w:lineRule="auto"/>
      <w:ind w:left="360" w:hanging="360"/>
      <w:jc w:val="both"/>
    </w:pPr>
    <w:rPr>
      <w:rFonts w:ascii="Arial" w:eastAsiaTheme="minorHAnsi" w:hAnsi="Arial" w:cs="Arial"/>
      <w:bCs w:val="0"/>
      <w:color w:val="000000"/>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2429808">
      <w:bodyDiv w:val="1"/>
      <w:marLeft w:val="0"/>
      <w:marRight w:val="0"/>
      <w:marTop w:val="0"/>
      <w:marBottom w:val="0"/>
      <w:divBdr>
        <w:top w:val="none" w:sz="0" w:space="0" w:color="auto"/>
        <w:left w:val="none" w:sz="0" w:space="0" w:color="auto"/>
        <w:bottom w:val="none" w:sz="0" w:space="0" w:color="auto"/>
        <w:right w:val="none" w:sz="0" w:space="0" w:color="auto"/>
      </w:divBdr>
    </w:div>
    <w:div w:id="1403678062">
      <w:bodyDiv w:val="1"/>
      <w:marLeft w:val="0"/>
      <w:marRight w:val="0"/>
      <w:marTop w:val="0"/>
      <w:marBottom w:val="0"/>
      <w:divBdr>
        <w:top w:val="none" w:sz="0" w:space="0" w:color="auto"/>
        <w:left w:val="none" w:sz="0" w:space="0" w:color="auto"/>
        <w:bottom w:val="none" w:sz="0" w:space="0" w:color="auto"/>
        <w:right w:val="none" w:sz="0" w:space="0" w:color="auto"/>
      </w:divBdr>
    </w:div>
    <w:div w:id="1462919646">
      <w:bodyDiv w:val="1"/>
      <w:marLeft w:val="0"/>
      <w:marRight w:val="0"/>
      <w:marTop w:val="0"/>
      <w:marBottom w:val="0"/>
      <w:divBdr>
        <w:top w:val="none" w:sz="0" w:space="0" w:color="auto"/>
        <w:left w:val="none" w:sz="0" w:space="0" w:color="auto"/>
        <w:bottom w:val="none" w:sz="0" w:space="0" w:color="auto"/>
        <w:right w:val="none" w:sz="0" w:space="0" w:color="auto"/>
      </w:divBdr>
    </w:div>
    <w:div w:id="1887986612">
      <w:bodyDiv w:val="1"/>
      <w:marLeft w:val="0"/>
      <w:marRight w:val="0"/>
      <w:marTop w:val="0"/>
      <w:marBottom w:val="0"/>
      <w:divBdr>
        <w:top w:val="none" w:sz="0" w:space="0" w:color="auto"/>
        <w:left w:val="none" w:sz="0" w:space="0" w:color="auto"/>
        <w:bottom w:val="none" w:sz="0" w:space="0" w:color="auto"/>
        <w:right w:val="none" w:sz="0" w:space="0" w:color="auto"/>
      </w:divBdr>
    </w:div>
    <w:div w:id="208871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mprasbr.com.br" TargetMode="External"/><Relationship Id="rId18" Type="http://schemas.openxmlformats.org/officeDocument/2006/relationships/hyperlink" Target="http://www.comprasbr.com.br" TargetMode="External"/><Relationship Id="rId26" Type="http://schemas.openxmlformats.org/officeDocument/2006/relationships/hyperlink" Target="https://www.gov.br/compras/pt-br/acesso-a-informacao/legislacao/instrucoes-normativas/instrucao-normativa-no-01-de-19-de-janeiro-de-2010" TargetMode="External"/><Relationship Id="rId39" Type="http://schemas.openxmlformats.org/officeDocument/2006/relationships/header" Target="header1.xml"/><Relationship Id="rId21" Type="http://schemas.openxmlformats.org/officeDocument/2006/relationships/hyperlink" Target="http://www.cnj.jus.br/improbidade_adm/consultar_requerido.php" TargetMode="External"/><Relationship Id="rId34" Type="http://schemas.openxmlformats.org/officeDocument/2006/relationships/hyperlink" Target="http://www.planalto.gov.br/ccivil_03/_ato2019-2022/2021/lei/L14133.htm"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omprasbr.com.br" TargetMode="External"/><Relationship Id="rId20" Type="http://schemas.openxmlformats.org/officeDocument/2006/relationships/hyperlink" Target="https://www.portaltransparencia.gov.br/sancoes/cnep" TargetMode="External"/><Relationship Id="rId29" Type="http://schemas.openxmlformats.org/officeDocument/2006/relationships/hyperlink" Target="http://www.planalto.gov.br/ccivil_03/LEIS/L6404consol.ht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querenciadonorte.com.br" TargetMode="External"/><Relationship Id="rId24" Type="http://schemas.openxmlformats.org/officeDocument/2006/relationships/hyperlink" Target="https://www.gov.br/compras/pt-br/acesso-a-informacao/legislacao/instrucoes-normativas/instrucao-normativa-no-5-de-26-de-maio-de-2017-atualizada" TargetMode="External"/><Relationship Id="rId32" Type="http://schemas.openxmlformats.org/officeDocument/2006/relationships/hyperlink" Target="http://normas.receita.fazenda.gov.br/sijut2consulta/link.action?idAto=122299" TargetMode="External"/><Relationship Id="rId37" Type="http://schemas.openxmlformats.org/officeDocument/2006/relationships/hyperlink" Target="http://www.planalto.gov.br/ccivil_03/_ato2019-2022/2021/lei/L14133.ht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comprasbr.com.br" TargetMode="External"/><Relationship Id="rId23" Type="http://schemas.openxmlformats.org/officeDocument/2006/relationships/hyperlink" Target="http://normas.receita.fazenda.gov.br/sijut2consulta/link.action?idAto=122299" TargetMode="External"/><Relationship Id="rId28" Type="http://schemas.openxmlformats.org/officeDocument/2006/relationships/hyperlink" Target="https://www.planalto.gov.br/ccivil_03/leis/l6496.htm"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mailto:licitacao@querenciadonorte.pr.gov.br" TargetMode="External"/><Relationship Id="rId19" Type="http://schemas.openxmlformats.org/officeDocument/2006/relationships/hyperlink" Target="https://www.portaltransparencia.gov.br/sancoes/ceis" TargetMode="External"/><Relationship Id="rId31" Type="http://schemas.openxmlformats.org/officeDocument/2006/relationships/hyperlink" Target="http://normas.receita.fazenda.gov.br/sijut2consulta/link.action?idAto=122299" TargetMode="External"/><Relationship Id="rId4" Type="http://schemas.openxmlformats.org/officeDocument/2006/relationships/settings" Target="settings.xml"/><Relationship Id="rId9" Type="http://schemas.openxmlformats.org/officeDocument/2006/relationships/hyperlink" Target="http://www.comprasbr.com.br" TargetMode="External"/><Relationship Id="rId14" Type="http://schemas.openxmlformats.org/officeDocument/2006/relationships/hyperlink" Target="http://www.comprasbr.com.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leis/L5194.htm" TargetMode="External"/><Relationship Id="rId30" Type="http://schemas.openxmlformats.org/officeDocument/2006/relationships/hyperlink" Target="http://www.planalto.gov.br/ccivil_03/LEIS/L6404consol.htm" TargetMode="External"/><Relationship Id="rId35"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comprasbr.com.br" TargetMode="External"/><Relationship Id="rId17" Type="http://schemas.openxmlformats.org/officeDocument/2006/relationships/hyperlink" Target="http://www.comprasbr.com.br" TargetMode="External"/><Relationship Id="rId25" Type="http://schemas.openxmlformats.org/officeDocument/2006/relationships/hyperlink" Target="https://www.gov.br/compras/pt-br/acesso-a-informacao/legislacao/instrucoes-normativas/instrucao-normativa-no-01-de-19-de-janeiro-de-2010"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BFC91-CE89-4671-8375-3568581AE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3331</TotalTime>
  <Pages>96</Pages>
  <Words>34730</Words>
  <Characters>187546</Characters>
  <Application>Microsoft Office Word</Application>
  <DocSecurity>0</DocSecurity>
  <Lines>1562</Lines>
  <Paragraphs>443</Paragraphs>
  <ScaleCrop>false</ScaleCrop>
  <HeadingPairs>
    <vt:vector size="4" baseType="variant">
      <vt:variant>
        <vt:lpstr>Título</vt:lpstr>
      </vt:variant>
      <vt:variant>
        <vt:i4>1</vt:i4>
      </vt:variant>
      <vt:variant>
        <vt:lpstr>Títulos</vt:lpstr>
      </vt:variant>
      <vt:variant>
        <vt:i4>13</vt:i4>
      </vt:variant>
    </vt:vector>
  </HeadingPairs>
  <TitlesOfParts>
    <vt:vector size="14" baseType="lpstr">
      <vt:lpstr/>
      <vt:lpstr>3. DETALHAMENTO E CLASSIFICAÇÃO DO OBJETO</vt:lpstr>
      <vt:lpstr>3.7. Do Regime De Execução</vt:lpstr>
      <vt:lpstr>4.DO PRAZO DE VIGÊNCIA</vt:lpstr>
      <vt:lpstr>4.1. O prazo de vigência da contratação será de 06 meses,  contados de sua data </vt:lpstr>
      <vt:lpstr>4.2. O prazo de que trata este item, poderá ser prorrogado nos termos dos artigo</vt:lpstr>
      <vt:lpstr>DO PRAZO DE EXECUÇÃO </vt:lpstr>
      <vt:lpstr>5.1. O prazo de execução dos objetos será de 30 dias,   contados a partir da emi</vt:lpstr>
      <vt:lpstr>6. DO VALOR ESTIMADO DA CONTRATAÇÃO</vt:lpstr>
      <vt:lpstr>7. DAS CONDIÇÕES DE PARTICIPAÇÃO</vt:lpstr>
      <vt:lpstr>8. DOS REQUISITOS DA CONTRATAÇÃO</vt:lpstr>
      <vt:lpstr>9.DA VISTORIA TÉCNICA</vt:lpstr>
      <vt:lpstr>DAS OBRIGAÇÕES DA CONTRATANTE</vt:lpstr>
      <vt:lpstr>11. DAS OBRIGAÇÕES DA CONTRATADA</vt:lpstr>
    </vt:vector>
  </TitlesOfParts>
  <Company/>
  <LinksUpToDate>false</LinksUpToDate>
  <CharactersWithSpaces>221833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Monica Isabel</dc:creator>
  <cp:keywords/>
  <dc:description/>
  <cp:lastModifiedBy>Monica</cp:lastModifiedBy>
  <cp:revision>128</cp:revision>
  <cp:lastPrinted>2026-04-15T13:51:00Z</cp:lastPrinted>
  <dcterms:created xsi:type="dcterms:W3CDTF">2025-07-04T17:42:00Z</dcterms:created>
  <dcterms:modified xsi:type="dcterms:W3CDTF">2026-05-28T15:13:00Z</dcterms:modified>
</cp:coreProperties>
</file>